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DFEFD"/>
  <w:body>
    <w:p w14:paraId="6B8FD70B"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-208280</wp:posOffset>
                </wp:positionH>
                <wp:positionV relativeFrom="paragraph">
                  <wp:posOffset>502920</wp:posOffset>
                </wp:positionV>
                <wp:extent cx="6811645" cy="2456180"/>
                <wp:effectExtent l="0" t="0" r="20955" b="762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089785" y="2430145"/>
                          <a:ext cx="6811645" cy="24561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24ADDB">
                            <w:pPr>
                              <w:jc w:val="center"/>
                              <w:rPr>
                                <w:rFonts w:hint="eastAsia" w:ascii="方正大标宋简体" w:hAnsi="方正大标宋简体" w:eastAsia="方正大标宋简体" w:cs="方正大标宋简体"/>
                                <w:sz w:val="112"/>
                                <w:szCs w:val="11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sz w:val="112"/>
                                <w:szCs w:val="112"/>
                                <w:lang w:val="en-US" w:eastAsia="zh-CN"/>
                              </w:rPr>
                              <w:t>体育与健康 （含民族民间体育手册）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6.4pt;margin-top:39.6pt;height:193.4pt;width:536.35pt;z-index:251659264;mso-width-relative:page;mso-height-relative:page;" fillcolor="#FFFFFF [3201]" filled="t" stroked="f" coordsize="21600,21600" o:gfxdata="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Ptbo&#10;U9YAAAALAQAADwAAAAAAAAABACAAAAAiAAAAZHJzL2Rvd25yZXYueG1sUEsBAhQAFAAAAAgAh07i&#10;QA4IpotdAgAAnAQAAA4AAAAAAAAAAQAgAAAAJQEAAGRycy9lMm9Eb2MueG1sUEsFBgAAAAAGAAYA&#10;WQEAAPQ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0524ADDB">
                      <w:pPr>
                        <w:jc w:val="center"/>
                        <w:rPr>
                          <w:rFonts w:hint="eastAsia" w:ascii="方正大标宋简体" w:hAnsi="方正大标宋简体" w:eastAsia="方正大标宋简体" w:cs="方正大标宋简体"/>
                          <w:sz w:val="112"/>
                          <w:szCs w:val="112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sz w:val="112"/>
                          <w:szCs w:val="112"/>
                          <w:lang w:val="en-US" w:eastAsia="zh-CN"/>
                        </w:rPr>
                        <w:t>体育与健康 （含民族民间体育手册）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1FDD8D16">
      <w:pPr>
        <w:jc w:val="center"/>
        <w:rPr>
          <w:rFonts w:hint="eastAsia" w:ascii="微软雅黑" w:hAnsi="微软雅黑" w:eastAsia="微软雅黑"/>
          <w:b/>
          <w:bCs/>
          <w:color w:val="3E3A39"/>
          <w:sz w:val="36"/>
        </w:rPr>
      </w:pPr>
      <w:r>
        <w:rPr>
          <w:rFonts w:hint="eastAsia" w:ascii="微软雅黑" w:hAnsi="微软雅黑" w:eastAsia="微软雅黑"/>
          <w:b/>
          <w:bCs/>
          <w:color w:val="3E3A39"/>
          <w:sz w:val="36"/>
        </w:rPr>
        <w:t>课时分配表</w:t>
      </w:r>
    </w:p>
    <w:tbl>
      <w:tblPr>
        <w:tblStyle w:val="7"/>
        <w:tblW w:w="9638" w:type="dxa"/>
        <w:jc w:val="center"/>
        <w:tblBorders>
          <w:top w:val="double" w:color="418D67" w:sz="4" w:space="0"/>
          <w:left w:val="double" w:color="418D67" w:sz="4" w:space="0"/>
          <w:bottom w:val="double" w:color="418D67" w:sz="4" w:space="0"/>
          <w:right w:val="double" w:color="418D67" w:sz="4" w:space="0"/>
          <w:insideH w:val="single" w:color="418D67" w:sz="8" w:space="0"/>
          <w:insideV w:val="single" w:color="418D67" w:sz="8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36"/>
        <w:gridCol w:w="4616"/>
        <w:gridCol w:w="2031"/>
        <w:gridCol w:w="1655"/>
      </w:tblGrid>
      <w:tr w14:paraId="471208AF">
        <w:trPr>
          <w:cantSplit/>
          <w:trHeight w:val="567" w:hRule="atLeast"/>
          <w:jc w:val="center"/>
        </w:trPr>
        <w:tc>
          <w:tcPr>
            <w:tcW w:w="1336" w:type="dxa"/>
            <w:tcBorders>
              <w:bottom w:val="double" w:color="418D67" w:sz="4" w:space="0"/>
            </w:tcBorders>
            <w:shd w:val="clear" w:color="auto" w:fill="F5F5E1"/>
            <w:noWrap w:val="0"/>
            <w:vAlign w:val="center"/>
          </w:tcPr>
          <w:p w14:paraId="1871EFEC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黑体" w:hAnsi="黑体" w:eastAsia="黑体" w:cs="黑体"/>
                <w:b/>
                <w:color w:val="418D67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color w:val="418D67"/>
                <w:sz w:val="21"/>
                <w:szCs w:val="21"/>
              </w:rPr>
              <w:t>章序</w:t>
            </w:r>
          </w:p>
        </w:tc>
        <w:tc>
          <w:tcPr>
            <w:tcW w:w="4616" w:type="dxa"/>
            <w:tcBorders>
              <w:bottom w:val="double" w:color="418D67" w:sz="4" w:space="0"/>
            </w:tcBorders>
            <w:shd w:val="clear" w:color="auto" w:fill="F5F5E1"/>
            <w:noWrap w:val="0"/>
            <w:vAlign w:val="center"/>
          </w:tcPr>
          <w:p w14:paraId="1C8B49D9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黑体" w:hAnsi="黑体" w:eastAsia="黑体" w:cs="黑体"/>
                <w:b/>
                <w:color w:val="418D67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color w:val="418D67"/>
                <w:sz w:val="21"/>
                <w:szCs w:val="21"/>
              </w:rPr>
              <w:t>课程内容</w:t>
            </w:r>
          </w:p>
        </w:tc>
        <w:tc>
          <w:tcPr>
            <w:tcW w:w="2031" w:type="dxa"/>
            <w:tcBorders>
              <w:bottom w:val="double" w:color="418D67" w:sz="4" w:space="0"/>
            </w:tcBorders>
            <w:shd w:val="clear" w:color="auto" w:fill="F5F5E1"/>
            <w:noWrap w:val="0"/>
            <w:vAlign w:val="center"/>
          </w:tcPr>
          <w:p w14:paraId="49AE3A16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黑体" w:hAnsi="黑体" w:eastAsia="黑体" w:cs="黑体"/>
                <w:b/>
                <w:color w:val="418D67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color w:val="418D67"/>
                <w:sz w:val="21"/>
                <w:szCs w:val="21"/>
              </w:rPr>
              <w:t>课时</w:t>
            </w:r>
          </w:p>
        </w:tc>
        <w:tc>
          <w:tcPr>
            <w:tcW w:w="1655" w:type="dxa"/>
            <w:tcBorders>
              <w:bottom w:val="double" w:color="418D67" w:sz="4" w:space="0"/>
            </w:tcBorders>
            <w:shd w:val="clear" w:color="auto" w:fill="F5F5E1"/>
            <w:noWrap w:val="0"/>
            <w:vAlign w:val="center"/>
          </w:tcPr>
          <w:p w14:paraId="787922D3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黑体" w:hAnsi="黑体" w:eastAsia="黑体" w:cs="黑体"/>
                <w:b/>
                <w:color w:val="418D67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color w:val="418D67"/>
                <w:sz w:val="21"/>
                <w:szCs w:val="21"/>
              </w:rPr>
              <w:t>备注</w:t>
            </w:r>
          </w:p>
        </w:tc>
      </w:tr>
      <w:tr w14:paraId="29B4E8A4">
        <w:trPr>
          <w:trHeight w:val="567" w:hRule="atLeast"/>
          <w:jc w:val="center"/>
        </w:trPr>
        <w:tc>
          <w:tcPr>
            <w:tcW w:w="1336" w:type="dxa"/>
            <w:tcBorders>
              <w:top w:val="double" w:color="418D67" w:sz="4" w:space="0"/>
              <w:tl2br w:val="nil"/>
              <w:tr2bl w:val="nil"/>
            </w:tcBorders>
            <w:noWrap w:val="0"/>
            <w:vAlign w:val="center"/>
          </w:tcPr>
          <w:p w14:paraId="0DD80789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</w:t>
            </w:r>
          </w:p>
        </w:tc>
        <w:tc>
          <w:tcPr>
            <w:tcW w:w="4616" w:type="dxa"/>
            <w:tcBorders>
              <w:top w:val="double" w:color="418D67" w:sz="4" w:space="0"/>
              <w:tl2br w:val="nil"/>
              <w:tr2bl w:val="nil"/>
            </w:tcBorders>
            <w:noWrap w:val="0"/>
            <w:vAlign w:val="center"/>
          </w:tcPr>
          <w:p w14:paraId="22C964F8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体育与健康概述</w:t>
            </w:r>
          </w:p>
        </w:tc>
        <w:tc>
          <w:tcPr>
            <w:tcW w:w="2031" w:type="dxa"/>
            <w:tcBorders>
              <w:top w:val="double" w:color="418D67" w:sz="4" w:space="0"/>
              <w:tl2br w:val="nil"/>
              <w:tr2bl w:val="nil"/>
            </w:tcBorders>
            <w:noWrap w:val="0"/>
            <w:vAlign w:val="center"/>
          </w:tcPr>
          <w:p w14:paraId="71CBE1B3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1655" w:type="dxa"/>
            <w:tcBorders>
              <w:top w:val="double" w:color="418D67" w:sz="4" w:space="0"/>
              <w:tl2br w:val="nil"/>
              <w:tr2bl w:val="nil"/>
            </w:tcBorders>
            <w:noWrap w:val="0"/>
            <w:vAlign w:val="center"/>
          </w:tcPr>
          <w:p w14:paraId="4E4AE73B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 w14:paraId="6ADAB46D">
        <w:trPr>
          <w:trHeight w:val="567" w:hRule="atLeast"/>
          <w:jc w:val="center"/>
        </w:trPr>
        <w:tc>
          <w:tcPr>
            <w:tcW w:w="1336" w:type="dxa"/>
            <w:tcBorders>
              <w:tl2br w:val="nil"/>
              <w:tr2bl w:val="nil"/>
            </w:tcBorders>
            <w:noWrap w:val="0"/>
            <w:vAlign w:val="center"/>
          </w:tcPr>
          <w:p w14:paraId="13297CB0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2</w:t>
            </w:r>
          </w:p>
        </w:tc>
        <w:tc>
          <w:tcPr>
            <w:tcW w:w="4616" w:type="dxa"/>
            <w:tcBorders>
              <w:tl2br w:val="nil"/>
              <w:tr2bl w:val="nil"/>
            </w:tcBorders>
            <w:noWrap w:val="0"/>
            <w:vAlign w:val="center"/>
          </w:tcPr>
          <w:p w14:paraId="40F8D33D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运动卫生保健</w:t>
            </w:r>
          </w:p>
        </w:tc>
        <w:tc>
          <w:tcPr>
            <w:tcW w:w="2031" w:type="dxa"/>
            <w:tcBorders>
              <w:tl2br w:val="nil"/>
              <w:tr2bl w:val="nil"/>
            </w:tcBorders>
            <w:noWrap w:val="0"/>
            <w:vAlign w:val="center"/>
          </w:tcPr>
          <w:p w14:paraId="1FB6C52C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9</w:t>
            </w:r>
          </w:p>
        </w:tc>
        <w:tc>
          <w:tcPr>
            <w:tcW w:w="1655" w:type="dxa"/>
            <w:tcBorders>
              <w:tl2br w:val="nil"/>
              <w:tr2bl w:val="nil"/>
            </w:tcBorders>
            <w:noWrap w:val="0"/>
            <w:vAlign w:val="center"/>
          </w:tcPr>
          <w:p w14:paraId="5893DC86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 w14:paraId="476FFF2D">
        <w:trPr>
          <w:trHeight w:val="567" w:hRule="atLeast"/>
          <w:jc w:val="center"/>
        </w:trPr>
        <w:tc>
          <w:tcPr>
            <w:tcW w:w="1336" w:type="dxa"/>
            <w:tcBorders>
              <w:tl2br w:val="nil"/>
              <w:tr2bl w:val="nil"/>
            </w:tcBorders>
            <w:noWrap w:val="0"/>
            <w:vAlign w:val="center"/>
          </w:tcPr>
          <w:p w14:paraId="6D7D5414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3</w:t>
            </w:r>
          </w:p>
        </w:tc>
        <w:tc>
          <w:tcPr>
            <w:tcW w:w="4616" w:type="dxa"/>
            <w:tcBorders>
              <w:tl2br w:val="nil"/>
              <w:tr2bl w:val="nil"/>
            </w:tcBorders>
            <w:noWrap w:val="0"/>
            <w:vAlign w:val="center"/>
          </w:tcPr>
          <w:p w14:paraId="2E83578F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职业体能</w:t>
            </w:r>
          </w:p>
        </w:tc>
        <w:tc>
          <w:tcPr>
            <w:tcW w:w="2031" w:type="dxa"/>
            <w:tcBorders>
              <w:tl2br w:val="nil"/>
              <w:tr2bl w:val="nil"/>
            </w:tcBorders>
            <w:noWrap w:val="0"/>
            <w:vAlign w:val="center"/>
          </w:tcPr>
          <w:p w14:paraId="27056519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9</w:t>
            </w:r>
          </w:p>
        </w:tc>
        <w:tc>
          <w:tcPr>
            <w:tcW w:w="1655" w:type="dxa"/>
            <w:tcBorders>
              <w:tl2br w:val="nil"/>
              <w:tr2bl w:val="nil"/>
            </w:tcBorders>
            <w:noWrap w:val="0"/>
            <w:vAlign w:val="center"/>
          </w:tcPr>
          <w:p w14:paraId="5FFB70B8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 w14:paraId="7CC91D00">
        <w:trPr>
          <w:trHeight w:val="567" w:hRule="atLeast"/>
          <w:jc w:val="center"/>
        </w:trPr>
        <w:tc>
          <w:tcPr>
            <w:tcW w:w="1336" w:type="dxa"/>
            <w:tcBorders>
              <w:tl2br w:val="nil"/>
              <w:tr2bl w:val="nil"/>
            </w:tcBorders>
            <w:noWrap w:val="0"/>
            <w:vAlign w:val="center"/>
          </w:tcPr>
          <w:p w14:paraId="4B9E21A0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4</w:t>
            </w:r>
          </w:p>
        </w:tc>
        <w:tc>
          <w:tcPr>
            <w:tcW w:w="4616" w:type="dxa"/>
            <w:tcBorders>
              <w:tl2br w:val="nil"/>
              <w:tr2bl w:val="nil"/>
            </w:tcBorders>
            <w:noWrap w:val="0"/>
            <w:vAlign w:val="center"/>
          </w:tcPr>
          <w:p w14:paraId="52CE5DD0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球类运动</w:t>
            </w:r>
          </w:p>
        </w:tc>
        <w:tc>
          <w:tcPr>
            <w:tcW w:w="2031" w:type="dxa"/>
            <w:tcBorders>
              <w:tl2br w:val="nil"/>
              <w:tr2bl w:val="nil"/>
            </w:tcBorders>
            <w:noWrap w:val="0"/>
            <w:vAlign w:val="center"/>
          </w:tcPr>
          <w:p w14:paraId="291B1E63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13</w:t>
            </w:r>
          </w:p>
        </w:tc>
        <w:tc>
          <w:tcPr>
            <w:tcW w:w="1655" w:type="dxa"/>
            <w:tcBorders>
              <w:tl2br w:val="nil"/>
              <w:tr2bl w:val="nil"/>
            </w:tcBorders>
            <w:noWrap w:val="0"/>
            <w:vAlign w:val="center"/>
          </w:tcPr>
          <w:p w14:paraId="4F35C011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 w14:paraId="040DCC72">
        <w:trPr>
          <w:trHeight w:val="567" w:hRule="atLeast"/>
          <w:jc w:val="center"/>
        </w:trPr>
        <w:tc>
          <w:tcPr>
            <w:tcW w:w="1336" w:type="dxa"/>
            <w:tcBorders>
              <w:tl2br w:val="nil"/>
              <w:tr2bl w:val="nil"/>
            </w:tcBorders>
            <w:noWrap w:val="0"/>
            <w:vAlign w:val="center"/>
          </w:tcPr>
          <w:p w14:paraId="51209FC5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5</w:t>
            </w:r>
          </w:p>
        </w:tc>
        <w:tc>
          <w:tcPr>
            <w:tcW w:w="4616" w:type="dxa"/>
            <w:tcBorders>
              <w:tl2br w:val="nil"/>
              <w:tr2bl w:val="nil"/>
            </w:tcBorders>
            <w:noWrap w:val="0"/>
            <w:vAlign w:val="center"/>
          </w:tcPr>
          <w:p w14:paraId="7550BF8C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速度竞技运动</w:t>
            </w:r>
          </w:p>
        </w:tc>
        <w:tc>
          <w:tcPr>
            <w:tcW w:w="2031" w:type="dxa"/>
            <w:tcBorders>
              <w:tl2br w:val="nil"/>
              <w:tr2bl w:val="nil"/>
            </w:tcBorders>
            <w:noWrap w:val="0"/>
            <w:vAlign w:val="center"/>
          </w:tcPr>
          <w:p w14:paraId="52261F49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1655" w:type="dxa"/>
            <w:tcBorders>
              <w:tl2br w:val="nil"/>
              <w:tr2bl w:val="nil"/>
            </w:tcBorders>
            <w:noWrap w:val="0"/>
            <w:vAlign w:val="center"/>
          </w:tcPr>
          <w:p w14:paraId="14C3C4B0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 w14:paraId="285D9B3F">
        <w:trPr>
          <w:trHeight w:val="567" w:hRule="atLeast"/>
          <w:jc w:val="center"/>
        </w:trPr>
        <w:tc>
          <w:tcPr>
            <w:tcW w:w="1336" w:type="dxa"/>
            <w:tcBorders>
              <w:tl2br w:val="nil"/>
              <w:tr2bl w:val="nil"/>
            </w:tcBorders>
            <w:noWrap w:val="0"/>
            <w:vAlign w:val="center"/>
          </w:tcPr>
          <w:p w14:paraId="1C208163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6</w:t>
            </w:r>
          </w:p>
        </w:tc>
        <w:tc>
          <w:tcPr>
            <w:tcW w:w="4616" w:type="dxa"/>
            <w:tcBorders>
              <w:tl2br w:val="nil"/>
              <w:tr2bl w:val="nil"/>
            </w:tcBorders>
            <w:noWrap w:val="0"/>
            <w:vAlign w:val="center"/>
          </w:tcPr>
          <w:p w14:paraId="12B87AB6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操舞类运动</w:t>
            </w:r>
          </w:p>
        </w:tc>
        <w:tc>
          <w:tcPr>
            <w:tcW w:w="2031" w:type="dxa"/>
            <w:tcBorders>
              <w:tl2br w:val="nil"/>
              <w:tr2bl w:val="nil"/>
            </w:tcBorders>
            <w:noWrap w:val="0"/>
            <w:vAlign w:val="center"/>
          </w:tcPr>
          <w:p w14:paraId="7B98BD44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6</w:t>
            </w:r>
          </w:p>
        </w:tc>
        <w:tc>
          <w:tcPr>
            <w:tcW w:w="1655" w:type="dxa"/>
            <w:tcBorders>
              <w:tl2br w:val="nil"/>
              <w:tr2bl w:val="nil"/>
            </w:tcBorders>
            <w:noWrap w:val="0"/>
            <w:vAlign w:val="center"/>
          </w:tcPr>
          <w:p w14:paraId="416AAF7C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 w14:paraId="7BE9C3DB">
        <w:trPr>
          <w:trHeight w:val="567" w:hRule="atLeast"/>
          <w:jc w:val="center"/>
        </w:trPr>
        <w:tc>
          <w:tcPr>
            <w:tcW w:w="1336" w:type="dxa"/>
            <w:tcBorders>
              <w:tl2br w:val="nil"/>
              <w:tr2bl w:val="nil"/>
            </w:tcBorders>
            <w:noWrap w:val="0"/>
            <w:vAlign w:val="center"/>
          </w:tcPr>
          <w:p w14:paraId="2B8CB174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7</w:t>
            </w:r>
          </w:p>
        </w:tc>
        <w:tc>
          <w:tcPr>
            <w:tcW w:w="4616" w:type="dxa"/>
            <w:tcBorders>
              <w:tl2br w:val="nil"/>
              <w:tr2bl w:val="nil"/>
            </w:tcBorders>
            <w:noWrap w:val="0"/>
            <w:vAlign w:val="center"/>
          </w:tcPr>
          <w:p w14:paraId="4A1AD72C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户外运动</w:t>
            </w:r>
          </w:p>
        </w:tc>
        <w:tc>
          <w:tcPr>
            <w:tcW w:w="2031" w:type="dxa"/>
            <w:tcBorders>
              <w:tl2br w:val="nil"/>
              <w:tr2bl w:val="nil"/>
            </w:tcBorders>
            <w:noWrap w:val="0"/>
            <w:vAlign w:val="center"/>
          </w:tcPr>
          <w:p w14:paraId="38D3D8C7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6</w:t>
            </w:r>
          </w:p>
        </w:tc>
        <w:tc>
          <w:tcPr>
            <w:tcW w:w="1655" w:type="dxa"/>
            <w:tcBorders>
              <w:tl2br w:val="nil"/>
              <w:tr2bl w:val="nil"/>
            </w:tcBorders>
            <w:noWrap w:val="0"/>
            <w:vAlign w:val="center"/>
          </w:tcPr>
          <w:p w14:paraId="2CE5D03F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 w14:paraId="6AE4E68B">
        <w:trPr>
          <w:trHeight w:val="567" w:hRule="atLeast"/>
          <w:jc w:val="center"/>
        </w:trPr>
        <w:tc>
          <w:tcPr>
            <w:tcW w:w="1336" w:type="dxa"/>
            <w:tcBorders>
              <w:tl2br w:val="nil"/>
              <w:tr2bl w:val="nil"/>
            </w:tcBorders>
            <w:noWrap w:val="0"/>
            <w:vAlign w:val="center"/>
          </w:tcPr>
          <w:p w14:paraId="4FA570AA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8</w:t>
            </w:r>
          </w:p>
        </w:tc>
        <w:tc>
          <w:tcPr>
            <w:tcW w:w="4616" w:type="dxa"/>
            <w:tcBorders>
              <w:tl2br w:val="nil"/>
              <w:tr2bl w:val="nil"/>
            </w:tcBorders>
            <w:noWrap w:val="0"/>
            <w:vAlign w:val="center"/>
          </w:tcPr>
          <w:p w14:paraId="333C66D1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传统武术</w:t>
            </w:r>
          </w:p>
        </w:tc>
        <w:tc>
          <w:tcPr>
            <w:tcW w:w="2031" w:type="dxa"/>
            <w:tcBorders>
              <w:tl2br w:val="nil"/>
              <w:tr2bl w:val="nil"/>
            </w:tcBorders>
            <w:noWrap w:val="0"/>
            <w:vAlign w:val="center"/>
          </w:tcPr>
          <w:p w14:paraId="27126D4A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1655" w:type="dxa"/>
            <w:tcBorders>
              <w:tl2br w:val="nil"/>
              <w:tr2bl w:val="nil"/>
            </w:tcBorders>
            <w:noWrap w:val="0"/>
            <w:vAlign w:val="center"/>
          </w:tcPr>
          <w:p w14:paraId="0D458756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 w14:paraId="0730C4EE">
        <w:trPr>
          <w:trHeight w:val="567" w:hRule="atLeast"/>
          <w:jc w:val="center"/>
        </w:trPr>
        <w:tc>
          <w:tcPr>
            <w:tcW w:w="1336" w:type="dxa"/>
            <w:tcBorders>
              <w:tl2br w:val="nil"/>
              <w:tr2bl w:val="nil"/>
            </w:tcBorders>
            <w:noWrap w:val="0"/>
            <w:vAlign w:val="center"/>
          </w:tcPr>
          <w:p w14:paraId="6F505690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9</w:t>
            </w:r>
          </w:p>
        </w:tc>
        <w:tc>
          <w:tcPr>
            <w:tcW w:w="4616" w:type="dxa"/>
            <w:tcBorders>
              <w:tl2br w:val="nil"/>
              <w:tr2bl w:val="nil"/>
            </w:tcBorders>
            <w:noWrap w:val="0"/>
            <w:vAlign w:val="center"/>
          </w:tcPr>
          <w:p w14:paraId="1D53E4FA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健身气功</w:t>
            </w:r>
          </w:p>
        </w:tc>
        <w:tc>
          <w:tcPr>
            <w:tcW w:w="2031" w:type="dxa"/>
            <w:tcBorders>
              <w:tl2br w:val="nil"/>
              <w:tr2bl w:val="nil"/>
            </w:tcBorders>
            <w:noWrap w:val="0"/>
            <w:vAlign w:val="center"/>
          </w:tcPr>
          <w:p w14:paraId="126E958D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8</w:t>
            </w:r>
          </w:p>
        </w:tc>
        <w:tc>
          <w:tcPr>
            <w:tcW w:w="1655" w:type="dxa"/>
            <w:tcBorders>
              <w:tl2br w:val="nil"/>
              <w:tr2bl w:val="nil"/>
            </w:tcBorders>
            <w:noWrap w:val="0"/>
            <w:vAlign w:val="center"/>
          </w:tcPr>
          <w:p w14:paraId="2550A6AA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 w14:paraId="4849ED67">
        <w:trPr>
          <w:trHeight w:val="567" w:hRule="atLeast"/>
          <w:jc w:val="center"/>
        </w:trPr>
        <w:tc>
          <w:tcPr>
            <w:tcW w:w="1336" w:type="dxa"/>
            <w:tcBorders>
              <w:tl2br w:val="nil"/>
              <w:tr2bl w:val="nil"/>
            </w:tcBorders>
            <w:noWrap w:val="0"/>
            <w:vAlign w:val="center"/>
          </w:tcPr>
          <w:p w14:paraId="29A55F23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合计</w:t>
            </w:r>
          </w:p>
        </w:tc>
        <w:tc>
          <w:tcPr>
            <w:tcW w:w="4616" w:type="dxa"/>
            <w:tcBorders>
              <w:tl2br w:val="nil"/>
              <w:tr2bl w:val="nil"/>
            </w:tcBorders>
            <w:noWrap w:val="0"/>
            <w:vAlign w:val="center"/>
          </w:tcPr>
          <w:p w14:paraId="1B5915BD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2031" w:type="dxa"/>
            <w:tcBorders>
              <w:tl2br w:val="nil"/>
              <w:tr2bl w:val="nil"/>
            </w:tcBorders>
            <w:noWrap w:val="0"/>
            <w:vAlign w:val="center"/>
          </w:tcPr>
          <w:p w14:paraId="793EB97B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7</w:t>
            </w:r>
            <w: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1655" w:type="dxa"/>
            <w:tcBorders>
              <w:tl2br w:val="nil"/>
              <w:tr2bl w:val="nil"/>
            </w:tcBorders>
            <w:noWrap w:val="0"/>
            <w:vAlign w:val="center"/>
          </w:tcPr>
          <w:p w14:paraId="465C768D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</w:tbl>
    <w:p w14:paraId="31BD0569">
      <w:pPr>
        <w:rPr>
          <w:rFonts w:hint="eastAsia" w:ascii="微软雅黑" w:hAnsi="微软雅黑" w:eastAsia="微软雅黑"/>
          <w:b/>
          <w:bCs/>
          <w:color w:val="3E3A39"/>
          <w:sz w:val="36"/>
        </w:rPr>
      </w:pPr>
      <w:r>
        <w:rPr>
          <w:rFonts w:hint="eastAsia" w:ascii="微软雅黑" w:hAnsi="微软雅黑" w:eastAsia="微软雅黑"/>
          <w:b/>
          <w:bCs/>
          <w:color w:val="3E3A39"/>
          <w:sz w:val="36"/>
        </w:rPr>
        <w:br w:type="page"/>
      </w:r>
    </w:p>
    <w:p w14:paraId="4AA22E03">
      <w:pPr>
        <w:jc w:val="center"/>
        <w:rPr>
          <w:rFonts w:hint="eastAsia" w:ascii="思源宋体" w:hAnsi="思源宋体" w:eastAsia="思源宋体" w:cs="思源宋体"/>
          <w:b/>
          <w:bCs/>
          <w:caps/>
          <w:color w:val="418D67"/>
          <w:sz w:val="36"/>
          <w:szCs w:val="36"/>
          <w:lang w:val="en-US" w:eastAsia="zh-CN" w:bidi="ar-SA"/>
        </w:rPr>
      </w:pPr>
      <w:r>
        <w:rPr>
          <w:rFonts w:hint="eastAsia" w:ascii="思源宋体" w:hAnsi="思源宋体" w:eastAsia="思源宋体" w:cs="思源宋体"/>
          <w:b/>
          <w:bCs/>
          <w:caps/>
          <w:color w:val="418D67"/>
          <w:sz w:val="36"/>
          <w:szCs w:val="36"/>
          <w:lang w:val="en-US" w:eastAsia="zh-CN" w:bidi="ar-SA"/>
        </w:rPr>
        <w:t>第6课 操舞类运动</w:t>
      </w:r>
    </w:p>
    <w:tbl>
      <w:tblPr>
        <w:tblStyle w:val="7"/>
        <w:tblW w:w="9638" w:type="dxa"/>
        <w:jc w:val="center"/>
        <w:tblBorders>
          <w:top w:val="double" w:color="418D67" w:sz="4" w:space="0"/>
          <w:left w:val="double" w:color="418D67" w:sz="4" w:space="0"/>
          <w:bottom w:val="double" w:color="418D67" w:sz="4" w:space="0"/>
          <w:right w:val="double" w:color="418D67" w:sz="4" w:space="0"/>
          <w:insideH w:val="dashSmallGap" w:color="418D67" w:sz="4" w:space="0"/>
          <w:insideV w:val="dashSmallGap" w:color="418D67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85"/>
        <w:gridCol w:w="6244"/>
        <w:gridCol w:w="1809"/>
      </w:tblGrid>
      <w:tr w14:paraId="39B54837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E6F1EB"/>
            <w:noWrap w:val="0"/>
            <w:vAlign w:val="center"/>
          </w:tcPr>
          <w:p w14:paraId="4BEEB11D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br w:type="page"/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  <w:shd w:val="clear" w:color="auto" w:fill="E6F1EB"/>
              </w:rPr>
              <w:t>课题</w:t>
            </w:r>
          </w:p>
        </w:tc>
        <w:tc>
          <w:tcPr>
            <w:tcW w:w="8053" w:type="dxa"/>
            <w:gridSpan w:val="2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4F0F5FBB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宋体" w:hAnsi="宋体" w:eastAsia="宋体"/>
                <w:b/>
                <w:color w:val="418D67"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color w:val="418D67"/>
                <w:sz w:val="21"/>
                <w:szCs w:val="21"/>
              </w:rPr>
              <w:t>高校体育</w:t>
            </w:r>
            <w:r>
              <w:rPr>
                <w:rFonts w:hint="eastAsia" w:ascii="宋体" w:hAnsi="宋体" w:eastAsia="宋体"/>
                <w:b/>
                <w:color w:val="418D67"/>
                <w:sz w:val="21"/>
                <w:szCs w:val="21"/>
              </w:rPr>
              <w:tab/>
            </w:r>
          </w:p>
        </w:tc>
      </w:tr>
      <w:tr w14:paraId="172A410A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F5F5E1"/>
            <w:noWrap w:val="0"/>
            <w:vAlign w:val="center"/>
          </w:tcPr>
          <w:p w14:paraId="57577E69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课时</w:t>
            </w:r>
          </w:p>
        </w:tc>
        <w:tc>
          <w:tcPr>
            <w:tcW w:w="8053" w:type="dxa"/>
            <w:gridSpan w:val="2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52C93BA1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hint="eastAsia" w:ascii="宋体" w:hAnsi="宋体" w:eastAsia="宋体"/>
                <w:sz w:val="21"/>
                <w:szCs w:val="21"/>
                <w:lang w:val="en-US" w:eastAsia="zh-CN"/>
              </w:rPr>
              <w:t>6</w:t>
            </w:r>
            <w:r>
              <w:rPr>
                <w:rFonts w:ascii="宋体" w:hAnsi="宋体" w:eastAsia="宋体"/>
                <w:sz w:val="21"/>
                <w:szCs w:val="21"/>
              </w:rPr>
              <w:t>课时</w:t>
            </w:r>
            <w:r>
              <w:rPr>
                <w:rFonts w:hint="eastAsia" w:ascii="宋体" w:hAnsi="宋体" w:eastAsia="宋体"/>
                <w:sz w:val="21"/>
                <w:szCs w:val="21"/>
              </w:rPr>
              <w:t>（</w:t>
            </w:r>
            <w:r>
              <w:rPr>
                <w:rFonts w:hint="eastAsia" w:ascii="宋体" w:hAnsi="宋体" w:eastAsia="宋体"/>
                <w:sz w:val="21"/>
                <w:szCs w:val="21"/>
                <w:lang w:val="en-US" w:eastAsia="zh-CN"/>
              </w:rPr>
              <w:t>270</w:t>
            </w:r>
            <w:r>
              <w:rPr>
                <w:rFonts w:hint="eastAsia" w:ascii="宋体" w:hAnsi="宋体" w:eastAsia="宋体"/>
                <w:sz w:val="21"/>
                <w:szCs w:val="21"/>
              </w:rPr>
              <w:t xml:space="preserve"> min）</w:t>
            </w:r>
          </w:p>
        </w:tc>
      </w:tr>
      <w:tr w14:paraId="7D036350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E6F1EB"/>
            <w:noWrap w:val="0"/>
            <w:vAlign w:val="center"/>
          </w:tcPr>
          <w:p w14:paraId="733650F7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教学目标</w:t>
            </w:r>
          </w:p>
        </w:tc>
        <w:tc>
          <w:tcPr>
            <w:tcW w:w="8053" w:type="dxa"/>
            <w:gridSpan w:val="2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545961FD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textAlignment w:val="auto"/>
              <w:rPr>
                <w:rFonts w:hint="eastAsia" w:ascii="宋体" w:hAnsi="宋体" w:eastAsia="宋体"/>
                <w:b/>
                <w:color w:val="84615D"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color w:val="84615D"/>
                <w:sz w:val="21"/>
                <w:szCs w:val="21"/>
              </w:rPr>
              <w:t>知识技能目标：</w:t>
            </w:r>
          </w:p>
          <w:p w14:paraId="13BF4E4F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textAlignment w:val="auto"/>
              <w:rPr>
                <w:rFonts w:hint="eastAsia" w:ascii="宋体" w:hAnsi="宋体" w:eastAsia="宋体"/>
                <w:sz w:val="21"/>
                <w:szCs w:val="21"/>
              </w:rPr>
            </w:pPr>
            <w:r>
              <w:rPr>
                <w:rFonts w:hint="eastAsia" w:ascii="宋体" w:hAnsi="宋体" w:eastAsia="宋体"/>
                <w:sz w:val="21"/>
                <w:szCs w:val="21"/>
              </w:rPr>
              <w:t>1. 了解健美操运动的起源与发展、特点与锻炼价值。</w:t>
            </w:r>
          </w:p>
          <w:p w14:paraId="004E330E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textAlignment w:val="auto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hint="eastAsia" w:ascii="宋体" w:hAnsi="宋体" w:eastAsia="宋体"/>
                <w:sz w:val="21"/>
                <w:szCs w:val="21"/>
              </w:rPr>
              <w:t>2. 掌握健美操的基本动作。</w:t>
            </w:r>
          </w:p>
          <w:p w14:paraId="088DBC2B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526" w:leftChars="0" w:hanging="526" w:hangingChars="250"/>
              <w:textAlignment w:val="auto"/>
              <w:rPr>
                <w:rFonts w:ascii="宋体" w:hAnsi="宋体" w:eastAsia="宋体"/>
                <w:b/>
                <w:color w:val="84615D"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color w:val="84615D"/>
                <w:sz w:val="21"/>
                <w:szCs w:val="21"/>
              </w:rPr>
              <w:t>思政育人目标：</w:t>
            </w:r>
          </w:p>
          <w:p w14:paraId="5B291A06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textAlignment w:val="auto"/>
              <w:rPr>
                <w:rFonts w:hint="eastAsia" w:ascii="宋体" w:hAnsi="宋体" w:eastAsia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/>
                <w:sz w:val="21"/>
                <w:szCs w:val="21"/>
              </w:rPr>
              <w:t>通过学习操舞类运动，</w:t>
            </w:r>
            <w:r>
              <w:rPr>
                <w:rFonts w:hint="eastAsia" w:ascii="宋体" w:hAnsi="宋体" w:eastAsia="宋体"/>
                <w:sz w:val="21"/>
                <w:szCs w:val="21"/>
                <w:lang w:val="en-US" w:eastAsia="zh-CN"/>
              </w:rPr>
              <w:t>让学生体会到健美操运动的乐趣，并积极参加健美操运动。</w:t>
            </w:r>
          </w:p>
        </w:tc>
      </w:tr>
      <w:tr w14:paraId="286E9DC6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F5F5E1"/>
            <w:noWrap w:val="0"/>
            <w:vAlign w:val="center"/>
          </w:tcPr>
          <w:p w14:paraId="327BBFD0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教学重难点</w:t>
            </w:r>
          </w:p>
        </w:tc>
        <w:tc>
          <w:tcPr>
            <w:tcW w:w="8053" w:type="dxa"/>
            <w:gridSpan w:val="2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18614680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color w:val="84615D"/>
                <w:sz w:val="21"/>
                <w:szCs w:val="21"/>
              </w:rPr>
              <w:t>教学重点：</w:t>
            </w:r>
            <w:r>
              <w:rPr>
                <w:rFonts w:hint="eastAsia" w:ascii="宋体" w:hAnsi="宋体" w:eastAsia="宋体"/>
                <w:sz w:val="21"/>
                <w:szCs w:val="21"/>
              </w:rPr>
              <w:t>健美操</w:t>
            </w:r>
          </w:p>
          <w:p w14:paraId="5F8C3908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hint="eastAsia" w:ascii="宋体" w:hAnsi="宋体" w:eastAsia="宋体"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color w:val="84615D"/>
                <w:sz w:val="21"/>
                <w:szCs w:val="21"/>
              </w:rPr>
              <w:t>教学难点：</w:t>
            </w:r>
            <w:r>
              <w:rPr>
                <w:rFonts w:hint="eastAsia" w:ascii="宋体" w:hAnsi="宋体" w:eastAsia="宋体"/>
                <w:sz w:val="21"/>
                <w:szCs w:val="21"/>
              </w:rPr>
              <w:t>体育舞蹈</w:t>
            </w:r>
          </w:p>
        </w:tc>
      </w:tr>
      <w:tr w14:paraId="723D13FE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E6F1EB"/>
            <w:noWrap w:val="0"/>
            <w:vAlign w:val="center"/>
          </w:tcPr>
          <w:p w14:paraId="02F1F758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教学方法</w:t>
            </w:r>
          </w:p>
        </w:tc>
        <w:tc>
          <w:tcPr>
            <w:tcW w:w="8053" w:type="dxa"/>
            <w:gridSpan w:val="2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2D29B8FB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hint="eastAsia" w:ascii="宋体" w:hAnsi="宋体" w:eastAsia="宋体"/>
                <w:sz w:val="21"/>
                <w:szCs w:val="21"/>
              </w:rPr>
              <w:t>讲授法、问答法、讨论法、演示法、实践法</w:t>
            </w:r>
          </w:p>
        </w:tc>
      </w:tr>
      <w:tr w14:paraId="06B00F79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F5F5E1"/>
            <w:noWrap w:val="0"/>
            <w:vAlign w:val="center"/>
          </w:tcPr>
          <w:p w14:paraId="36A87D64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教学用具</w:t>
            </w:r>
          </w:p>
        </w:tc>
        <w:tc>
          <w:tcPr>
            <w:tcW w:w="8053" w:type="dxa"/>
            <w:gridSpan w:val="2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2CD5D573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hint="eastAsia" w:ascii="宋体" w:hAnsi="宋体" w:eastAsia="宋体"/>
                <w:sz w:val="21"/>
                <w:szCs w:val="21"/>
              </w:rPr>
              <w:t>电脑、投影仪、</w:t>
            </w:r>
            <w:r>
              <w:rPr>
                <w:rFonts w:ascii="宋体" w:hAnsi="宋体" w:eastAsia="宋体"/>
                <w:sz w:val="21"/>
                <w:szCs w:val="21"/>
              </w:rPr>
              <w:t>多媒体</w:t>
            </w:r>
            <w:r>
              <w:rPr>
                <w:rFonts w:hint="eastAsia" w:ascii="宋体" w:hAnsi="宋体" w:eastAsia="宋体"/>
                <w:sz w:val="21"/>
                <w:szCs w:val="21"/>
              </w:rPr>
              <w:t>课件、教材</w:t>
            </w:r>
          </w:p>
        </w:tc>
      </w:tr>
      <w:tr w14:paraId="1A8FEB72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E6F1EB"/>
            <w:noWrap w:val="0"/>
            <w:vAlign w:val="center"/>
          </w:tcPr>
          <w:p w14:paraId="0B5086D5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教学设计</w:t>
            </w:r>
          </w:p>
        </w:tc>
        <w:tc>
          <w:tcPr>
            <w:tcW w:w="8053" w:type="dxa"/>
            <w:gridSpan w:val="2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38A9187A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eastAsia" w:ascii="宋体" w:hAnsi="宋体" w:eastAsia="宋体"/>
                <w:b/>
                <w:color w:val="418D67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418D67"/>
                <w:kern w:val="2"/>
                <w:sz w:val="21"/>
                <w:szCs w:val="21"/>
                <w:lang w:val="en-US" w:eastAsia="zh-CN" w:bidi="ar"/>
              </w:rPr>
              <w:t>第1节课：</w:t>
            </w:r>
            <w:r>
              <w:rPr>
                <w:rFonts w:hint="eastAsia" w:ascii="宋体" w:hAnsi="宋体" w:eastAsia="宋体" w:cs="宋体"/>
                <w:spacing w:val="-4"/>
                <w:kern w:val="2"/>
                <w:sz w:val="21"/>
                <w:szCs w:val="21"/>
                <w:lang w:val="en-US" w:eastAsia="zh-CN" w:bidi="ar"/>
              </w:rPr>
              <w:t>课前任务→</w:t>
            </w:r>
            <w:r>
              <w:rPr>
                <w:rFonts w:hint="eastAsia" w:ascii="宋体" w:hAnsi="宋体" w:eastAsia="宋体" w:cs="Times New Roman"/>
                <w:spacing w:val="-4"/>
                <w:kern w:val="2"/>
                <w:sz w:val="21"/>
                <w:szCs w:val="21"/>
                <w:lang w:val="en-US" w:eastAsia="zh-CN" w:bidi="ar"/>
              </w:rPr>
              <w:t xml:space="preserve"> </w:t>
            </w:r>
            <w:r>
              <w:rPr>
                <w:rFonts w:hint="eastAsia" w:ascii="宋体" w:hAnsi="宋体" w:eastAsia="宋体" w:cs="宋体"/>
                <w:spacing w:val="-4"/>
                <w:kern w:val="2"/>
                <w:sz w:val="21"/>
                <w:szCs w:val="21"/>
                <w:lang w:val="en-US" w:eastAsia="zh-CN" w:bidi="ar"/>
              </w:rPr>
              <w:t>考勤（2</w:t>
            </w:r>
            <w:r>
              <w:rPr>
                <w:rFonts w:hint="eastAsia" w:ascii="宋体" w:hAnsi="宋体" w:eastAsia="宋体" w:cs="Times New Roman"/>
                <w:spacing w:val="-4"/>
                <w:kern w:val="2"/>
                <w:sz w:val="21"/>
                <w:szCs w:val="21"/>
                <w:lang w:val="en-US" w:eastAsia="zh-CN" w:bidi="ar"/>
              </w:rPr>
              <w:t xml:space="preserve"> min</w:t>
            </w:r>
            <w:r>
              <w:rPr>
                <w:rFonts w:hint="eastAsia" w:ascii="宋体" w:hAnsi="宋体" w:eastAsia="宋体" w:cs="宋体"/>
                <w:spacing w:val="-4"/>
                <w:kern w:val="2"/>
                <w:sz w:val="21"/>
                <w:szCs w:val="21"/>
                <w:lang w:val="en-US" w:eastAsia="zh-CN" w:bidi="ar"/>
              </w:rPr>
              <w:t>）→</w:t>
            </w:r>
            <w:r>
              <w:rPr>
                <w:rFonts w:hint="eastAsia" w:ascii="宋体" w:hAnsi="宋体" w:eastAsia="宋体" w:cs="Times New Roman"/>
                <w:spacing w:val="-4"/>
                <w:kern w:val="2"/>
                <w:sz w:val="21"/>
                <w:szCs w:val="21"/>
                <w:lang w:val="en-US" w:eastAsia="zh-CN" w:bidi="ar"/>
              </w:rPr>
              <w:t xml:space="preserve"> </w:t>
            </w:r>
            <w:r>
              <w:rPr>
                <w:rFonts w:hint="eastAsia" w:ascii="宋体" w:hAnsi="宋体" w:eastAsia="宋体" w:cs="宋体"/>
                <w:spacing w:val="-4"/>
                <w:kern w:val="2"/>
                <w:sz w:val="21"/>
                <w:szCs w:val="21"/>
                <w:lang w:val="en-US" w:eastAsia="zh-CN" w:bidi="ar"/>
              </w:rPr>
              <w:t>知识讲解（3</w:t>
            </w:r>
            <w:r>
              <w:rPr>
                <w:rFonts w:hint="eastAsia" w:ascii="宋体" w:hAnsi="宋体" w:eastAsia="宋体" w:cs="Times New Roman"/>
                <w:spacing w:val="-4"/>
                <w:kern w:val="2"/>
                <w:sz w:val="21"/>
                <w:szCs w:val="21"/>
                <w:lang w:val="en-US" w:eastAsia="zh-CN" w:bidi="ar"/>
              </w:rPr>
              <w:t>3 min</w:t>
            </w:r>
            <w:r>
              <w:rPr>
                <w:rFonts w:hint="eastAsia" w:ascii="宋体" w:hAnsi="宋体" w:eastAsia="宋体" w:cs="宋体"/>
                <w:spacing w:val="-4"/>
                <w:kern w:val="2"/>
                <w:sz w:val="21"/>
                <w:szCs w:val="21"/>
                <w:lang w:val="en-US" w:eastAsia="zh-CN" w:bidi="ar"/>
              </w:rPr>
              <w:t>）→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课堂测验（</w:t>
            </w:r>
            <w:r>
              <w:rPr>
                <w:rFonts w:hint="eastAsia" w:ascii="宋体" w:hAnsi="宋体" w:eastAsia="宋体" w:cs="Times New Roman"/>
                <w:kern w:val="2"/>
                <w:sz w:val="21"/>
                <w:szCs w:val="21"/>
                <w:lang w:val="en-US" w:eastAsia="zh-CN" w:bidi="ar"/>
              </w:rPr>
              <w:t>10 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  <w:p w14:paraId="699ED94F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1093" w:leftChars="0" w:hanging="1093" w:hangingChars="520"/>
              <w:textAlignment w:val="auto"/>
              <w:rPr>
                <w:rFonts w:hint="eastAsia" w:ascii="宋体" w:hAnsi="宋体" w:eastAsia="宋体"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color w:val="418D67"/>
                <w:sz w:val="21"/>
                <w:szCs w:val="21"/>
              </w:rPr>
              <w:t>第</w:t>
            </w:r>
            <w:r>
              <w:rPr>
                <w:rFonts w:hint="eastAsia" w:ascii="宋体" w:hAnsi="宋体" w:eastAsia="宋体"/>
                <w:b/>
                <w:color w:val="418D67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="宋体" w:hAnsi="宋体" w:eastAsia="宋体"/>
                <w:b/>
                <w:color w:val="418D67"/>
                <w:sz w:val="21"/>
                <w:szCs w:val="21"/>
              </w:rPr>
              <w:t>节课：</w:t>
            </w:r>
            <w:r>
              <w:rPr>
                <w:rFonts w:hint="eastAsia" w:ascii="宋体" w:hAnsi="宋体" w:eastAsia="宋体"/>
                <w:spacing w:val="-4"/>
                <w:sz w:val="21"/>
                <w:szCs w:val="21"/>
              </w:rPr>
              <w:t>知识讲解（3</w:t>
            </w:r>
            <w:r>
              <w:rPr>
                <w:rFonts w:hint="eastAsia" w:ascii="宋体" w:hAnsi="宋体" w:eastAsia="宋体"/>
                <w:spacing w:val="-4"/>
                <w:sz w:val="21"/>
                <w:szCs w:val="21"/>
                <w:lang w:val="en-US" w:eastAsia="zh-CN"/>
              </w:rPr>
              <w:t>5</w:t>
            </w:r>
            <w:r>
              <w:rPr>
                <w:rFonts w:hint="eastAsia" w:ascii="宋体" w:hAnsi="宋体" w:eastAsia="宋体"/>
                <w:spacing w:val="-4"/>
                <w:sz w:val="21"/>
                <w:szCs w:val="21"/>
              </w:rPr>
              <w:t xml:space="preserve"> min）</w:t>
            </w:r>
            <w:r>
              <w:rPr>
                <w:rFonts w:hint="default"/>
                <w:spacing w:val="-4"/>
                <w:sz w:val="21"/>
                <w:szCs w:val="21"/>
              </w:rPr>
              <w:t>→</w:t>
            </w:r>
            <w:r>
              <w:rPr>
                <w:rFonts w:hint="eastAsia" w:ascii="宋体" w:hAnsi="宋体" w:eastAsia="宋体"/>
                <w:sz w:val="21"/>
                <w:szCs w:val="21"/>
              </w:rPr>
              <w:t>作业布置（</w:t>
            </w:r>
            <w:r>
              <w:rPr>
                <w:rFonts w:hint="eastAsia" w:ascii="宋体" w:hAnsi="宋体" w:eastAsia="宋体"/>
                <w:sz w:val="21"/>
                <w:szCs w:val="21"/>
                <w:lang w:val="en-US" w:eastAsia="zh-CN"/>
              </w:rPr>
              <w:t>5</w:t>
            </w:r>
            <w:r>
              <w:rPr>
                <w:rFonts w:hint="eastAsia" w:ascii="宋体" w:hAnsi="宋体" w:eastAsia="宋体"/>
                <w:sz w:val="21"/>
                <w:szCs w:val="21"/>
              </w:rPr>
              <w:t>min）</w:t>
            </w:r>
            <w:r>
              <w:rPr>
                <w:rFonts w:hint="default"/>
                <w:spacing w:val="-4"/>
                <w:sz w:val="21"/>
                <w:szCs w:val="21"/>
              </w:rPr>
              <w:t>→</w:t>
            </w:r>
            <w:r>
              <w:rPr>
                <w:rFonts w:hint="eastAsia" w:ascii="宋体" w:hAnsi="宋体" w:eastAsia="宋体"/>
                <w:sz w:val="21"/>
                <w:szCs w:val="21"/>
              </w:rPr>
              <w:t>课堂小结（5 min）</w:t>
            </w:r>
          </w:p>
          <w:p w14:paraId="7FFD81C3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eastAsia" w:ascii="宋体" w:hAnsi="宋体" w:eastAsia="宋体" w:cs="Times New Roman"/>
                <w:b/>
                <w:color w:val="418D67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418D67"/>
                <w:kern w:val="2"/>
                <w:sz w:val="21"/>
                <w:szCs w:val="21"/>
                <w:lang w:val="en-US" w:eastAsia="zh-CN" w:bidi="ar"/>
              </w:rPr>
              <w:t>第3节课：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知识讲解（35</w:t>
            </w:r>
            <w:r>
              <w:rPr>
                <w:rFonts w:hint="eastAsia" w:ascii="宋体" w:hAnsi="宋体" w:eastAsia="宋体" w:cs="Times New Roman"/>
                <w:kern w:val="2"/>
                <w:sz w:val="21"/>
                <w:szCs w:val="21"/>
                <w:lang w:val="en-US" w:eastAsia="zh-CN" w:bidi="ar"/>
              </w:rPr>
              <w:t xml:space="preserve"> 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min）→作业布置（5min）→课堂小结（5 min）</w:t>
            </w:r>
          </w:p>
          <w:p w14:paraId="6AD82D71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1093" w:leftChars="0" w:hanging="1093" w:hangingChars="520"/>
              <w:textAlignment w:val="auto"/>
              <w:rPr>
                <w:rFonts w:hint="eastAsia" w:ascii="宋体" w:hAnsi="宋体" w:eastAsia="宋体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color w:val="418D67"/>
                <w:sz w:val="21"/>
                <w:szCs w:val="21"/>
              </w:rPr>
              <w:t>第</w:t>
            </w:r>
            <w:r>
              <w:rPr>
                <w:rFonts w:hint="eastAsia" w:ascii="宋体" w:hAnsi="宋体" w:eastAsia="宋体" w:cs="Times New Roman"/>
                <w:b/>
                <w:color w:val="418D67"/>
                <w:sz w:val="21"/>
                <w:szCs w:val="21"/>
                <w:lang w:val="en-US" w:eastAsia="zh-CN"/>
              </w:rPr>
              <w:t>4</w:t>
            </w:r>
            <w:r>
              <w:rPr>
                <w:rFonts w:hint="eastAsia" w:ascii="宋体" w:hAnsi="宋体" w:eastAsia="宋体" w:cs="Times New Roman"/>
                <w:b/>
                <w:color w:val="418D67"/>
                <w:sz w:val="21"/>
                <w:szCs w:val="21"/>
              </w:rPr>
              <w:t>节课：</w:t>
            </w:r>
            <w:r>
              <w:rPr>
                <w:rFonts w:hint="eastAsia" w:ascii="宋体" w:hAnsi="宋体" w:eastAsia="宋体"/>
                <w:sz w:val="21"/>
                <w:szCs w:val="21"/>
              </w:rPr>
              <w:t>知识讲解（3</w:t>
            </w:r>
            <w:r>
              <w:rPr>
                <w:rFonts w:hint="eastAsia" w:ascii="宋体" w:hAnsi="宋体" w:eastAsia="宋体"/>
                <w:sz w:val="21"/>
                <w:szCs w:val="21"/>
                <w:lang w:val="en-US" w:eastAsia="zh-CN"/>
              </w:rPr>
              <w:t>5</w:t>
            </w:r>
            <w:r>
              <w:rPr>
                <w:rFonts w:hint="eastAsia" w:ascii="宋体" w:hAnsi="宋体" w:eastAsia="宋体"/>
                <w:sz w:val="21"/>
                <w:szCs w:val="21"/>
              </w:rPr>
              <w:t xml:space="preserve"> min）→作业布置（</w:t>
            </w:r>
            <w:r>
              <w:rPr>
                <w:rFonts w:hint="eastAsia" w:ascii="宋体" w:hAnsi="宋体" w:eastAsia="宋体"/>
                <w:sz w:val="21"/>
                <w:szCs w:val="21"/>
                <w:lang w:val="en-US" w:eastAsia="zh-CN"/>
              </w:rPr>
              <w:t>5</w:t>
            </w:r>
            <w:r>
              <w:rPr>
                <w:rFonts w:hint="eastAsia" w:ascii="宋体" w:hAnsi="宋体" w:eastAsia="宋体"/>
                <w:sz w:val="21"/>
                <w:szCs w:val="21"/>
              </w:rPr>
              <w:t>min）→课堂小结（5 min）</w:t>
            </w:r>
          </w:p>
          <w:p w14:paraId="76502A2D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both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418D67"/>
                <w:kern w:val="2"/>
                <w:sz w:val="21"/>
                <w:szCs w:val="21"/>
                <w:lang w:val="en-US" w:eastAsia="zh-CN" w:bidi="ar"/>
              </w:rPr>
              <w:t>第5节课：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知识讲解（35</w:t>
            </w:r>
            <w:r>
              <w:rPr>
                <w:rFonts w:hint="eastAsia" w:ascii="宋体" w:hAnsi="宋体" w:eastAsia="宋体" w:cs="Times New Roman"/>
                <w:kern w:val="2"/>
                <w:sz w:val="21"/>
                <w:szCs w:val="21"/>
                <w:lang w:val="en-US" w:eastAsia="zh-CN" w:bidi="ar"/>
              </w:rPr>
              <w:t xml:space="preserve"> 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min）→作业布置（5min）→课堂小结（5 min）</w:t>
            </w:r>
          </w:p>
          <w:p w14:paraId="02039C3D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1093" w:leftChars="0" w:hanging="1093" w:hangingChars="520"/>
              <w:textAlignment w:val="auto"/>
              <w:rPr>
                <w:rFonts w:hint="eastAsia" w:ascii="宋体" w:hAnsi="宋体" w:eastAsia="宋体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color w:val="418D67"/>
                <w:sz w:val="21"/>
                <w:szCs w:val="21"/>
              </w:rPr>
              <w:t>第</w:t>
            </w:r>
            <w:r>
              <w:rPr>
                <w:rFonts w:hint="eastAsia" w:ascii="宋体" w:hAnsi="宋体" w:eastAsia="宋体" w:cs="Times New Roman"/>
                <w:b/>
                <w:color w:val="418D67"/>
                <w:sz w:val="21"/>
                <w:szCs w:val="21"/>
                <w:lang w:val="en-US" w:eastAsia="zh-CN"/>
              </w:rPr>
              <w:t>6</w:t>
            </w:r>
            <w:r>
              <w:rPr>
                <w:rFonts w:hint="eastAsia" w:ascii="宋体" w:hAnsi="宋体" w:eastAsia="宋体" w:cs="Times New Roman"/>
                <w:b/>
                <w:color w:val="418D67"/>
                <w:sz w:val="21"/>
                <w:szCs w:val="21"/>
              </w:rPr>
              <w:t>节课：</w:t>
            </w:r>
            <w:r>
              <w:rPr>
                <w:rFonts w:hint="eastAsia" w:ascii="宋体" w:hAnsi="宋体" w:eastAsia="宋体"/>
                <w:sz w:val="21"/>
                <w:szCs w:val="21"/>
                <w:lang w:eastAsia="zh-CN"/>
              </w:rPr>
              <w:t>观影活动</w:t>
            </w:r>
            <w:r>
              <w:rPr>
                <w:rFonts w:hint="eastAsia" w:ascii="宋体" w:hAnsi="宋体" w:eastAsia="宋体"/>
                <w:sz w:val="21"/>
                <w:szCs w:val="21"/>
              </w:rPr>
              <w:t>（</w:t>
            </w:r>
            <w:r>
              <w:rPr>
                <w:rFonts w:hint="eastAsia" w:ascii="宋体" w:hAnsi="宋体" w:eastAsia="宋体"/>
                <w:sz w:val="21"/>
                <w:szCs w:val="21"/>
                <w:lang w:val="en-US" w:eastAsia="zh-CN"/>
              </w:rPr>
              <w:t>40</w:t>
            </w:r>
            <w:r>
              <w:rPr>
                <w:rFonts w:hint="eastAsia" w:ascii="宋体" w:hAnsi="宋体" w:eastAsia="宋体"/>
                <w:sz w:val="21"/>
                <w:szCs w:val="21"/>
              </w:rPr>
              <w:t xml:space="preserve"> min）→课堂小结（5 min）</w:t>
            </w:r>
          </w:p>
        </w:tc>
      </w:tr>
      <w:tr w14:paraId="24D67B95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F4B7BE" w:themeFill="accent6" w:themeFillTint="66"/>
            <w:noWrap w:val="0"/>
            <w:vAlign w:val="center"/>
          </w:tcPr>
          <w:p w14:paraId="65FB3753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color w:val="851321" w:themeColor="accent6" w:themeShade="80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color w:val="851321" w:themeColor="accent6" w:themeShade="80"/>
                <w:sz w:val="21"/>
                <w:szCs w:val="21"/>
              </w:rPr>
              <w:t>教学过程</w:t>
            </w:r>
          </w:p>
        </w:tc>
        <w:tc>
          <w:tcPr>
            <w:tcW w:w="6244" w:type="dxa"/>
            <w:tcBorders>
              <w:tl2br w:val="nil"/>
              <w:tr2bl w:val="nil"/>
            </w:tcBorders>
            <w:shd w:val="clear" w:color="auto" w:fill="F4B7BE" w:themeFill="accent6" w:themeFillTint="66"/>
            <w:noWrap w:val="0"/>
            <w:vAlign w:val="center"/>
          </w:tcPr>
          <w:p w14:paraId="0DC7AC57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color w:val="851321" w:themeColor="accent6" w:themeShade="80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color w:val="851321" w:themeColor="accent6" w:themeShade="80"/>
                <w:sz w:val="21"/>
                <w:szCs w:val="21"/>
              </w:rPr>
              <w:t>主要教学内容及步骤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shd w:val="clear" w:color="auto" w:fill="F4B7BE" w:themeFill="accent6" w:themeFillTint="66"/>
            <w:noWrap w:val="0"/>
            <w:vAlign w:val="center"/>
          </w:tcPr>
          <w:p w14:paraId="67431525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color w:val="851321" w:themeColor="accent6" w:themeShade="80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color w:val="851321" w:themeColor="accent6" w:themeShade="80"/>
                <w:sz w:val="21"/>
                <w:szCs w:val="21"/>
              </w:rPr>
              <w:t>设计意图</w:t>
            </w:r>
          </w:p>
        </w:tc>
      </w:tr>
      <w:tr w14:paraId="46F107C2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F5F5E1"/>
            <w:noWrap w:val="0"/>
            <w:vAlign w:val="center"/>
          </w:tcPr>
          <w:p w14:paraId="0406E7D6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color w:val="872F2A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课前任务</w:t>
            </w:r>
          </w:p>
        </w:tc>
        <w:tc>
          <w:tcPr>
            <w:tcW w:w="6244" w:type="dxa"/>
            <w:tcBorders>
              <w:tl2br w:val="nil"/>
              <w:tr2bl w:val="nil"/>
            </w:tcBorders>
            <w:shd w:val="clear" w:color="auto" w:fill="FFFFFF"/>
            <w:noWrap w:val="0"/>
            <w:vAlign w:val="center"/>
          </w:tcPr>
          <w:p w14:paraId="3853B7B5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ascii="宋体" w:hAnsi="宋体" w:eastAsia="宋体"/>
                <w:b/>
                <w:color w:val="5D8979"/>
                <w:spacing w:val="2"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color w:val="5D8979"/>
                <w:spacing w:val="2"/>
                <w:sz w:val="21"/>
                <w:szCs w:val="21"/>
              </w:rPr>
              <w:t>【教师】布置课前问答题：</w:t>
            </w:r>
          </w:p>
          <w:p w14:paraId="1C0E595B">
            <w:pPr>
              <w:pStyle w:val="11"/>
              <w:keepNext w:val="0"/>
              <w:keepLines w:val="0"/>
              <w:pageBreakBefore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12" w:firstLineChars="200"/>
              <w:textAlignment w:val="auto"/>
              <w:rPr>
                <w:rFonts w:hint="eastAsia" w:ascii="宋体" w:hAnsi="宋体" w:eastAsia="宋体"/>
                <w:spacing w:val="-2"/>
                <w:sz w:val="21"/>
                <w:szCs w:val="21"/>
              </w:rPr>
            </w:pPr>
            <w:r>
              <w:rPr>
                <w:rFonts w:hint="eastAsia" w:ascii="宋体" w:hAnsi="宋体" w:eastAsia="宋体"/>
                <w:spacing w:val="-2"/>
                <w:sz w:val="21"/>
                <w:szCs w:val="21"/>
              </w:rPr>
              <w:t>（1）</w:t>
            </w:r>
            <w:r>
              <w:rPr>
                <w:rFonts w:hint="eastAsia" w:ascii="宋体" w:hAnsi="宋体" w:eastAsia="宋体"/>
                <w:spacing w:val="-2"/>
                <w:sz w:val="21"/>
                <w:szCs w:val="21"/>
                <w:lang w:eastAsia="zh-CN"/>
              </w:rPr>
              <w:t>你了解健美操吗</w:t>
            </w:r>
            <w:r>
              <w:rPr>
                <w:rFonts w:hint="eastAsia" w:ascii="宋体" w:hAnsi="宋体" w:eastAsia="宋体"/>
                <w:spacing w:val="-2"/>
                <w:sz w:val="21"/>
                <w:szCs w:val="21"/>
              </w:rPr>
              <w:t>？</w:t>
            </w:r>
          </w:p>
          <w:p w14:paraId="359D1231">
            <w:pPr>
              <w:pStyle w:val="11"/>
              <w:keepNext w:val="0"/>
              <w:keepLines w:val="0"/>
              <w:pageBreakBefore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12" w:firstLineChars="200"/>
              <w:textAlignment w:val="auto"/>
              <w:rPr>
                <w:rFonts w:hint="eastAsia" w:ascii="宋体" w:hAnsi="宋体" w:eastAsia="宋体"/>
                <w:spacing w:val="-2"/>
                <w:sz w:val="21"/>
                <w:szCs w:val="21"/>
              </w:rPr>
            </w:pPr>
            <w:r>
              <w:rPr>
                <w:rFonts w:hint="eastAsia" w:ascii="宋体" w:hAnsi="宋体" w:eastAsia="宋体"/>
                <w:spacing w:val="-2"/>
                <w:sz w:val="21"/>
                <w:szCs w:val="21"/>
              </w:rPr>
              <w:t>（2）</w:t>
            </w:r>
            <w:r>
              <w:rPr>
                <w:rFonts w:hint="eastAsia" w:ascii="宋体" w:hAnsi="宋体" w:eastAsia="宋体"/>
                <w:spacing w:val="-2"/>
                <w:sz w:val="21"/>
                <w:szCs w:val="21"/>
                <w:lang w:eastAsia="zh-CN"/>
              </w:rPr>
              <w:t>你</w:t>
            </w:r>
            <w:r>
              <w:rPr>
                <w:rFonts w:hint="eastAsia" w:ascii="宋体" w:hAnsi="宋体" w:eastAsia="宋体"/>
                <w:spacing w:val="-2"/>
                <w:sz w:val="21"/>
                <w:szCs w:val="21"/>
                <w:lang w:val="en-US" w:eastAsia="zh-CN"/>
              </w:rPr>
              <w:t>知道怎么掌握健美操的基本动作</w:t>
            </w:r>
            <w:r>
              <w:rPr>
                <w:rFonts w:hint="eastAsia" w:ascii="宋体" w:hAnsi="宋体" w:eastAsia="宋体"/>
                <w:spacing w:val="-2"/>
                <w:sz w:val="21"/>
                <w:szCs w:val="21"/>
                <w:lang w:eastAsia="zh-CN"/>
              </w:rPr>
              <w:t>吗</w:t>
            </w:r>
            <w:r>
              <w:rPr>
                <w:rFonts w:hint="eastAsia" w:ascii="宋体" w:hAnsi="宋体" w:eastAsia="宋体"/>
                <w:spacing w:val="-2"/>
                <w:sz w:val="21"/>
                <w:szCs w:val="21"/>
              </w:rPr>
              <w:t>？</w:t>
            </w:r>
          </w:p>
          <w:p w14:paraId="608E3C20">
            <w:pPr>
              <w:pStyle w:val="11"/>
              <w:keepNext w:val="0"/>
              <w:keepLines w:val="0"/>
              <w:pageBreakBefore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/>
                <w:b/>
                <w:color w:val="84615D"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color w:val="84615D"/>
                <w:sz w:val="21"/>
                <w:szCs w:val="21"/>
              </w:rPr>
              <w:t>【学生】提前上网搜索了解，查阅资料，了解问题，熟悉教材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shd w:val="clear" w:color="auto" w:fill="FFFFFF"/>
            <w:noWrap w:val="0"/>
            <w:vAlign w:val="center"/>
          </w:tcPr>
          <w:p w14:paraId="68E27B25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hint="eastAsia" w:ascii="宋体" w:hAnsi="宋体" w:eastAsia="宋体"/>
                <w:sz w:val="21"/>
                <w:szCs w:val="21"/>
              </w:rPr>
              <w:t>通过课前的预热，让学生了解所学课程的大概内容，激发学生的学习欲望</w:t>
            </w:r>
          </w:p>
        </w:tc>
      </w:tr>
      <w:tr w14:paraId="0495EDA8">
        <w:trPr>
          <w:trHeight w:val="1314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E6F1EB"/>
            <w:noWrap w:val="0"/>
            <w:vAlign w:val="center"/>
          </w:tcPr>
          <w:p w14:paraId="1B2B1C8D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考勤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br w:type="textWrapping"/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（2 min）</w:t>
            </w:r>
          </w:p>
        </w:tc>
        <w:tc>
          <w:tcPr>
            <w:tcW w:w="6244" w:type="dxa"/>
            <w:tcBorders>
              <w:tl2br w:val="nil"/>
              <w:tr2bl w:val="nil"/>
            </w:tcBorders>
            <w:shd w:val="clear" w:color="auto" w:fill="FFFFFF"/>
            <w:noWrap w:val="0"/>
            <w:vAlign w:val="center"/>
          </w:tcPr>
          <w:p w14:paraId="5429050A">
            <w:pPr>
              <w:pStyle w:val="11"/>
              <w:keepNext w:val="0"/>
              <w:keepLines w:val="0"/>
              <w:pageBreakBefore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ascii="宋体" w:hAnsi="宋体" w:eastAsia="宋体"/>
                <w:b/>
                <w:color w:val="5D8979"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color w:val="5D8979"/>
                <w:sz w:val="21"/>
                <w:szCs w:val="21"/>
              </w:rPr>
              <w:t>【教师】清点上课人数，记录好考勤</w:t>
            </w:r>
          </w:p>
          <w:p w14:paraId="0435E8AB">
            <w:pPr>
              <w:pStyle w:val="11"/>
              <w:keepNext w:val="0"/>
              <w:keepLines w:val="0"/>
              <w:pageBreakBefore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/>
                <w:b/>
                <w:color w:val="84615D"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color w:val="84615D"/>
                <w:sz w:val="21"/>
                <w:szCs w:val="21"/>
              </w:rPr>
              <w:t>【学生】班干部报请假人员及原因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shd w:val="clear" w:color="auto" w:fill="FFFFFF"/>
            <w:noWrap w:val="0"/>
            <w:vAlign w:val="center"/>
          </w:tcPr>
          <w:p w14:paraId="5FCB78B5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hint="eastAsia" w:ascii="宋体" w:hAnsi="宋体" w:eastAsia="宋体"/>
                <w:sz w:val="21"/>
                <w:szCs w:val="21"/>
              </w:rPr>
            </w:pPr>
            <w:r>
              <w:rPr>
                <w:rFonts w:hint="eastAsia" w:ascii="宋体" w:hAnsi="宋体" w:eastAsia="宋体"/>
                <w:sz w:val="21"/>
                <w:szCs w:val="21"/>
              </w:rPr>
              <w:t>培养学生的组织纪律性</w:t>
            </w:r>
            <w:r>
              <w:rPr>
                <w:rFonts w:ascii="宋体" w:hAnsi="宋体" w:eastAsia="宋体"/>
                <w:sz w:val="21"/>
                <w:szCs w:val="21"/>
              </w:rPr>
              <w:t>，</w:t>
            </w:r>
            <w:r>
              <w:rPr>
                <w:rFonts w:hint="eastAsia" w:ascii="宋体" w:hAnsi="宋体" w:eastAsia="宋体"/>
                <w:sz w:val="21"/>
                <w:szCs w:val="21"/>
              </w:rPr>
              <w:t>掌握学生的出勤</w:t>
            </w:r>
            <w:r>
              <w:rPr>
                <w:rFonts w:ascii="宋体" w:hAnsi="宋体" w:eastAsia="宋体"/>
                <w:sz w:val="21"/>
                <w:szCs w:val="21"/>
              </w:rPr>
              <w:t>情况</w:t>
            </w:r>
          </w:p>
        </w:tc>
      </w:tr>
      <w:tr w14:paraId="50527263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E6F1EB"/>
            <w:noWrap w:val="0"/>
            <w:vAlign w:val="center"/>
          </w:tcPr>
          <w:p w14:paraId="012D252C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</w:p>
          <w:p w14:paraId="21E2B801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</w:p>
          <w:p w14:paraId="2182A3E1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</w:p>
          <w:p w14:paraId="45967FCF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</w:p>
          <w:p w14:paraId="2C0A6053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</w:p>
          <w:p w14:paraId="28F992EA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</w:p>
          <w:p w14:paraId="6F72D7C2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</w:p>
          <w:p w14:paraId="09675CE9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</w:p>
          <w:p w14:paraId="0661BC4D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</w:p>
          <w:p w14:paraId="5515BF2F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</w:p>
          <w:p w14:paraId="7BD2DA81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</w:p>
          <w:p w14:paraId="616A6B3D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</w:p>
          <w:p w14:paraId="0E9968A4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知识讲解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br w:type="textWrapping"/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（23 min）</w:t>
            </w:r>
          </w:p>
        </w:tc>
        <w:tc>
          <w:tcPr>
            <w:tcW w:w="6244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58B502BB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default" w:ascii="宋体" w:hAnsi="宋体" w:eastAsia="宋体"/>
                <w:b/>
                <w:color w:val="5D8979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b/>
                <w:color w:val="5D8979"/>
                <w:sz w:val="21"/>
                <w:szCs w:val="21"/>
              </w:rPr>
              <w:t>【教师】讲解健美操</w:t>
            </w:r>
            <w:r>
              <w:rPr>
                <w:rFonts w:hint="eastAsia" w:ascii="宋体" w:hAnsi="宋体" w:eastAsia="宋体"/>
                <w:b/>
                <w:color w:val="5D8979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="宋体" w:hAnsi="宋体" w:eastAsia="宋体"/>
                <w:b/>
                <w:color w:val="5D8979"/>
                <w:sz w:val="21"/>
                <w:szCs w:val="21"/>
                <w:lang w:val="en-US" w:eastAsia="zh-CN"/>
              </w:rPr>
              <w:t>一）</w:t>
            </w:r>
          </w:p>
          <w:p w14:paraId="037892CB">
            <w:pPr>
              <w:pStyle w:val="12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="0" w:line="360" w:lineRule="auto"/>
              <w:ind w:left="0" w:leftChars="0" w:firstLine="420"/>
              <w:textAlignment w:val="auto"/>
              <w:rPr>
                <w:rFonts w:hint="eastAsia" w:ascii="宋体" w:hAnsi="宋体"/>
                <w:sz w:val="21"/>
                <w:szCs w:val="21"/>
              </w:rPr>
            </w:pPr>
            <w:r>
              <w:rPr>
                <w:rFonts w:hint="eastAsia" w:ascii="宋体" w:hAnsi="宋体"/>
                <w:color w:val="E4007F"/>
                <w:sz w:val="21"/>
                <w:szCs w:val="21"/>
                <w:lang w:eastAsia="zh-CN"/>
              </w:rPr>
              <w:t>一、健美操运动的起源与发展</w:t>
            </w:r>
          </w:p>
          <w:p w14:paraId="02927B7C">
            <w:pPr>
              <w:pStyle w:val="12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="0" w:line="360" w:lineRule="auto"/>
              <w:ind w:left="0" w:leftChars="0" w:firstLine="420"/>
              <w:textAlignment w:val="auto"/>
              <w:rPr>
                <w:rFonts w:hint="eastAsia" w:ascii="宋体" w:hAnsi="宋体"/>
                <w:sz w:val="21"/>
                <w:szCs w:val="21"/>
              </w:rPr>
            </w:pPr>
            <w:r>
              <w:rPr>
                <w:rFonts w:hint="eastAsia" w:ascii="宋体" w:hAnsi="宋体"/>
                <w:sz w:val="21"/>
                <w:szCs w:val="21"/>
              </w:rPr>
              <w:t>现代健美操是从 20 世纪 60 年代初开始萌芽的，这种体操带有娱乐性，简单易学，深受人们喜爱，20 世纪 70 年代在美国迅速兴起，掀起热潮。美国健美操代表人物简·方达为健美操在世界的推广作出了杰出贡献。健美操于 20 世纪 70 年代末 80 年代初传到我国。</w:t>
            </w:r>
          </w:p>
          <w:p w14:paraId="1E55AAA2">
            <w:pPr>
              <w:pStyle w:val="12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="0" w:line="360" w:lineRule="auto"/>
              <w:ind w:left="0" w:leftChars="0" w:firstLine="420"/>
              <w:textAlignment w:val="auto"/>
              <w:rPr>
                <w:rFonts w:hint="eastAsia" w:ascii="宋体" w:hAnsi="宋体"/>
                <w:sz w:val="21"/>
                <w:szCs w:val="21"/>
              </w:rPr>
            </w:pPr>
            <w:r>
              <w:rPr>
                <w:rFonts w:hint="eastAsia" w:ascii="宋体" w:hAnsi="宋体"/>
                <w:sz w:val="21"/>
                <w:szCs w:val="21"/>
              </w:rPr>
              <w:t>1986—1988 年，健身健美操和竞技健美操在我国得到了长足的发展。继 1986 年 4 月在广州举行的我国首次“全国女子健美操邀请赛”后，1987 年 5 月在北京又成功地举办了首届正式的竞技健美操比赛——“长城杯”健美操邀请赛。为了有组织、有计划地推动全国大学生健美操运动的发展，1992 年 2 月，在北京成立了中国大学生体育协会健美操艺术体操分会。1992 年 9 月，中国健美操协会在北京的正式成立，标志着我国健美操运动进入一个崭新的发展阶段。</w:t>
            </w:r>
          </w:p>
          <w:p w14:paraId="3683918D">
            <w:pPr>
              <w:pStyle w:val="12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="0" w:line="360" w:lineRule="auto"/>
              <w:ind w:left="0" w:leftChars="0" w:firstLine="420"/>
              <w:textAlignment w:val="auto"/>
              <w:rPr>
                <w:rFonts w:hint="eastAsia" w:ascii="宋体" w:hAnsi="宋体"/>
                <w:sz w:val="21"/>
                <w:szCs w:val="21"/>
              </w:rPr>
            </w:pPr>
            <w:r>
              <w:rPr>
                <w:rFonts w:hint="eastAsia" w:ascii="宋体" w:hAnsi="宋体"/>
                <w:color w:val="E4007F"/>
                <w:sz w:val="21"/>
                <w:szCs w:val="21"/>
                <w:lang w:eastAsia="zh-CN"/>
              </w:rPr>
              <w:t>二、健美操运动的特点与价值</w:t>
            </w:r>
          </w:p>
          <w:p w14:paraId="0987C6CA">
            <w:pPr>
              <w:pStyle w:val="12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="0" w:line="360" w:lineRule="auto"/>
              <w:ind w:left="0" w:leftChars="0" w:firstLine="420"/>
              <w:textAlignment w:val="auto"/>
              <w:rPr>
                <w:rFonts w:hint="eastAsia" w:ascii="宋体" w:hAnsi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</w:rPr>
              <w:t>（一）塑造美的形体，培养端庄体态</w:t>
            </w:r>
          </w:p>
          <w:p w14:paraId="3A522E80">
            <w:pPr>
              <w:pStyle w:val="12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="0" w:line="360" w:lineRule="auto"/>
              <w:ind w:left="0" w:leftChars="0" w:firstLine="420"/>
              <w:textAlignment w:val="auto"/>
              <w:rPr>
                <w:rFonts w:hint="eastAsia" w:ascii="宋体" w:hAnsi="宋体"/>
                <w:sz w:val="21"/>
                <w:szCs w:val="21"/>
              </w:rPr>
            </w:pPr>
            <w:r>
              <w:rPr>
                <w:rFonts w:hint="eastAsia" w:ascii="宋体" w:hAnsi="宋体"/>
                <w:sz w:val="21"/>
                <w:szCs w:val="21"/>
              </w:rPr>
              <w:t>经常参加健美操运动，可以帮助人们减少体内多余脂肪，特别是增加胸背肌肉，消除腰腹部沉积脂肪，使体态变得丰满，线条优美，维持人体能量的收支平衡，控制体重，保持健美的体形。</w:t>
            </w:r>
          </w:p>
          <w:p w14:paraId="44AE99A7">
            <w:pPr>
              <w:pStyle w:val="12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="0" w:line="360" w:lineRule="auto"/>
              <w:ind w:left="0" w:leftChars="0" w:firstLine="420"/>
              <w:textAlignment w:val="auto"/>
              <w:rPr>
                <w:rFonts w:hint="eastAsia" w:ascii="宋体" w:hAnsi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</w:rPr>
              <w:t>（二）调节心理活动，缓解精神压力</w:t>
            </w:r>
          </w:p>
          <w:p w14:paraId="7B049DAC">
            <w:pPr>
              <w:pStyle w:val="12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="0" w:line="360" w:lineRule="auto"/>
              <w:ind w:left="0" w:leftChars="0" w:firstLine="420"/>
              <w:textAlignment w:val="auto"/>
              <w:rPr>
                <w:rFonts w:hint="eastAsia" w:ascii="宋体" w:hAnsi="宋体"/>
                <w:sz w:val="21"/>
                <w:szCs w:val="21"/>
              </w:rPr>
            </w:pPr>
            <w:r>
              <w:rPr>
                <w:rFonts w:hint="eastAsia" w:ascii="宋体" w:hAnsi="宋体"/>
                <w:sz w:val="21"/>
                <w:szCs w:val="21"/>
              </w:rPr>
              <w:t>健美操是在音乐伴奏下的一种充满青春活力的体育运动，它可使人们在轻松愉快的气氛中锻炼，使人陶醉在美的韵律之中，从而忘却自己心理上的紧张与烦恼，使心情变得愉快，精神压力得到缓解，进而使自己拥有最佳的心态，身体更具活力。</w:t>
            </w:r>
          </w:p>
          <w:p w14:paraId="1980EFE5">
            <w:pPr>
              <w:pStyle w:val="12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="0" w:line="360" w:lineRule="auto"/>
              <w:ind w:left="0" w:leftChars="0" w:firstLine="420"/>
              <w:textAlignment w:val="auto"/>
              <w:rPr>
                <w:rFonts w:hint="eastAsia" w:ascii="宋体" w:hAnsi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</w:rPr>
              <w:t>（三）增强社会交往能力</w:t>
            </w:r>
          </w:p>
          <w:p w14:paraId="50CCAC90">
            <w:pPr>
              <w:pStyle w:val="12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="0" w:line="360" w:lineRule="auto"/>
              <w:ind w:left="0" w:leftChars="0" w:firstLine="420"/>
              <w:textAlignment w:val="auto"/>
              <w:rPr>
                <w:rFonts w:hint="eastAsia" w:ascii="宋体" w:hAnsi="宋体"/>
                <w:sz w:val="21"/>
                <w:szCs w:val="21"/>
              </w:rPr>
            </w:pPr>
            <w:r>
              <w:rPr>
                <w:rFonts w:hint="eastAsia" w:ascii="宋体" w:hAnsi="宋体"/>
                <w:sz w:val="21"/>
                <w:szCs w:val="21"/>
              </w:rPr>
              <w:t>人们在参加健美操锻炼时都是在集体场所进行的，把“我”置于“我们”之中，使练习者体验个人与集体的关系。这种锻炼方式扩大了人们的社会交往面，把自己从学习、工作和家庭的单一环境中解脱出来，认识更多的人，开阔眼界，为自己的生活开辟新天地。</w:t>
            </w:r>
          </w:p>
          <w:p w14:paraId="682BFA05">
            <w:pPr>
              <w:pStyle w:val="12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="0" w:line="360" w:lineRule="auto"/>
              <w:ind w:left="0" w:leftChars="0" w:firstLine="420"/>
              <w:textAlignment w:val="auto"/>
              <w:rPr>
                <w:rFonts w:hint="eastAsia" w:ascii="宋体" w:hAnsi="宋体"/>
                <w:b/>
                <w:bCs/>
                <w:sz w:val="21"/>
                <w:szCs w:val="21"/>
              </w:rPr>
            </w:pPr>
            <w:r>
              <w:rPr>
                <w:rFonts w:hint="eastAsia" w:ascii="宋体" w:hAnsi="宋体"/>
                <w:b/>
                <w:bCs/>
                <w:sz w:val="21"/>
                <w:szCs w:val="21"/>
              </w:rPr>
              <w:t>（四）提高身体素质，提高艺术修养</w:t>
            </w:r>
          </w:p>
          <w:p w14:paraId="501178E0">
            <w:pPr>
              <w:pStyle w:val="12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="0" w:line="360" w:lineRule="auto"/>
              <w:ind w:left="0" w:leftChars="0" w:firstLine="420"/>
              <w:textAlignment w:val="auto"/>
              <w:rPr>
                <w:rFonts w:hint="eastAsia" w:ascii="宋体" w:hAnsi="宋体"/>
                <w:sz w:val="21"/>
                <w:szCs w:val="21"/>
              </w:rPr>
            </w:pPr>
            <w:r>
              <w:rPr>
                <w:rFonts w:hint="eastAsia" w:ascii="宋体" w:hAnsi="宋体"/>
                <w:sz w:val="21"/>
                <w:szCs w:val="21"/>
              </w:rPr>
              <w:t>经常参加健美操运动可以使肌肉的力量、耐力、协调、灵敏、柔韧等素质得到提高。健美操不同于其他有氧运动项目之处在于它配以轻松欢快的音乐，在健身的同时能带给人们艺术享受。</w:t>
            </w:r>
          </w:p>
          <w:p w14:paraId="54BC25B4">
            <w:pPr>
              <w:pStyle w:val="5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 w:line="360" w:lineRule="auto"/>
              <w:ind w:left="0" w:leftChars="0" w:right="0" w:firstLine="0"/>
              <w:jc w:val="both"/>
              <w:textAlignment w:val="auto"/>
              <w:rPr>
                <w:rFonts w:hint="eastAsia" w:ascii="宋体" w:hAnsi="宋体" w:eastAsia="宋体" w:cs="Times New Roman"/>
                <w:kern w:val="2"/>
                <w:sz w:val="21"/>
                <w:szCs w:val="21"/>
                <w:lang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84615D"/>
                <w:kern w:val="0"/>
                <w:sz w:val="21"/>
                <w:szCs w:val="21"/>
                <w:lang w:val="en-US" w:eastAsia="zh-CN" w:bidi="ar"/>
              </w:rPr>
              <w:t>【学生】理解记忆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345066F3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hint="eastAsia" w:ascii="宋体" w:hAnsi="宋体" w:eastAsia="宋体"/>
                <w:sz w:val="21"/>
                <w:szCs w:val="21"/>
              </w:rPr>
            </w:pPr>
          </w:p>
          <w:p w14:paraId="260C228A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hint="eastAsia" w:ascii="宋体" w:hAnsi="宋体" w:eastAsia="宋体"/>
                <w:sz w:val="21"/>
                <w:szCs w:val="21"/>
              </w:rPr>
            </w:pPr>
          </w:p>
          <w:p w14:paraId="0120A991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hint="eastAsia" w:ascii="宋体" w:hAnsi="宋体" w:eastAsia="宋体"/>
                <w:sz w:val="21"/>
                <w:szCs w:val="21"/>
              </w:rPr>
            </w:pPr>
          </w:p>
          <w:p w14:paraId="75A412DD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hint="eastAsia" w:ascii="宋体" w:hAnsi="宋体" w:eastAsia="宋体"/>
                <w:sz w:val="21"/>
                <w:szCs w:val="21"/>
              </w:rPr>
            </w:pPr>
          </w:p>
          <w:p w14:paraId="2E83A5B8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hint="eastAsia" w:ascii="宋体" w:hAnsi="宋体" w:eastAsia="宋体"/>
                <w:sz w:val="21"/>
                <w:szCs w:val="21"/>
              </w:rPr>
            </w:pPr>
          </w:p>
          <w:p w14:paraId="761BF255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hint="eastAsia" w:ascii="宋体" w:hAnsi="宋体" w:eastAsia="宋体"/>
                <w:sz w:val="21"/>
                <w:szCs w:val="21"/>
              </w:rPr>
            </w:pPr>
          </w:p>
          <w:p w14:paraId="0678C750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hint="eastAsia" w:ascii="宋体" w:hAnsi="宋体" w:eastAsia="宋体"/>
                <w:sz w:val="21"/>
                <w:szCs w:val="21"/>
              </w:rPr>
            </w:pPr>
          </w:p>
          <w:p w14:paraId="52276AB4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textAlignment w:val="auto"/>
              <w:rPr>
                <w:rFonts w:hint="eastAsia" w:ascii="宋体" w:hAnsi="宋体" w:eastAsia="宋体"/>
                <w:sz w:val="21"/>
                <w:szCs w:val="21"/>
              </w:rPr>
            </w:pPr>
          </w:p>
          <w:p w14:paraId="09DBCBB6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hint="eastAsia" w:ascii="宋体" w:hAnsi="宋体" w:eastAsia="宋体"/>
                <w:sz w:val="21"/>
                <w:szCs w:val="21"/>
              </w:rPr>
            </w:pPr>
            <w:r>
              <w:rPr>
                <w:rFonts w:hint="eastAsia" w:ascii="宋体" w:hAnsi="宋体" w:eastAsia="宋体"/>
                <w:sz w:val="21"/>
                <w:szCs w:val="21"/>
              </w:rPr>
              <w:t>学习“健美操（一）”课程性质和内容。边做边讲，及时巩固练习，实现教学做一体化</w:t>
            </w:r>
          </w:p>
        </w:tc>
      </w:tr>
      <w:tr w14:paraId="7092B618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F5F5E1"/>
            <w:noWrap w:val="0"/>
            <w:vAlign w:val="center"/>
          </w:tcPr>
          <w:p w14:paraId="148C3532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课堂测验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br w:type="textWrapping"/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（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  <w:lang w:val="en-US" w:eastAsia="zh-CN"/>
              </w:rPr>
              <w:t xml:space="preserve">10 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min）</w:t>
            </w:r>
          </w:p>
        </w:tc>
        <w:tc>
          <w:tcPr>
            <w:tcW w:w="6244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13EDA4AC">
            <w:pPr>
              <w:pStyle w:val="11"/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/>
                <w:b/>
                <w:color w:val="5D8979"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color w:val="5D8979"/>
                <w:sz w:val="21"/>
                <w:szCs w:val="21"/>
              </w:rPr>
              <w:t>【教师】健美操运动的特点与价值</w:t>
            </w:r>
          </w:p>
          <w:p w14:paraId="642D8FF4">
            <w:pPr>
              <w:pStyle w:val="11"/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/>
                <w:b/>
                <w:color w:val="84615D"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color w:val="84615D"/>
                <w:sz w:val="21"/>
                <w:szCs w:val="21"/>
              </w:rPr>
              <w:t>【学生】</w:t>
            </w:r>
            <w:r>
              <w:rPr>
                <w:rFonts w:hint="eastAsia" w:ascii="宋体" w:hAnsi="宋体" w:eastAsia="宋体"/>
                <w:b/>
                <w:color w:val="84615D"/>
                <w:sz w:val="21"/>
                <w:szCs w:val="21"/>
                <w:lang w:eastAsia="zh-CN"/>
              </w:rPr>
              <w:t>讨论并发表自己的见解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74F331A0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hint="eastAsia" w:ascii="宋体" w:hAnsi="宋体" w:eastAsia="宋体"/>
                <w:sz w:val="21"/>
                <w:szCs w:val="21"/>
              </w:rPr>
            </w:pPr>
            <w:r>
              <w:rPr>
                <w:rFonts w:hint="eastAsia" w:ascii="宋体" w:hAnsi="宋体" w:eastAsia="宋体"/>
                <w:sz w:val="21"/>
                <w:szCs w:val="21"/>
              </w:rPr>
              <w:t>通过测试，了解学生对知识点的掌握情况</w:t>
            </w:r>
          </w:p>
        </w:tc>
      </w:tr>
      <w:tr w14:paraId="691D8AF1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F5F5E1"/>
            <w:noWrap w:val="0"/>
            <w:vAlign w:val="center"/>
          </w:tcPr>
          <w:p w14:paraId="008053BD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</w:p>
          <w:p w14:paraId="349EBA46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</w:p>
          <w:p w14:paraId="55EAC095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</w:p>
          <w:p w14:paraId="4B5CF8E9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</w:p>
          <w:p w14:paraId="7CCC5F02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</w:p>
          <w:p w14:paraId="7EAEDED9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知识讲解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br w:type="textWrapping"/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（3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  <w:lang w:val="en-US" w:eastAsia="zh-CN"/>
              </w:rPr>
              <w:t>5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 xml:space="preserve"> min）</w:t>
            </w:r>
          </w:p>
        </w:tc>
        <w:tc>
          <w:tcPr>
            <w:tcW w:w="6244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34F2E243">
            <w:pPr>
              <w:pStyle w:val="11"/>
              <w:keepNext w:val="0"/>
              <w:keepLines w:val="0"/>
              <w:pageBreakBefore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/>
                <w:b/>
                <w:color w:val="5D8979"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color w:val="5D8979"/>
                <w:sz w:val="21"/>
                <w:szCs w:val="21"/>
              </w:rPr>
              <w:t>【教师】健美操（</w:t>
            </w:r>
            <w:r>
              <w:rPr>
                <w:rFonts w:hint="eastAsia" w:ascii="宋体" w:hAnsi="宋体" w:eastAsia="宋体"/>
                <w:b/>
                <w:color w:val="5D8979"/>
                <w:sz w:val="21"/>
                <w:szCs w:val="21"/>
                <w:lang w:val="en-US" w:eastAsia="zh-CN"/>
              </w:rPr>
              <w:t>二</w:t>
            </w:r>
            <w:r>
              <w:rPr>
                <w:rFonts w:hint="eastAsia" w:ascii="宋体" w:hAnsi="宋体" w:eastAsia="宋体"/>
                <w:b/>
                <w:color w:val="5D8979"/>
                <w:sz w:val="21"/>
                <w:szCs w:val="21"/>
              </w:rPr>
              <w:t>）</w:t>
            </w:r>
          </w:p>
          <w:p w14:paraId="34493050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left"/>
              <w:textAlignment w:val="auto"/>
              <w:rPr>
                <w:rFonts w:hint="eastAsia" w:ascii="宋体" w:hAnsi="宋体" w:eastAsia="宋体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/>
                <w:bCs/>
                <w:color w:val="E4007F"/>
                <w:sz w:val="21"/>
                <w:szCs w:val="21"/>
              </w:rPr>
              <w:t>三、健美操重要赛事组织及赛事</w:t>
            </w:r>
          </w:p>
          <w:p w14:paraId="326CB40F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left"/>
              <w:textAlignment w:val="auto"/>
              <w:rPr>
                <w:rFonts w:hint="eastAsia" w:ascii="宋体" w:hAnsi="宋体" w:eastAsia="宋体"/>
                <w:b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bCs w:val="0"/>
                <w:sz w:val="21"/>
                <w:szCs w:val="21"/>
              </w:rPr>
              <w:t>（一）国际体操联合会</w:t>
            </w:r>
          </w:p>
          <w:p w14:paraId="6BE9A12C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left"/>
              <w:textAlignment w:val="auto"/>
              <w:rPr>
                <w:rFonts w:hint="eastAsia" w:ascii="宋体" w:hAnsi="宋体" w:eastAsia="宋体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/>
                <w:bCs/>
                <w:sz w:val="21"/>
                <w:szCs w:val="21"/>
              </w:rPr>
              <w:t>国际体操联合会于 1881 年 7 月 23 日成立，总部设在瑞士利斯，是最早成立的国际单项体育联合会，并得到国际奥委会的承认。1994 年 5 月 9 日至 13 日在瑞士日内瓦举行了国际体操联合会第 69 届代表大会，会上决定接受健美操为其所属项目，成立国际体操联合会一竞技健美操分会，并于 1995 年举办了首届世界健美操锦标赛。1999 年，国际体操联合会又合并了蹦床、技巧项目，目前成为拥有体操、艺术体操、健美操、蹦床、技巧、大众体操六大单项的体育组织。</w:t>
            </w:r>
          </w:p>
          <w:p w14:paraId="62048A41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left"/>
              <w:textAlignment w:val="auto"/>
              <w:rPr>
                <w:rFonts w:hint="eastAsia" w:ascii="宋体" w:hAnsi="宋体" w:eastAsia="宋体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bCs w:val="0"/>
                <w:sz w:val="21"/>
                <w:szCs w:val="21"/>
              </w:rPr>
              <w:t>（二）国际健美操联合会</w:t>
            </w:r>
          </w:p>
          <w:p w14:paraId="384D5FF2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left"/>
              <w:textAlignment w:val="auto"/>
              <w:rPr>
                <w:rFonts w:hint="eastAsia" w:ascii="宋体" w:hAnsi="宋体" w:eastAsia="宋体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/>
                <w:bCs/>
                <w:sz w:val="21"/>
                <w:szCs w:val="21"/>
              </w:rPr>
              <w:t>国际健美操联合会，简称 IAF（International AerobicFederation），成立于美国，当时称Fitaerobics International Association（FIA）。FIA 有两个总部，一个设在美国，管理北美、南美、西欧事务；另一个设在日本，管理亚洲、东欧和大洋洲事务。1989 年 FIA 更名为 IAF，同时美国总部的职能被接管，总部改设日本。目前有 20 多个会员国。</w:t>
            </w:r>
          </w:p>
          <w:p w14:paraId="43FE6C83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left"/>
              <w:textAlignment w:val="auto"/>
              <w:rPr>
                <w:rFonts w:hint="eastAsia" w:ascii="宋体" w:hAnsi="宋体" w:eastAsia="宋体"/>
                <w:b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bCs w:val="0"/>
                <w:sz w:val="21"/>
                <w:szCs w:val="21"/>
              </w:rPr>
              <w:t>（三）国际竞技健美操冠军联盟</w:t>
            </w:r>
          </w:p>
          <w:p w14:paraId="4C161850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left"/>
              <w:textAlignment w:val="auto"/>
              <w:rPr>
                <w:rFonts w:hint="eastAsia" w:ascii="宋体" w:hAnsi="宋体" w:eastAsia="宋体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/>
                <w:bCs/>
                <w:sz w:val="21"/>
                <w:szCs w:val="21"/>
              </w:rPr>
              <w:t>国际竞技健美操冠军联盟成立于 1990 年，总部设在美国加利福尼亚州洛杉矶市。国际竞技健美操冠军联盟是国家会员制机构，它负责组织协调世界各国健美操的活动、事务和竞赛，每年举办世界健美操冠军赛，1997 年又举办了第一届世界青少年健美操锦标赛。</w:t>
            </w:r>
          </w:p>
          <w:p w14:paraId="01BAC138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left"/>
              <w:textAlignment w:val="auto"/>
              <w:rPr>
                <w:rFonts w:hint="eastAsia" w:ascii="宋体" w:hAnsi="宋体" w:eastAsia="宋体"/>
                <w:bCs/>
                <w:color w:val="249087" w:themeColor="accent5" w:themeShade="BF"/>
                <w:sz w:val="21"/>
                <w:szCs w:val="21"/>
              </w:rPr>
            </w:pPr>
            <w:r>
              <w:rPr>
                <w:rFonts w:hint="eastAsia" w:ascii="宋体" w:hAnsi="宋体" w:eastAsia="宋体"/>
                <w:bCs/>
                <w:color w:val="249087" w:themeColor="accent5" w:themeShade="BF"/>
                <w:sz w:val="21"/>
                <w:szCs w:val="21"/>
              </w:rPr>
              <w:t>强体魄 · 铸精神</w:t>
            </w:r>
          </w:p>
          <w:p w14:paraId="44A1CD86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center"/>
              <w:textAlignment w:val="auto"/>
              <w:rPr>
                <w:rFonts w:hint="eastAsia" w:ascii="宋体" w:hAnsi="宋体" w:eastAsia="宋体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bCs w:val="0"/>
                <w:sz w:val="21"/>
                <w:szCs w:val="21"/>
              </w:rPr>
              <w:t>“一字马女孩”：在热爱中绽放青春</w:t>
            </w:r>
          </w:p>
          <w:p w14:paraId="289029D0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left"/>
              <w:textAlignment w:val="auto"/>
              <w:rPr>
                <w:rFonts w:hint="eastAsia" w:ascii="宋体" w:hAnsi="宋体" w:eastAsia="宋体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/>
                <w:bCs/>
                <w:sz w:val="21"/>
                <w:szCs w:val="21"/>
              </w:rPr>
              <w:t>2020 年 7 月 8 日是当年高考的最后一天。湖南长沙第一中学考生罗子欣在结束高考后冲出考点大门，在考点门外完成了两个健美操“一字马”动作。湖南日报摄影记者辜鹏博捕捉到这一瞬间，照片随即在网络走红。</w:t>
            </w:r>
          </w:p>
          <w:p w14:paraId="29B84DAB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left"/>
              <w:textAlignment w:val="auto"/>
              <w:rPr>
                <w:rFonts w:hint="eastAsia" w:ascii="宋体" w:hAnsi="宋体" w:eastAsia="宋体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/>
                <w:bCs/>
                <w:sz w:val="21"/>
                <w:szCs w:val="21"/>
              </w:rPr>
              <w:t>辜鹏博回忆：“当时我正守候在考场外，突然看到一个女孩做出这个动作。那一刻，我感受到了青春的活力和对未来的憧憬，立即下了快门。”“那个动作是对过去的告别，也是对人生新阶段充满信心的表达。”罗子欣说。</w:t>
            </w:r>
          </w:p>
          <w:p w14:paraId="447803FE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left"/>
              <w:textAlignment w:val="auto"/>
              <w:rPr>
                <w:rFonts w:hint="eastAsia" w:ascii="宋体" w:hAnsi="宋体" w:eastAsia="宋体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/>
                <w:bCs/>
                <w:sz w:val="21"/>
                <w:szCs w:val="21"/>
              </w:rPr>
              <w:t>高考备考期间罗子欣一直坚持健美操训练，“一字马”动作也成为她表达喜悦与释放压力的自然表现。“用我热爱的健美操动作来告别高中时光，在当时最适合不过了。”她说，“也希望自己之后的日子能够一往无前、一马平川”。</w:t>
            </w:r>
          </w:p>
          <w:p w14:paraId="083364E7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left"/>
              <w:textAlignment w:val="auto"/>
              <w:rPr>
                <w:rFonts w:hint="eastAsia" w:ascii="宋体" w:hAnsi="宋体" w:eastAsia="宋体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/>
                <w:bCs/>
                <w:sz w:val="21"/>
                <w:szCs w:val="21"/>
              </w:rPr>
              <w:t>罗子欣的“一字马”功底源于她对健美操的“热爱”。小学二年级时，罗子欣被教练选入健美操队试训，“第一节课一直在蹦蹦床，还可以在海绵池里打滚，我玩得很开心，就这样在队里留了下来。”罗子欣回忆说。直到初二时，面对陡然增大的学习压力和每天至少两个小时的健美操训练，罗子欣有过短暂的动摇。“但我又把自己说服了，热爱的事情咬牙也要继续。”罗子欣说。</w:t>
            </w:r>
          </w:p>
          <w:p w14:paraId="668566ED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left"/>
              <w:textAlignment w:val="auto"/>
              <w:rPr>
                <w:rFonts w:hint="eastAsia" w:ascii="宋体" w:hAnsi="宋体" w:eastAsia="宋体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/>
                <w:bCs/>
                <w:sz w:val="21"/>
                <w:szCs w:val="21"/>
              </w:rPr>
              <w:t>坚持和汗水结出硕果。因在全国健美操比赛中取得优异成绩，2018 年罗子欣被授予“国家一级运动员”称号。高考填报志愿时，因为对设计的热爱，罗子欣选择了中国美术学院工业设计专业。上大学后，她凭借优异的专业成绩连续四年荣获奖学金。</w:t>
            </w:r>
          </w:p>
          <w:p w14:paraId="19739DF5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left"/>
              <w:textAlignment w:val="auto"/>
              <w:rPr>
                <w:rFonts w:hint="eastAsia" w:ascii="宋体" w:hAnsi="宋体" w:eastAsia="宋体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/>
                <w:bCs/>
                <w:sz w:val="21"/>
                <w:szCs w:val="21"/>
              </w:rPr>
              <w:t>2024 年大学毕业后，罗子欣回到长沙这片她热爱的地方，她希望为家乡发展贡献力量。从“一字马女孩”到新时代设计师，罗子欣的成长历程展现了当代青年追求梦想的坚韧。罗子欣说：“我希望更多人勇敢追随自己的内心，在自己‘热爱’的领域绽放光彩。”</w:t>
            </w:r>
          </w:p>
          <w:p w14:paraId="10BCD50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line="360" w:lineRule="auto"/>
              <w:ind w:left="0" w:leftChars="0"/>
              <w:textAlignment w:val="auto"/>
              <w:rPr>
                <w:rFonts w:hint="eastAsia" w:ascii="宋体" w:hAnsi="宋体"/>
                <w:sz w:val="21"/>
                <w:szCs w:val="21"/>
              </w:rPr>
            </w:pPr>
            <w:r>
              <w:rPr>
                <w:rFonts w:hint="eastAsia" w:ascii="宋体" w:hAnsi="宋体"/>
                <w:b/>
                <w:color w:val="84615D"/>
                <w:sz w:val="21"/>
                <w:szCs w:val="21"/>
              </w:rPr>
              <w:t>【学生】掌握健美操重要赛事组织及赛事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31850318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22" w:firstLineChars="100"/>
              <w:textAlignment w:val="auto"/>
              <w:rPr>
                <w:rFonts w:hint="eastAsia" w:ascii="宋体" w:hAnsi="宋体" w:eastAsia="宋体"/>
                <w:spacing w:val="6"/>
                <w:sz w:val="21"/>
                <w:szCs w:val="21"/>
              </w:rPr>
            </w:pPr>
          </w:p>
          <w:p w14:paraId="37650173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22" w:firstLineChars="100"/>
              <w:textAlignment w:val="auto"/>
              <w:rPr>
                <w:rFonts w:hint="eastAsia" w:ascii="宋体" w:hAnsi="宋体" w:eastAsia="宋体"/>
                <w:spacing w:val="6"/>
                <w:sz w:val="21"/>
                <w:szCs w:val="21"/>
              </w:rPr>
            </w:pPr>
          </w:p>
          <w:p w14:paraId="067292BB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22" w:firstLineChars="100"/>
              <w:textAlignment w:val="auto"/>
              <w:rPr>
                <w:rFonts w:hint="eastAsia" w:ascii="宋体" w:hAnsi="宋体" w:eastAsia="宋体"/>
                <w:spacing w:val="6"/>
                <w:sz w:val="21"/>
                <w:szCs w:val="21"/>
              </w:rPr>
            </w:pPr>
          </w:p>
          <w:p w14:paraId="6869AE98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/>
                <w:spacing w:val="6"/>
                <w:sz w:val="21"/>
                <w:szCs w:val="21"/>
              </w:rPr>
            </w:pPr>
          </w:p>
          <w:p w14:paraId="352F8D65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22" w:firstLineChars="100"/>
              <w:textAlignment w:val="auto"/>
              <w:rPr>
                <w:rFonts w:hint="eastAsia" w:ascii="宋体" w:hAnsi="宋体" w:eastAsia="宋体"/>
                <w:spacing w:val="6"/>
                <w:sz w:val="21"/>
                <w:szCs w:val="21"/>
              </w:rPr>
            </w:pPr>
          </w:p>
          <w:p w14:paraId="2ADDA947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22" w:firstLineChars="100"/>
              <w:textAlignment w:val="auto"/>
              <w:rPr>
                <w:rFonts w:hint="eastAsia" w:ascii="宋体" w:hAnsi="宋体" w:eastAsia="宋体"/>
                <w:spacing w:val="6"/>
                <w:sz w:val="21"/>
                <w:szCs w:val="21"/>
              </w:rPr>
            </w:pPr>
            <w:r>
              <w:rPr>
                <w:rFonts w:hint="eastAsia" w:ascii="宋体" w:hAnsi="宋体" w:eastAsia="宋体"/>
                <w:spacing w:val="6"/>
                <w:sz w:val="21"/>
                <w:szCs w:val="21"/>
                <w:lang w:val="en-US" w:eastAsia="zh-CN"/>
              </w:rPr>
              <w:t>理解健美操</w:t>
            </w:r>
            <w:r>
              <w:rPr>
                <w:rFonts w:hint="eastAsia" w:ascii="宋体" w:hAnsi="宋体" w:eastAsia="宋体"/>
                <w:spacing w:val="6"/>
                <w:sz w:val="21"/>
                <w:szCs w:val="21"/>
              </w:rPr>
              <w:t>（</w:t>
            </w:r>
            <w:r>
              <w:rPr>
                <w:rFonts w:hint="eastAsia" w:ascii="宋体" w:hAnsi="宋体" w:eastAsia="宋体"/>
                <w:spacing w:val="6"/>
                <w:sz w:val="21"/>
                <w:szCs w:val="21"/>
                <w:lang w:val="en-US" w:eastAsia="zh-CN"/>
              </w:rPr>
              <w:t>二</w:t>
            </w:r>
            <w:r>
              <w:rPr>
                <w:rFonts w:hint="eastAsia" w:ascii="宋体" w:hAnsi="宋体" w:eastAsia="宋体"/>
                <w:spacing w:val="6"/>
                <w:sz w:val="21"/>
                <w:szCs w:val="21"/>
              </w:rPr>
              <w:t>）。边做边讲，及时巩固练习，实现教学做一体化</w:t>
            </w:r>
          </w:p>
        </w:tc>
      </w:tr>
      <w:tr w14:paraId="319DE447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E6F1EB"/>
            <w:noWrap w:val="0"/>
            <w:vAlign w:val="center"/>
          </w:tcPr>
          <w:p w14:paraId="083CBE3F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课堂测验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br w:type="textWrapping"/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（10min）</w:t>
            </w:r>
          </w:p>
        </w:tc>
        <w:tc>
          <w:tcPr>
            <w:tcW w:w="6244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02FBDD9D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default" w:ascii="宋体" w:hAnsi="宋体" w:eastAsia="宋体"/>
                <w:b/>
                <w:color w:val="5D8979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b/>
                <w:color w:val="5D8979"/>
                <w:sz w:val="21"/>
                <w:szCs w:val="21"/>
              </w:rPr>
              <w:t>【教师】</w:t>
            </w:r>
            <w:r>
              <w:rPr>
                <w:rFonts w:hint="eastAsia" w:ascii="宋体" w:hAnsi="宋体" w:eastAsia="宋体"/>
                <w:b/>
                <w:color w:val="5D8979"/>
                <w:sz w:val="21"/>
                <w:szCs w:val="21"/>
                <w:lang w:eastAsia="zh-CN"/>
              </w:rPr>
              <w:t>简述</w:t>
            </w:r>
            <w:r>
              <w:rPr>
                <w:rFonts w:hint="eastAsia" w:ascii="宋体" w:hAnsi="宋体" w:eastAsia="宋体"/>
                <w:b/>
                <w:color w:val="5D8979"/>
                <w:sz w:val="21"/>
                <w:szCs w:val="21"/>
                <w:lang w:val="en-US" w:eastAsia="zh-CN"/>
              </w:rPr>
              <w:t>健美操重要赛事组织。</w:t>
            </w:r>
          </w:p>
          <w:p w14:paraId="3F35137D">
            <w:pPr>
              <w:pStyle w:val="11"/>
              <w:keepNext w:val="0"/>
              <w:keepLines w:val="0"/>
              <w:pageBreakBefore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/>
                <w:color w:val="84615D"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color w:val="84615D"/>
                <w:sz w:val="21"/>
                <w:szCs w:val="21"/>
              </w:rPr>
              <w:t>【学生】做测试题目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20E886FA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hint="eastAsia" w:ascii="宋体" w:hAnsi="宋体" w:eastAsia="宋体"/>
                <w:sz w:val="21"/>
                <w:szCs w:val="21"/>
              </w:rPr>
            </w:pPr>
            <w:r>
              <w:rPr>
                <w:rFonts w:hint="eastAsia" w:ascii="宋体" w:hAnsi="宋体" w:eastAsia="宋体"/>
                <w:sz w:val="21"/>
                <w:szCs w:val="21"/>
              </w:rPr>
              <w:t>通过测试，了解学生对知识点的掌握情况，加深学生对本节课知识的印象</w:t>
            </w:r>
          </w:p>
        </w:tc>
      </w:tr>
      <w:tr w14:paraId="3010F5C8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E3F2D9" w:themeFill="accent4" w:themeFillTint="32"/>
            <w:noWrap w:val="0"/>
            <w:vAlign w:val="center"/>
          </w:tcPr>
          <w:p w14:paraId="1313027A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color w:val="588E32" w:themeColor="accent4" w:themeShade="BF"/>
                <w:sz w:val="21"/>
                <w:szCs w:val="21"/>
              </w:rPr>
              <w:t>课堂小结</w:t>
            </w:r>
            <w:r>
              <w:rPr>
                <w:rFonts w:hint="eastAsia" w:ascii="黑体" w:hAnsi="黑体" w:eastAsia="黑体" w:cs="黑体"/>
                <w:b/>
                <w:color w:val="588E32" w:themeColor="accent4" w:themeShade="BF"/>
                <w:sz w:val="21"/>
                <w:szCs w:val="21"/>
              </w:rPr>
              <w:br w:type="textWrapping"/>
            </w:r>
            <w:r>
              <w:rPr>
                <w:rFonts w:hint="eastAsia" w:ascii="黑体" w:hAnsi="黑体" w:eastAsia="黑体" w:cs="黑体"/>
                <w:b/>
                <w:color w:val="588E32" w:themeColor="accent4" w:themeShade="BF"/>
                <w:sz w:val="21"/>
                <w:szCs w:val="21"/>
              </w:rPr>
              <w:t>（5min）</w:t>
            </w:r>
          </w:p>
        </w:tc>
        <w:tc>
          <w:tcPr>
            <w:tcW w:w="6244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5660063C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/>
                <w:b/>
                <w:color w:val="5D8979"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color w:val="5D8979"/>
                <w:sz w:val="21"/>
                <w:szCs w:val="21"/>
              </w:rPr>
              <w:t>【教师】简要总结本节课的要点</w:t>
            </w:r>
          </w:p>
          <w:p w14:paraId="5E58A5CB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textAlignment w:val="auto"/>
              <w:rPr>
                <w:rFonts w:hint="eastAsia" w:ascii="宋体" w:hAnsi="宋体" w:eastAsia="宋体"/>
                <w:bCs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/>
                <w:bCs/>
                <w:sz w:val="21"/>
                <w:szCs w:val="21"/>
              </w:rPr>
              <w:t>本节课上大家掌握了</w:t>
            </w:r>
            <w:r>
              <w:rPr>
                <w:rFonts w:hint="eastAsia" w:ascii="宋体" w:hAnsi="宋体" w:eastAsia="宋体"/>
                <w:bCs/>
                <w:sz w:val="21"/>
                <w:szCs w:val="21"/>
                <w:lang w:val="en-US" w:eastAsia="zh-CN"/>
              </w:rPr>
              <w:t>健美操（二）</w:t>
            </w:r>
            <w:r>
              <w:rPr>
                <w:rFonts w:hint="eastAsia" w:ascii="宋体" w:hAnsi="宋体" w:eastAsia="宋体"/>
                <w:bCs/>
                <w:sz w:val="21"/>
                <w:szCs w:val="21"/>
              </w:rPr>
              <w:t>，课后要多加</w:t>
            </w:r>
            <w:r>
              <w:rPr>
                <w:rFonts w:hint="eastAsia" w:ascii="宋体" w:hAnsi="宋体" w:eastAsia="宋体"/>
                <w:bCs/>
                <w:sz w:val="21"/>
                <w:szCs w:val="21"/>
                <w:lang w:eastAsia="zh-CN"/>
              </w:rPr>
              <w:t>记忆</w:t>
            </w:r>
            <w:r>
              <w:rPr>
                <w:rFonts w:hint="eastAsia" w:ascii="宋体" w:hAnsi="宋体" w:eastAsia="宋体"/>
                <w:bCs/>
                <w:sz w:val="21"/>
                <w:szCs w:val="21"/>
              </w:rPr>
              <w:t>。健美操是一项深受广大群众喜爱的、广泛普及的，集体操、舞蹈、音乐、健身、娱乐于一体的体育项目。</w:t>
            </w:r>
          </w:p>
          <w:p w14:paraId="393D74FE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/>
                <w:b/>
                <w:color w:val="84615D"/>
                <w:sz w:val="21"/>
                <w:szCs w:val="21"/>
              </w:rPr>
            </w:pPr>
            <w:r>
              <w:rPr>
                <w:rFonts w:hint="eastAsia" w:ascii="宋体" w:hAnsi="宋体" w:eastAsia="宋体"/>
                <w:b/>
                <w:color w:val="84615D"/>
                <w:sz w:val="21"/>
                <w:szCs w:val="21"/>
              </w:rPr>
              <w:t>【学生】总结回顾知识点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580AC24F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hint="eastAsia" w:ascii="宋体" w:hAnsi="宋体" w:eastAsia="宋体"/>
                <w:sz w:val="21"/>
                <w:szCs w:val="21"/>
              </w:rPr>
            </w:pPr>
            <w:r>
              <w:rPr>
                <w:rFonts w:hint="eastAsia" w:ascii="宋体" w:hAnsi="宋体" w:eastAsia="宋体"/>
                <w:sz w:val="21"/>
                <w:szCs w:val="21"/>
              </w:rPr>
              <w:t>总结知识点，巩固印象</w:t>
            </w:r>
          </w:p>
        </w:tc>
      </w:tr>
      <w:tr w14:paraId="6328C2E7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F5F5E1"/>
            <w:noWrap w:val="0"/>
            <w:vAlign w:val="center"/>
          </w:tcPr>
          <w:p w14:paraId="14B41E64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知识讲解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br w:type="textWrapping"/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（3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  <w:lang w:val="en-US" w:eastAsia="zh-CN"/>
              </w:rPr>
              <w:t>5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 xml:space="preserve"> min）</w:t>
            </w:r>
          </w:p>
        </w:tc>
        <w:tc>
          <w:tcPr>
            <w:tcW w:w="6244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7A598E37">
            <w:pPr>
              <w:pStyle w:val="11"/>
              <w:keepNext w:val="0"/>
              <w:keepLines w:val="0"/>
              <w:pageBreakBefore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default" w:ascii="宋体" w:hAnsi="宋体" w:eastAsia="宋体" w:cs="Times New Roman"/>
                <w:b/>
                <w:color w:val="5D8979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  <w:t>【教师】健美操</w:t>
            </w: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  <w:lang w:val="en-US" w:eastAsia="zh-CN"/>
              </w:rPr>
              <w:t>三）</w:t>
            </w:r>
          </w:p>
          <w:p w14:paraId="2D39D9CD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left"/>
              <w:textAlignment w:val="auto"/>
              <w:rPr>
                <w:rFonts w:hint="eastAsia" w:ascii="宋体" w:hAnsi="宋体" w:eastAsia="宋体" w:cs="Times New Roman"/>
                <w:bCs/>
                <w:color w:val="E4007F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Cs/>
                <w:color w:val="E4007F"/>
                <w:sz w:val="21"/>
                <w:szCs w:val="21"/>
              </w:rPr>
              <w:t>一、健美操的基本动作学练</w:t>
            </w:r>
          </w:p>
          <w:p w14:paraId="1192B08C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left"/>
              <w:textAlignment w:val="auto"/>
              <w:rPr>
                <w:rFonts w:hint="eastAsia" w:ascii="宋体" w:hAnsi="宋体" w:eastAsia="宋体" w:cs="Times New Roman"/>
                <w:b w:val="0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color w:val="000000"/>
                <w:sz w:val="21"/>
                <w:szCs w:val="21"/>
              </w:rPr>
              <w:t>健美操技能包含了健美操基本动作和成套组合动作，健美操基本动作的练习使人们具有良好的协调性、正确的基本姿态，这成了学习成套动作的基础。基本动作包括基本手型、身体各部位基本动作和基本步伐等。可按表 6-1-1 进行学练。</w:t>
            </w:r>
          </w:p>
          <w:p w14:paraId="7370FB13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360" w:firstLineChars="200"/>
              <w:jc w:val="left"/>
              <w:textAlignment w:val="auto"/>
            </w:pPr>
            <w:r>
              <w:drawing>
                <wp:inline distT="0" distB="0" distL="114300" distR="114300">
                  <wp:extent cx="3576320" cy="1607820"/>
                  <wp:effectExtent l="0" t="0" r="5080" b="17780"/>
                  <wp:docPr id="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6320" cy="160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EE8084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360" w:firstLineChars="200"/>
              <w:jc w:val="left"/>
              <w:textAlignment w:val="auto"/>
            </w:pPr>
            <w:r>
              <w:drawing>
                <wp:inline distT="0" distB="0" distL="114300" distR="114300">
                  <wp:extent cx="3542665" cy="4911725"/>
                  <wp:effectExtent l="0" t="0" r="13335" b="15875"/>
                  <wp:docPr id="6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2665" cy="4911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BF259B4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360" w:firstLineChars="200"/>
              <w:jc w:val="left"/>
              <w:textAlignment w:val="auto"/>
            </w:pPr>
            <w:r>
              <w:drawing>
                <wp:inline distT="0" distB="0" distL="114300" distR="114300">
                  <wp:extent cx="3317875" cy="4719320"/>
                  <wp:effectExtent l="0" t="0" r="9525" b="5080"/>
                  <wp:docPr id="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7875" cy="4719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7F2A3D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360" w:firstLineChars="200"/>
              <w:jc w:val="left"/>
              <w:textAlignment w:val="auto"/>
            </w:pPr>
            <w:r>
              <w:drawing>
                <wp:inline distT="0" distB="0" distL="114300" distR="114300">
                  <wp:extent cx="3327400" cy="4688840"/>
                  <wp:effectExtent l="0" t="0" r="0" b="10160"/>
                  <wp:docPr id="8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7400" cy="4688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D8ACC9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360" w:firstLineChars="200"/>
              <w:jc w:val="left"/>
              <w:textAlignment w:val="auto"/>
            </w:pPr>
            <w:r>
              <w:drawing>
                <wp:inline distT="0" distB="0" distL="114300" distR="114300">
                  <wp:extent cx="3240405" cy="4530725"/>
                  <wp:effectExtent l="0" t="0" r="10795" b="15875"/>
                  <wp:docPr id="11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405" cy="453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5FE3A8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360" w:firstLineChars="200"/>
              <w:jc w:val="left"/>
              <w:textAlignment w:val="auto"/>
              <w:rPr>
                <w:rFonts w:hint="eastAsia"/>
              </w:rPr>
            </w:pPr>
            <w:r>
              <w:drawing>
                <wp:inline distT="0" distB="0" distL="114300" distR="114300">
                  <wp:extent cx="3287395" cy="1298575"/>
                  <wp:effectExtent l="0" t="0" r="14605" b="22225"/>
                  <wp:docPr id="12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7395" cy="1298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9957BD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left"/>
              <w:textAlignment w:val="auto"/>
              <w:rPr>
                <w:rFonts w:hint="eastAsia" w:ascii="宋体" w:hAnsi="宋体" w:eastAsia="宋体" w:cs="Times New Roman"/>
                <w:b w:val="0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Cs/>
                <w:color w:val="E4007F"/>
                <w:sz w:val="21"/>
                <w:szCs w:val="21"/>
              </w:rPr>
              <w:t>二、健美操组合动作学练</w:t>
            </w:r>
          </w:p>
          <w:p w14:paraId="4101538A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left"/>
              <w:textAlignment w:val="auto"/>
              <w:rPr>
                <w:rFonts w:hint="eastAsia" w:ascii="宋体" w:hAnsi="宋体" w:eastAsia="宋体" w:cs="Times New Roman"/>
                <w:b w:val="0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color w:val="000000"/>
                <w:sz w:val="21"/>
                <w:szCs w:val="21"/>
              </w:rPr>
              <w:t>掌握了健美操基本动作，接下来就可以进行成套组合动作练习。可按表 6-1-2 进行学练。</w:t>
            </w:r>
          </w:p>
          <w:p w14:paraId="3A4F6A0F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360" w:firstLineChars="200"/>
              <w:jc w:val="left"/>
              <w:textAlignment w:val="auto"/>
            </w:pPr>
            <w:r>
              <w:drawing>
                <wp:inline distT="0" distB="0" distL="114300" distR="114300">
                  <wp:extent cx="3222625" cy="2738120"/>
                  <wp:effectExtent l="0" t="0" r="3175" b="5080"/>
                  <wp:docPr id="9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2625" cy="273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C7A677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360" w:firstLineChars="200"/>
              <w:jc w:val="left"/>
              <w:textAlignment w:val="auto"/>
              <w:rPr>
                <w:rFonts w:hint="eastAsia"/>
              </w:rPr>
            </w:pPr>
            <w:r>
              <w:drawing>
                <wp:inline distT="0" distB="0" distL="114300" distR="114300">
                  <wp:extent cx="3378200" cy="4166235"/>
                  <wp:effectExtent l="0" t="0" r="0" b="24765"/>
                  <wp:docPr id="10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8200" cy="4166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A76B7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color w:val="84615D"/>
                <w:sz w:val="21"/>
                <w:szCs w:val="21"/>
              </w:rPr>
              <w:t>【学生】掌握高校体育的目标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3C330ACA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textAlignment w:val="auto"/>
              <w:rPr>
                <w:rFonts w:hint="eastAsia" w:ascii="宋体" w:hAnsi="宋体" w:eastAsia="宋体" w:cs="Times New Roman"/>
                <w:spacing w:val="6"/>
                <w:sz w:val="21"/>
                <w:szCs w:val="21"/>
              </w:rPr>
            </w:pPr>
          </w:p>
          <w:p w14:paraId="6EF6EFB5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22" w:firstLineChars="100"/>
              <w:textAlignment w:val="auto"/>
              <w:rPr>
                <w:rFonts w:hint="eastAsia" w:ascii="宋体" w:hAnsi="宋体" w:eastAsia="宋体" w:cs="Times New Roman"/>
                <w:spacing w:val="6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  <w:lang w:val="en-US" w:eastAsia="zh-CN"/>
              </w:rPr>
              <w:t>理解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</w:rPr>
              <w:t>健美操（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  <w:lang w:val="en-US" w:eastAsia="zh-CN"/>
              </w:rPr>
              <w:t>三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</w:rPr>
              <w:t>）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</w:rPr>
              <w:t>边做边讲，及时巩固练习，实现教学做一体化</w:t>
            </w:r>
          </w:p>
        </w:tc>
      </w:tr>
      <w:tr w14:paraId="728FD986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E6F1EB"/>
            <w:noWrap w:val="0"/>
            <w:vAlign w:val="center"/>
          </w:tcPr>
          <w:p w14:paraId="44225A16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课堂测验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br w:type="textWrapping"/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（10min）</w:t>
            </w:r>
          </w:p>
        </w:tc>
        <w:tc>
          <w:tcPr>
            <w:tcW w:w="6244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13B3CE85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  <w:t>【教师】</w:t>
            </w: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  <w:lang w:eastAsia="zh-CN"/>
              </w:rPr>
              <w:t>简述</w:t>
            </w: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  <w:t>制订运动处方</w:t>
            </w:r>
          </w:p>
          <w:p w14:paraId="680BDC9A">
            <w:pPr>
              <w:pStyle w:val="11"/>
              <w:keepNext w:val="0"/>
              <w:keepLines w:val="0"/>
              <w:pageBreakBefore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color w:val="84615D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color w:val="84615D"/>
                <w:sz w:val="21"/>
                <w:szCs w:val="21"/>
              </w:rPr>
              <w:t>【学生】做测试题目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66BFF883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</w:rPr>
              <w:t>通过测试，了解学生对知识点的掌握情况，加深学生对本节课知识的印象</w:t>
            </w:r>
          </w:p>
        </w:tc>
      </w:tr>
      <w:tr w14:paraId="43FCC6F2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E3F2D9" w:themeFill="accent4" w:themeFillTint="32"/>
            <w:noWrap w:val="0"/>
            <w:vAlign w:val="center"/>
          </w:tcPr>
          <w:p w14:paraId="36E8F354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color w:val="588E32" w:themeColor="accent4" w:themeShade="BF"/>
                <w:sz w:val="21"/>
                <w:szCs w:val="21"/>
              </w:rPr>
              <w:t>课堂小结</w:t>
            </w:r>
            <w:r>
              <w:rPr>
                <w:rFonts w:hint="eastAsia" w:ascii="黑体" w:hAnsi="黑体" w:eastAsia="黑体" w:cs="黑体"/>
                <w:b/>
                <w:color w:val="588E32" w:themeColor="accent4" w:themeShade="BF"/>
                <w:sz w:val="21"/>
                <w:szCs w:val="21"/>
              </w:rPr>
              <w:br w:type="textWrapping"/>
            </w:r>
            <w:r>
              <w:rPr>
                <w:rFonts w:hint="eastAsia" w:ascii="黑体" w:hAnsi="黑体" w:eastAsia="黑体" w:cs="黑体"/>
                <w:b/>
                <w:color w:val="588E32" w:themeColor="accent4" w:themeShade="BF"/>
                <w:sz w:val="21"/>
                <w:szCs w:val="21"/>
              </w:rPr>
              <w:t>（5min）</w:t>
            </w:r>
          </w:p>
        </w:tc>
        <w:tc>
          <w:tcPr>
            <w:tcW w:w="6244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6E9461A1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  <w:t>【教师】简要总结本节课的要点</w:t>
            </w:r>
          </w:p>
          <w:p w14:paraId="5E035703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textAlignment w:val="auto"/>
              <w:rPr>
                <w:rFonts w:hint="eastAsia" w:ascii="宋体" w:hAnsi="宋体" w:eastAsia="宋体" w:cs="Times New Roman"/>
                <w:bCs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Times New Roman"/>
                <w:bCs/>
                <w:sz w:val="21"/>
                <w:szCs w:val="21"/>
              </w:rPr>
              <w:t>本节课上大家掌握了健美操（</w:t>
            </w:r>
            <w:r>
              <w:rPr>
                <w:rFonts w:hint="eastAsia" w:ascii="宋体" w:hAnsi="宋体" w:eastAsia="宋体" w:cs="Times New Roman"/>
                <w:bCs/>
                <w:sz w:val="21"/>
                <w:szCs w:val="21"/>
                <w:lang w:val="en-US" w:eastAsia="zh-CN"/>
              </w:rPr>
              <w:t>三</w:t>
            </w:r>
            <w:r>
              <w:rPr>
                <w:rFonts w:hint="eastAsia" w:ascii="宋体" w:hAnsi="宋体" w:eastAsia="宋体" w:cs="Times New Roman"/>
                <w:bCs/>
                <w:sz w:val="21"/>
                <w:szCs w:val="21"/>
              </w:rPr>
              <w:t>），课后要多加</w:t>
            </w:r>
            <w:r>
              <w:rPr>
                <w:rFonts w:hint="eastAsia" w:ascii="宋体" w:hAnsi="宋体" w:eastAsia="宋体" w:cs="Times New Roman"/>
                <w:bCs/>
                <w:sz w:val="21"/>
                <w:szCs w:val="21"/>
                <w:lang w:eastAsia="zh-CN"/>
              </w:rPr>
              <w:t>记忆</w:t>
            </w:r>
            <w:r>
              <w:rPr>
                <w:rFonts w:hint="eastAsia" w:ascii="宋体" w:hAnsi="宋体" w:eastAsia="宋体" w:cs="Times New Roman"/>
                <w:bCs/>
                <w:sz w:val="21"/>
                <w:szCs w:val="21"/>
              </w:rPr>
              <w:t>。健美操中大量吸收迪斯科舞、爵士舞、霹雳舞中的上下肢、躯干、头颈和足踩动作，特别是髋部动作，这给健美操增添了活力，同时也有利于减少臀部和腹部的脂肪堆积，有利于改善动作的协调性和灵活性。</w:t>
            </w:r>
          </w:p>
          <w:p w14:paraId="73D6AE54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b/>
                <w:color w:val="84615D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color w:val="84615D"/>
                <w:sz w:val="21"/>
                <w:szCs w:val="21"/>
              </w:rPr>
              <w:t>【学生】总结回顾知识点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1821C034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</w:rPr>
              <w:t>总结知识点，巩固印象</w:t>
            </w:r>
          </w:p>
        </w:tc>
      </w:tr>
      <w:tr w14:paraId="20E7AB23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F5F5E1"/>
            <w:noWrap w:val="0"/>
            <w:vAlign w:val="center"/>
          </w:tcPr>
          <w:p w14:paraId="1C149BC9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知识讲解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br w:type="textWrapping"/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（3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  <w:lang w:val="en-US" w:eastAsia="zh-CN"/>
              </w:rPr>
              <w:t>5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 xml:space="preserve"> min）</w:t>
            </w:r>
          </w:p>
        </w:tc>
        <w:tc>
          <w:tcPr>
            <w:tcW w:w="6244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6CAF9505">
            <w:pPr>
              <w:pStyle w:val="11"/>
              <w:keepNext w:val="0"/>
              <w:keepLines w:val="0"/>
              <w:pageBreakBefore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both"/>
              <w:textAlignment w:val="auto"/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  <w:t>【教师】体育舞蹈（</w:t>
            </w: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  <w:lang w:val="en-US" w:eastAsia="zh-CN"/>
              </w:rPr>
              <w:t>一</w:t>
            </w: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  <w:t>）</w:t>
            </w:r>
          </w:p>
          <w:p w14:paraId="2C4A5B12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Cs/>
                <w:color w:val="E4007F"/>
                <w:sz w:val="21"/>
                <w:szCs w:val="21"/>
              </w:rPr>
              <w:t>一、体育舞蹈的起源与发展</w:t>
            </w:r>
          </w:p>
          <w:p w14:paraId="678A74F7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体育舞蹈也称“国际标准交谊舞”，由社交舞转化而来，是融体育、音乐、舞蹈为一体，以身体运动的舞蹈化为基本内容，以双人或集体配合为主要运动形式的娱乐性体育运动项目，分 2个项群、10 个舞种。其中摩登舞项群含有华尔兹舞、维也纳华尔兹舞、探戈舞、狐步舞和快步舞，而拉丁舞项群包括伦巴舞、恰恰舞、桑巴舞、牛仔舞和斗牛舞。</w:t>
            </w:r>
          </w:p>
          <w:p w14:paraId="36451AE1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1924 年，英国皇家舞蹈教师协会对原“舞种”“舞步”“舞姿”等进行规范整理，制定比赛方法，并于 1925 年正式颁布了华尔兹、探戈、狐步、快步 4 种舞的步伐，总称摩登舞，首先在西欧推广并进行了比赛，继而又推广到世界各国，受到了许多国家人民的欢迎和喜爱。1947 年在德国柏林举行了第 1 届世界标准交谊舞锦标赛。随着此种舞蹈在世界的不断推广，其自身也得到了发展，摩登舞中又增加了维也纳华尔兹舞。</w:t>
            </w:r>
          </w:p>
          <w:p w14:paraId="095122CA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国际标准交谊舞于 20 世纪 30 年代传入中国，80 年代发展较快。1987 年，我国举办了第 1届全国国际标准舞锦标赛，以后每年举行一次。1991 年中国体育舞蹈运动协会成立，同时，体育舞蹈以其丰富的艺术内涵和观赏价值以及特有的锻炼效果，成为我国全民健身休闲运动项目之一。</w:t>
            </w:r>
          </w:p>
          <w:p w14:paraId="548D16EE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Cs/>
                <w:color w:val="E4007F"/>
                <w:sz w:val="21"/>
                <w:szCs w:val="21"/>
              </w:rPr>
              <w:t>二、体育舞蹈运动的功能与价值</w:t>
            </w:r>
          </w:p>
          <w:p w14:paraId="2E0D9F94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bCs w:val="0"/>
                <w:sz w:val="21"/>
                <w:szCs w:val="21"/>
              </w:rPr>
              <w:t>（一）体育舞蹈的健身价值</w:t>
            </w:r>
          </w:p>
          <w:p w14:paraId="5DB188B3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体育舞蹈对人体运动系统、心血管系统、呼吸系统都具有十分重要的意义，它可以改善人体骨骼、肌肉、血液供应及脑细胞的氧气供应能力，提高肌肉力量、韧带柔韧性和关节灵活性，是一项极有价值的体育健身运动。</w:t>
            </w:r>
          </w:p>
          <w:p w14:paraId="44F803E2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舞蹈是“情动于中而形于外”的运动，在翩翩起舞的过程中，人的注意力集中在欣赏优雅的舞曲，依照音乐的节奏将内心的情感抒发在舞姿上。由于注意力的转移，使机体其他部分得到调整和休息。所以体育舞蹈在消除疲劳、陶冶情操、康复机体、消除心理障碍、协调人际关系等方面有积极的作用。</w:t>
            </w:r>
          </w:p>
          <w:p w14:paraId="187BC519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bCs w:val="0"/>
                <w:sz w:val="21"/>
                <w:szCs w:val="21"/>
              </w:rPr>
              <w:t>（二）体育舞蹈的美学价值</w:t>
            </w:r>
          </w:p>
          <w:p w14:paraId="084DBBC8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现代体育运动许多项目对美的要求越来越高，如艺术体操、健美操、花样游泳、花样滑冰、武术等。而体育舞蹈是最具特色的项目之一，为人们创造大量的审美客体，其运动过程就是创造美的过程。通过体育舞蹈的训练，可使人体外形更加匀称和谐，体态更加刚健优美，动作刚柔相济。这既能满足自我实现美的愿望，也能成为他人的审美客体。所以经常参加体育舞蹈运动，可以塑造优美的体形，形成典雅的姿态，并在体育舞蹈优美的音乐和优美动作的影响下，不断地进行着感知、情感、想象、理解等审美活动，提高审美能力。</w:t>
            </w:r>
          </w:p>
          <w:p w14:paraId="26E04A4F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bCs w:val="0"/>
                <w:sz w:val="21"/>
                <w:szCs w:val="21"/>
              </w:rPr>
              <w:t>（三）体育舞蹈的教育价值</w:t>
            </w:r>
          </w:p>
          <w:p w14:paraId="66A70E96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社交舞蹈是西方贵族在宫廷沙龙中举行的一种社交礼仪活动，也是当时的贵族青年接受礼仪教育的一项内容。活动的价值取向主要侧重礼仪性，而不是单纯地追求舞蹈技术和技巧。在整个活动中男女舞伴处处表现出不俗的仪表、得体的举止、高雅的风度和谈吐，这些礼仪规范很大程度上被现代体育舞蹈所继承。练习体育舞蹈可以培养人规范的礼仪、高雅的气质和优雅的谈吐，全面提升人的人文素养，在以后的社交活动和职业生涯中占得先机。</w:t>
            </w:r>
          </w:p>
          <w:p w14:paraId="087F71B2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color w:val="249087" w:themeColor="accent5" w:themeShade="BF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color w:val="249087" w:themeColor="accent5" w:themeShade="BF"/>
                <w:sz w:val="21"/>
                <w:szCs w:val="21"/>
              </w:rPr>
              <w:t>拓展阅读</w:t>
            </w:r>
          </w:p>
          <w:p w14:paraId="498BBE5F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center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bCs w:val="0"/>
                <w:sz w:val="21"/>
                <w:szCs w:val="21"/>
              </w:rPr>
              <w:t>体育舞蹈礼仪</w:t>
            </w:r>
          </w:p>
          <w:p w14:paraId="26A57EE3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1. 注意礼貌邀请</w:t>
            </w:r>
          </w:p>
          <w:p w14:paraId="45B855C5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跳舞时，要注意男女舞伴之间的礼仪规范，男舞伴要主动地、有礼貌地邀请女舞伴跳舞，被邀请的女舞伴一般不要拒绝。舞毕要互相致谢，男舞伴要将女舞伴送回原来的座席。</w:t>
            </w:r>
          </w:p>
          <w:p w14:paraId="4403471E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2. 遵守舞场“行规”</w:t>
            </w:r>
          </w:p>
          <w:p w14:paraId="0A8134CE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男女舞伴起舞后要绕舞池中心逆时针方向行进，不管跳多少花样，总的舞流方向不能乱。切忌横冲直撞，旁若无人。一旦发生冲撞，要主动向对方表示歉意。</w:t>
            </w:r>
          </w:p>
          <w:p w14:paraId="5030E156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3. 专心于音乐舞蹈</w:t>
            </w:r>
          </w:p>
          <w:p w14:paraId="63A4AE47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在跳舞过程中不要讲话，不要东张西望。要专心听音乐，随着音乐的节奏和旋律，通过舞姿、舞步来领会和体现美的意境，获得美的享受。</w:t>
            </w:r>
          </w:p>
          <w:p w14:paraId="5840B4F4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4. 注重行为仪表</w:t>
            </w:r>
          </w:p>
          <w:p w14:paraId="0857C500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进舞场后不要吸烟，叼着烟卷跳舞是极不文明的行为。要注意服装整洁，穿着拖鞋、背心、短裤、凉鞋跳舞都是不礼貌的。</w:t>
            </w:r>
          </w:p>
          <w:p w14:paraId="57E544A3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Cs/>
                <w:color w:val="E4007F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Cs/>
                <w:color w:val="E4007F"/>
                <w:sz w:val="21"/>
                <w:szCs w:val="21"/>
              </w:rPr>
              <w:t>三、体育舞蹈的基础知识</w:t>
            </w:r>
          </w:p>
          <w:p w14:paraId="7E72E76B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（1）舞程向。在一个舞池中，为避免互相碰撞而规定舞者必须按逆时针方向行进，这个行进方向叫舞程向。</w:t>
            </w:r>
          </w:p>
          <w:p w14:paraId="5F8E1DB7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（2）舞程线（简称 L.O.D）。沿舞程向方向行进的路线叫舞程线。在跳交谊舞时，为了防止碰撞，有序进行，必须有规定的行进路线。</w:t>
            </w:r>
          </w:p>
          <w:p w14:paraId="5127B79B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（3）舞姿。泛指舞者跳舞的姿态。</w:t>
            </w:r>
          </w:p>
          <w:p w14:paraId="781DDD4C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（4）合对位舞姿（闭式舞姿）。“合”指男女交手握抱；“对”指男女面对面。泛指男女面对双手扶握的身体位。</w:t>
            </w:r>
          </w:p>
          <w:p w14:paraId="42077944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（5）开式舞姿。指男士的右侧与女士的左侧身体紧密贴靠，身体的另一侧略向外展开成“V”形的站立或行进的身体位置。</w:t>
            </w:r>
          </w:p>
          <w:p w14:paraId="518735EF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（6）影子位舞姿。男女舞伴向同一方向重叠而立，形影相随的身体位置。以女士居前较常见。</w:t>
            </w:r>
          </w:p>
          <w:p w14:paraId="175E5AEF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（7）升降动作（起与伏）。是指在跳舞时身体的上升与下降。升降动作是在膝、踝、趾关节的屈和伸动作的转换中完成的。</w:t>
            </w:r>
          </w:p>
          <w:p w14:paraId="6C081EFD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（8）节奏。指一定规律反复出现、赋予音乐以性格的具有特色的节拍。</w:t>
            </w:r>
          </w:p>
          <w:p w14:paraId="069FF29B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（9）速度。指音乐速度，即每一分钟内所演奏的小节总数。</w:t>
            </w:r>
          </w:p>
          <w:p w14:paraId="1AD92A49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（10）组合。两个或两个以上的舞步型的结合。</w:t>
            </w:r>
          </w:p>
          <w:p w14:paraId="5A7B24A2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（11）套路。由若干个组合串编而成的一套完整的舞步型。</w:t>
            </w:r>
          </w:p>
          <w:p w14:paraId="7114ABDE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（12）基本舞步。构成一种特定舞蹈的基调舞步型。</w:t>
            </w:r>
          </w:p>
          <w:p w14:paraId="2475875B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（13）擦步。指当动力脚从一个开位向另一个开位移动时，必须先与主力脚靠拢，而重心不变的舞步。</w:t>
            </w:r>
          </w:p>
          <w:p w14:paraId="1B55C577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（14）滑步。指在第二步双脚并拢的三步组成的舞步。</w:t>
            </w:r>
          </w:p>
          <w:p w14:paraId="0FD0F03D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（15）锁步。指两脚前后交叉的舞步。</w:t>
            </w:r>
          </w:p>
          <w:p w14:paraId="0B53B9B0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Cs/>
                <w:color w:val="E4007F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Cs/>
                <w:color w:val="E4007F"/>
                <w:sz w:val="21"/>
                <w:szCs w:val="21"/>
              </w:rPr>
              <w:t>四、体育舞蹈重要赛事</w:t>
            </w:r>
          </w:p>
          <w:p w14:paraId="0E65D276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bCs w:val="0"/>
                <w:sz w:val="21"/>
                <w:szCs w:val="21"/>
              </w:rPr>
              <w:t>（一）黑池舞蹈节</w:t>
            </w:r>
          </w:p>
          <w:p w14:paraId="649C106D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黑池舞蹈节创办于 1920 年。第 1 届黑池英国公开锦标赛于 1931 年在黑池“冬园”中的皇后舞厅中举行。舞蹈节于每年 5 月在英国北部小镇黑池举行，其中除了为期 7 天的国际标准舞锦标赛以外，还包括了世界性国际标准舞会议、舞蹈服装以及舞蹈用品汇展等。一年一度的英国黑池舞蹈节又被誉为“国标舞的奥运会”，是各国国标舞选手心中的圣殿，更是展现各国国标舞发水平的重要舞台。</w:t>
            </w:r>
          </w:p>
          <w:p w14:paraId="5CD760FE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bCs w:val="0"/>
                <w:sz w:val="21"/>
                <w:szCs w:val="21"/>
              </w:rPr>
              <w:t>（二）UK 公开赛（UK Open Championships）</w:t>
            </w:r>
          </w:p>
          <w:p w14:paraId="21B86066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UK 公开赛是英国乃至世界上历史最为悠久的舞蹈赛事，它定于每年的 1 月下旬在英国伦敦南面小镇佰恩茅斯国际中心（Bournemouth International Centre，BIC）举行，UK 公开赛一般分为职业组摩登舞、拉丁舞，职业新星组，业余组，业余 21 岁以下组，壮年组等组别，赛程 3 天。</w:t>
            </w:r>
          </w:p>
          <w:p w14:paraId="4B983AC2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bCs w:val="0"/>
                <w:sz w:val="21"/>
                <w:szCs w:val="21"/>
              </w:rPr>
              <w:t>（三）世界锦标赛</w:t>
            </w:r>
          </w:p>
          <w:p w14:paraId="61E40F97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世界锦标赛是世界三大国标舞（体育舞蹈）赛事之一，于每年 10 月中旬在英国举行，历时 3天。除了设置与 UK 公开赛相同的组别外，还有 16～14 岁少年组、14～12 岁少年组、12～6 岁少儿组，是三大体育舞蹈赛事中唯一一个设置了少年组的国际体育舞蹈赛事。</w:t>
            </w:r>
          </w:p>
          <w:p w14:paraId="34FB575C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line="360" w:lineRule="auto"/>
              <w:ind w:left="0" w:leftChars="0"/>
              <w:jc w:val="both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color w:val="84615D"/>
                <w:sz w:val="21"/>
                <w:szCs w:val="21"/>
              </w:rPr>
              <w:t>【学生】掌握体育舞蹈运动的功能与价值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5B717D99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textAlignment w:val="auto"/>
              <w:rPr>
                <w:rFonts w:hint="eastAsia" w:ascii="宋体" w:hAnsi="宋体" w:eastAsia="宋体" w:cs="Times New Roman"/>
                <w:spacing w:val="6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  <w:lang w:val="en-US" w:eastAsia="zh-CN"/>
              </w:rPr>
              <w:t>掌握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</w:rPr>
              <w:t>体育舞蹈（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  <w:lang w:val="en-US" w:eastAsia="zh-CN"/>
              </w:rPr>
              <w:t>一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</w:rPr>
              <w:t>）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</w:rPr>
              <w:t>边做边讲，及时巩固练习，实现教学做一体化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  <w:lang w:eastAsia="zh-CN"/>
              </w:rPr>
              <w:t>。</w:t>
            </w:r>
          </w:p>
        </w:tc>
      </w:tr>
      <w:tr w14:paraId="4D96F5C2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E6F1EB"/>
            <w:noWrap w:val="0"/>
            <w:vAlign w:val="center"/>
          </w:tcPr>
          <w:p w14:paraId="139B1CB1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课堂测验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br w:type="textWrapping"/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（10min）</w:t>
            </w:r>
          </w:p>
        </w:tc>
        <w:tc>
          <w:tcPr>
            <w:tcW w:w="6244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0FE3F149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  <w:t>【教师】</w:t>
            </w: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  <w:lang w:eastAsia="zh-CN"/>
              </w:rPr>
              <w:t>简述体育舞蹈重要赛事。</w:t>
            </w:r>
          </w:p>
          <w:p w14:paraId="33598568">
            <w:pPr>
              <w:pStyle w:val="11"/>
              <w:keepNext w:val="0"/>
              <w:keepLines w:val="0"/>
              <w:pageBreakBefore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color w:val="84615D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color w:val="84615D"/>
                <w:sz w:val="21"/>
                <w:szCs w:val="21"/>
              </w:rPr>
              <w:t>【学生】做测试题目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66F4B9DD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</w:rPr>
              <w:t>通过测试，了解学生对知识点的掌握情况，加深学生对本节课知识的印象</w:t>
            </w:r>
          </w:p>
        </w:tc>
      </w:tr>
      <w:tr w14:paraId="0FC7EB17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E3F2D9" w:themeFill="accent4" w:themeFillTint="32"/>
            <w:noWrap w:val="0"/>
            <w:vAlign w:val="center"/>
          </w:tcPr>
          <w:p w14:paraId="2E388B0C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color w:val="588E32" w:themeColor="accent4" w:themeShade="BF"/>
                <w:sz w:val="21"/>
                <w:szCs w:val="21"/>
              </w:rPr>
              <w:t>课堂小结</w:t>
            </w:r>
            <w:r>
              <w:rPr>
                <w:rFonts w:hint="eastAsia" w:ascii="黑体" w:hAnsi="黑体" w:eastAsia="黑体" w:cs="黑体"/>
                <w:b/>
                <w:color w:val="588E32" w:themeColor="accent4" w:themeShade="BF"/>
                <w:sz w:val="21"/>
                <w:szCs w:val="21"/>
              </w:rPr>
              <w:br w:type="textWrapping"/>
            </w:r>
            <w:r>
              <w:rPr>
                <w:rFonts w:hint="eastAsia" w:ascii="黑体" w:hAnsi="黑体" w:eastAsia="黑体" w:cs="黑体"/>
                <w:b/>
                <w:color w:val="588E32" w:themeColor="accent4" w:themeShade="BF"/>
                <w:sz w:val="21"/>
                <w:szCs w:val="21"/>
              </w:rPr>
              <w:t>（5min）</w:t>
            </w:r>
          </w:p>
        </w:tc>
        <w:tc>
          <w:tcPr>
            <w:tcW w:w="6244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23B2DECC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  <w:t>【教师】简要总结本节课的要点</w:t>
            </w:r>
          </w:p>
          <w:p w14:paraId="51DFD5C2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textAlignment w:val="auto"/>
              <w:rPr>
                <w:rFonts w:hint="eastAsia" w:ascii="宋体" w:hAnsi="宋体" w:eastAsia="宋体" w:cs="Times New Roman"/>
                <w:bCs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Times New Roman"/>
                <w:bCs/>
                <w:sz w:val="21"/>
                <w:szCs w:val="21"/>
              </w:rPr>
              <w:t>本节课上大家掌握了体育舞蹈（</w:t>
            </w:r>
            <w:r>
              <w:rPr>
                <w:rFonts w:hint="eastAsia" w:ascii="宋体" w:hAnsi="宋体" w:eastAsia="宋体" w:cs="Times New Roman"/>
                <w:bCs/>
                <w:sz w:val="21"/>
                <w:szCs w:val="21"/>
                <w:lang w:val="en-US" w:eastAsia="zh-CN"/>
              </w:rPr>
              <w:t>一</w:t>
            </w:r>
            <w:r>
              <w:rPr>
                <w:rFonts w:hint="eastAsia" w:ascii="宋体" w:hAnsi="宋体" w:eastAsia="宋体" w:cs="Times New Roman"/>
                <w:bCs/>
                <w:sz w:val="21"/>
                <w:szCs w:val="21"/>
              </w:rPr>
              <w:t>），课后要多加</w:t>
            </w:r>
            <w:r>
              <w:rPr>
                <w:rFonts w:hint="eastAsia" w:ascii="宋体" w:hAnsi="宋体" w:eastAsia="宋体" w:cs="Times New Roman"/>
                <w:bCs/>
                <w:sz w:val="21"/>
                <w:szCs w:val="21"/>
                <w:lang w:eastAsia="zh-CN"/>
              </w:rPr>
              <w:t>记忆</w:t>
            </w:r>
            <w:r>
              <w:rPr>
                <w:rFonts w:hint="eastAsia" w:ascii="宋体" w:hAnsi="宋体" w:eastAsia="宋体" w:cs="Times New Roman"/>
                <w:bCs/>
                <w:sz w:val="21"/>
                <w:szCs w:val="21"/>
              </w:rPr>
              <w:t>。体育舞蹈也称“国际标准交谊舞”，是体育运动项目之一，是以男女为伴的一种步行式双人舞的竞赛项目。分两个项群，十个舞种。</w:t>
            </w:r>
          </w:p>
          <w:p w14:paraId="5213A558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b/>
                <w:color w:val="84615D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color w:val="84615D"/>
                <w:sz w:val="21"/>
                <w:szCs w:val="21"/>
              </w:rPr>
              <w:t>【学生】总结回顾知识点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051E10B8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</w:rPr>
              <w:t>总结知识点，巩固印象</w:t>
            </w:r>
          </w:p>
        </w:tc>
      </w:tr>
      <w:tr w14:paraId="67E0D8A3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F5F5E1"/>
            <w:noWrap w:val="0"/>
            <w:vAlign w:val="center"/>
          </w:tcPr>
          <w:p w14:paraId="4A3F0E1B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知识讲解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br w:type="textWrapping"/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（3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  <w:lang w:val="en-US" w:eastAsia="zh-CN"/>
              </w:rPr>
              <w:t>5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 xml:space="preserve"> min）</w:t>
            </w:r>
          </w:p>
        </w:tc>
        <w:tc>
          <w:tcPr>
            <w:tcW w:w="6244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569ED2CD">
            <w:pPr>
              <w:pStyle w:val="11"/>
              <w:keepNext w:val="0"/>
              <w:keepLines w:val="0"/>
              <w:pageBreakBefore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both"/>
              <w:textAlignment w:val="auto"/>
              <w:rPr>
                <w:rFonts w:hint="default" w:ascii="宋体" w:hAnsi="宋体" w:eastAsia="宋体" w:cs="Times New Roman"/>
                <w:b/>
                <w:color w:val="5D8979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  <w:t>【教师】体育舞蹈</w:t>
            </w: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  <w:lang w:eastAsia="zh-CN"/>
              </w:rPr>
              <w:t>（</w:t>
            </w: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  <w:lang w:val="en-US" w:eastAsia="zh-CN"/>
              </w:rPr>
              <w:t>二）</w:t>
            </w:r>
          </w:p>
          <w:p w14:paraId="126B4F7A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Cs/>
                <w:color w:val="E4007F"/>
                <w:sz w:val="21"/>
                <w:szCs w:val="21"/>
              </w:rPr>
              <w:t>一、体育舞蹈的基本姿势学练</w:t>
            </w:r>
          </w:p>
          <w:p w14:paraId="7C79E731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Cs/>
                <w:sz w:val="21"/>
                <w:szCs w:val="21"/>
              </w:rPr>
              <w:t>体育舞蹈的基本姿势包括站立姿势、持握姿势和舞姿。可按表 6-2-1 进行学练。</w:t>
            </w:r>
          </w:p>
          <w:p w14:paraId="75CA9C98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360" w:firstLineChars="200"/>
              <w:jc w:val="both"/>
              <w:textAlignment w:val="auto"/>
            </w:pPr>
            <w:r>
              <w:drawing>
                <wp:inline distT="0" distB="0" distL="114300" distR="114300">
                  <wp:extent cx="3364230" cy="4114800"/>
                  <wp:effectExtent l="0" t="0" r="13970" b="0"/>
                  <wp:docPr id="13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4230" cy="411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5D1E36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360" w:firstLineChars="200"/>
              <w:jc w:val="both"/>
              <w:textAlignment w:val="auto"/>
              <w:rPr>
                <w:rFonts w:hint="eastAsia"/>
              </w:rPr>
            </w:pPr>
            <w:r>
              <w:drawing>
                <wp:inline distT="0" distB="0" distL="114300" distR="114300">
                  <wp:extent cx="3246120" cy="3293745"/>
                  <wp:effectExtent l="0" t="0" r="5080" b="8255"/>
                  <wp:docPr id="14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6120" cy="3293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400F59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Cs/>
                <w:color w:val="E4007F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Cs/>
                <w:color w:val="E4007F"/>
                <w:sz w:val="21"/>
                <w:szCs w:val="21"/>
              </w:rPr>
              <w:t>二、体育舞蹈基本舞种动作学练</w:t>
            </w:r>
          </w:p>
          <w:p w14:paraId="5FDF8D4D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jc w:val="both"/>
              <w:textAlignment w:val="auto"/>
              <w:rPr>
                <w:rFonts w:hint="eastAsia" w:ascii="宋体" w:hAnsi="宋体" w:eastAsia="宋体" w:cs="Times New Roman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Cs/>
                <w:sz w:val="21"/>
                <w:szCs w:val="21"/>
              </w:rPr>
              <w:t>体育舞蹈基本舞种有十个。这里介绍在大学生群体中较为流行的华尔兹舞和恰恰舞的动作。可按表 6-2-2 进行学练。</w:t>
            </w:r>
          </w:p>
          <w:p w14:paraId="3F88C2E1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360" w:firstLineChars="200"/>
              <w:jc w:val="both"/>
              <w:textAlignment w:val="auto"/>
            </w:pPr>
            <w:r>
              <w:drawing>
                <wp:inline distT="0" distB="0" distL="114300" distR="114300">
                  <wp:extent cx="3495040" cy="886460"/>
                  <wp:effectExtent l="0" t="0" r="10160" b="2540"/>
                  <wp:docPr id="15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5040" cy="886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C9EEB4D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360" w:firstLineChars="200"/>
              <w:jc w:val="both"/>
              <w:textAlignment w:val="auto"/>
            </w:pPr>
            <w:r>
              <w:drawing>
                <wp:inline distT="0" distB="0" distL="114300" distR="114300">
                  <wp:extent cx="3376930" cy="4705350"/>
                  <wp:effectExtent l="0" t="0" r="1270" b="19050"/>
                  <wp:docPr id="16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6930" cy="470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3AB52A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360" w:firstLineChars="200"/>
              <w:jc w:val="both"/>
              <w:textAlignment w:val="auto"/>
              <w:rPr>
                <w:rFonts w:hint="eastAsia"/>
              </w:rPr>
            </w:pPr>
            <w:r>
              <w:drawing>
                <wp:inline distT="0" distB="0" distL="114300" distR="114300">
                  <wp:extent cx="3437890" cy="1654810"/>
                  <wp:effectExtent l="0" t="0" r="16510" b="21590"/>
                  <wp:docPr id="17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7890" cy="1654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3A03D0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line="360" w:lineRule="auto"/>
              <w:ind w:left="0" w:leftChars="0"/>
              <w:jc w:val="both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color w:val="84615D"/>
                <w:sz w:val="21"/>
                <w:szCs w:val="21"/>
              </w:rPr>
              <w:t>【学生】掌握体育舞蹈的基本姿势学练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74C4B6EB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textAlignment w:val="auto"/>
              <w:rPr>
                <w:rFonts w:hint="eastAsia" w:ascii="宋体" w:hAnsi="宋体" w:eastAsia="宋体" w:cs="Times New Roman"/>
                <w:spacing w:val="6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  <w:lang w:val="en-US" w:eastAsia="zh-CN"/>
              </w:rPr>
              <w:t>分析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</w:rPr>
              <w:t>体育舞蹈（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  <w:lang w:val="en-US" w:eastAsia="zh-CN"/>
              </w:rPr>
              <w:t>二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</w:rPr>
              <w:t>）。边做边讲，及时巩固练习，实现教学做一体化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  <w:lang w:eastAsia="zh-CN"/>
              </w:rPr>
              <w:t>。</w:t>
            </w:r>
          </w:p>
        </w:tc>
      </w:tr>
      <w:tr w14:paraId="5B4505B9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E6F1EB"/>
            <w:noWrap w:val="0"/>
            <w:vAlign w:val="center"/>
          </w:tcPr>
          <w:p w14:paraId="46091C85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课堂测验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br w:type="textWrapping"/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（10min）</w:t>
            </w:r>
          </w:p>
        </w:tc>
        <w:tc>
          <w:tcPr>
            <w:tcW w:w="6244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69E93611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  <w:t>【教师】</w:t>
            </w: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  <w:lang w:eastAsia="zh-CN"/>
              </w:rPr>
              <w:t>简述体育舞蹈基本舞种动作学练</w:t>
            </w:r>
            <w:bookmarkStart w:id="0" w:name="_GoBack"/>
            <w:bookmarkEnd w:id="0"/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  <w:lang w:eastAsia="zh-CN"/>
              </w:rPr>
              <w:t>。</w:t>
            </w:r>
          </w:p>
          <w:p w14:paraId="7342729D">
            <w:pPr>
              <w:pStyle w:val="11"/>
              <w:keepNext w:val="0"/>
              <w:keepLines w:val="0"/>
              <w:pageBreakBefore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color w:val="84615D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color w:val="84615D"/>
                <w:sz w:val="21"/>
                <w:szCs w:val="21"/>
              </w:rPr>
              <w:t>【学生】做测试题目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70727C07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</w:rPr>
              <w:t>通过测试，了解学生对知识点的掌握情况，加深学生对本节课知识的印象</w:t>
            </w:r>
          </w:p>
        </w:tc>
      </w:tr>
      <w:tr w14:paraId="298514AC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E3F2D9" w:themeFill="accent4" w:themeFillTint="32"/>
            <w:noWrap w:val="0"/>
            <w:vAlign w:val="center"/>
          </w:tcPr>
          <w:p w14:paraId="45B6DD3B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color w:val="588E32" w:themeColor="accent4" w:themeShade="BF"/>
                <w:sz w:val="21"/>
                <w:szCs w:val="21"/>
              </w:rPr>
              <w:t>课堂小结</w:t>
            </w:r>
            <w:r>
              <w:rPr>
                <w:rFonts w:hint="eastAsia" w:ascii="黑体" w:hAnsi="黑体" w:eastAsia="黑体" w:cs="黑体"/>
                <w:b/>
                <w:color w:val="588E32" w:themeColor="accent4" w:themeShade="BF"/>
                <w:sz w:val="21"/>
                <w:szCs w:val="21"/>
              </w:rPr>
              <w:br w:type="textWrapping"/>
            </w:r>
            <w:r>
              <w:rPr>
                <w:rFonts w:hint="eastAsia" w:ascii="黑体" w:hAnsi="黑体" w:eastAsia="黑体" w:cs="黑体"/>
                <w:b/>
                <w:color w:val="588E32" w:themeColor="accent4" w:themeShade="BF"/>
                <w:sz w:val="21"/>
                <w:szCs w:val="21"/>
              </w:rPr>
              <w:t>（5min）</w:t>
            </w:r>
          </w:p>
        </w:tc>
        <w:tc>
          <w:tcPr>
            <w:tcW w:w="6244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5CD895CF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  <w:t>【教师】简要总结本节课的要点</w:t>
            </w:r>
          </w:p>
          <w:p w14:paraId="3C815A35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textAlignment w:val="auto"/>
              <w:rPr>
                <w:rFonts w:hint="eastAsia" w:ascii="宋体" w:hAnsi="宋体" w:eastAsia="宋体" w:cs="Times New Roman"/>
                <w:bCs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Times New Roman"/>
                <w:bCs/>
                <w:sz w:val="21"/>
                <w:szCs w:val="21"/>
              </w:rPr>
              <w:t>本节课上大家掌握了体育舞蹈（</w:t>
            </w:r>
            <w:r>
              <w:rPr>
                <w:rFonts w:hint="eastAsia" w:ascii="宋体" w:hAnsi="宋体" w:eastAsia="宋体" w:cs="Times New Roman"/>
                <w:bCs/>
                <w:sz w:val="21"/>
                <w:szCs w:val="21"/>
                <w:lang w:val="en-US" w:eastAsia="zh-CN"/>
              </w:rPr>
              <w:t>二</w:t>
            </w:r>
            <w:r>
              <w:rPr>
                <w:rFonts w:hint="eastAsia" w:ascii="宋体" w:hAnsi="宋体" w:eastAsia="宋体" w:cs="Times New Roman"/>
                <w:bCs/>
                <w:sz w:val="21"/>
                <w:szCs w:val="21"/>
              </w:rPr>
              <w:t>），课后要多加</w:t>
            </w:r>
            <w:r>
              <w:rPr>
                <w:rFonts w:hint="eastAsia" w:ascii="宋体" w:hAnsi="宋体" w:eastAsia="宋体" w:cs="Times New Roman"/>
                <w:bCs/>
                <w:sz w:val="21"/>
                <w:szCs w:val="21"/>
                <w:lang w:eastAsia="zh-CN"/>
              </w:rPr>
              <w:t>记忆</w:t>
            </w:r>
            <w:r>
              <w:rPr>
                <w:rFonts w:hint="eastAsia" w:ascii="宋体" w:hAnsi="宋体" w:eastAsia="宋体" w:cs="Times New Roman"/>
                <w:bCs/>
                <w:sz w:val="21"/>
                <w:szCs w:val="21"/>
              </w:rPr>
              <w:t>。每个舞种均有各自舞曲、舞步及风格，根据各舞种的乐曲和动作要求，组编成各自的成套动作。</w:t>
            </w:r>
          </w:p>
          <w:p w14:paraId="36C0E604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b/>
                <w:color w:val="84615D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color w:val="84615D"/>
                <w:sz w:val="21"/>
                <w:szCs w:val="21"/>
              </w:rPr>
              <w:t>【学生】总结回顾知识点</w:t>
            </w:r>
          </w:p>
        </w:tc>
        <w:tc>
          <w:tcPr>
            <w:tcW w:w="1809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551B6375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</w:rPr>
              <w:t>总结知识点，巩固印象</w:t>
            </w:r>
          </w:p>
        </w:tc>
      </w:tr>
      <w:tr w14:paraId="7342CB6E">
        <w:trPr>
          <w:trHeight w:val="567" w:hRule="atLeast"/>
          <w:jc w:val="center"/>
        </w:trPr>
        <w:tc>
          <w:tcPr>
            <w:tcW w:w="1585" w:type="dxa"/>
            <w:tcBorders>
              <w:tl2br w:val="nil"/>
              <w:tr2bl w:val="nil"/>
            </w:tcBorders>
            <w:shd w:val="clear" w:color="auto" w:fill="FDF2F3"/>
            <w:noWrap w:val="0"/>
            <w:vAlign w:val="center"/>
          </w:tcPr>
          <w:p w14:paraId="0BF39BDF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jc w:val="both"/>
              <w:textAlignment w:val="auto"/>
              <w:rPr>
                <w:rFonts w:hint="eastAsia" w:ascii="黑体" w:hAnsi="黑体" w:eastAsia="黑体" w:cs="黑体"/>
                <w:b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  <w:lang w:eastAsia="zh-CN"/>
              </w:rPr>
              <w:t>观影</w:t>
            </w: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活动</w:t>
            </w:r>
          </w:p>
          <w:p w14:paraId="6876350C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sz w:val="21"/>
                <w:szCs w:val="21"/>
              </w:rPr>
              <w:t>（40 min）</w:t>
            </w:r>
          </w:p>
        </w:tc>
        <w:tc>
          <w:tcPr>
            <w:tcW w:w="6244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10FDB71D">
            <w:pPr>
              <w:pStyle w:val="11"/>
              <w:keepNext w:val="0"/>
              <w:keepLines w:val="0"/>
              <w:pageBreakBefore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  <w:t>【教师】</w:t>
            </w: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  <w:lang w:eastAsia="zh-CN"/>
              </w:rPr>
              <w:t>组织学生观看</w:t>
            </w: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  <w:t>《翻滚吧！阿信》</w:t>
            </w:r>
          </w:p>
          <w:p w14:paraId="18983E29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bCs w:val="0"/>
                <w:sz w:val="21"/>
                <w:szCs w:val="21"/>
              </w:rPr>
              <w:t>影片概述：这是一部根据导演林育贤哥哥林育信真人真事改编的电影 。影片讲述了彭于晏饰演的阿信，原本是一名天赋异禀的体操选手，却因家庭和生活的种种原因误入歧途。但心中对体操的热爱从未熄灭，在经历重重困难后，阿信为了圆梦，排除万难重新踏上体操舞台 。</w:t>
            </w:r>
          </w:p>
          <w:p w14:paraId="4FBE1F24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Times New Roman"/>
                <w:b/>
                <w:bCs w:val="0"/>
                <w:sz w:val="21"/>
                <w:szCs w:val="21"/>
              </w:rPr>
              <w:t>精彩影评：</w:t>
            </w:r>
            <w:r>
              <w:rPr>
                <w:rFonts w:hint="eastAsia" w:ascii="宋体" w:hAnsi="宋体" w:eastAsia="宋体" w:cs="Times New Roman"/>
                <w:b w:val="0"/>
                <w:bCs/>
                <w:sz w:val="21"/>
                <w:szCs w:val="21"/>
              </w:rPr>
              <w:t>电影中，阿信在赛场上的每一次翻滚、跳跃，都展现出体操运动的力与美，还巧妙地融入了跳舞和武打元素，颠覆了观众对体操的传统认知。阿信在面对困境时不屈不挠的精神，更是激励着每一位观众勇敢追求自己的梦想 。</w:t>
            </w:r>
          </w:p>
          <w:p w14:paraId="2072F87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b/>
                <w:color w:val="84615D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Times New Roman"/>
                <w:b/>
                <w:color w:val="84615D"/>
                <w:sz w:val="21"/>
                <w:szCs w:val="21"/>
              </w:rPr>
              <w:t>【学生】</w:t>
            </w:r>
            <w:r>
              <w:rPr>
                <w:rFonts w:hint="eastAsia" w:ascii="宋体" w:hAnsi="宋体" w:eastAsia="宋体" w:cs="Times New Roman"/>
                <w:b/>
                <w:color w:val="84615D"/>
                <w:sz w:val="21"/>
                <w:szCs w:val="21"/>
                <w:lang w:eastAsia="zh-CN"/>
              </w:rPr>
              <w:t>参与活动，回答问题。</w:t>
            </w:r>
          </w:p>
          <w:p w14:paraId="353DB47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b/>
                <w:color w:val="84615D"/>
                <w:sz w:val="21"/>
                <w:szCs w:val="21"/>
                <w:lang w:eastAsia="zh-CN"/>
              </w:rPr>
            </w:pPr>
          </w:p>
        </w:tc>
        <w:tc>
          <w:tcPr>
            <w:tcW w:w="1809" w:type="dxa"/>
            <w:tcBorders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3667DD7B">
            <w:pPr>
              <w:pStyle w:val="11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44" w:firstLineChars="200"/>
              <w:textAlignment w:val="auto"/>
              <w:rPr>
                <w:rFonts w:hint="eastAsia" w:ascii="宋体" w:hAnsi="宋体" w:eastAsia="宋体" w:cs="Times New Roman"/>
                <w:spacing w:val="6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</w:rPr>
              <w:t>组织学生观看《翻滚吧！阿信》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</w:rPr>
              <w:t>边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  <w:lang w:eastAsia="zh-CN"/>
              </w:rPr>
              <w:t>看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</w:rPr>
              <w:t>边讲，及时巩固练习，实现教学做一体化</w:t>
            </w:r>
            <w:r>
              <w:rPr>
                <w:rFonts w:hint="eastAsia" w:ascii="宋体" w:hAnsi="宋体" w:eastAsia="宋体" w:cs="Times New Roman"/>
                <w:spacing w:val="6"/>
                <w:sz w:val="21"/>
                <w:szCs w:val="21"/>
                <w:lang w:eastAsia="zh-CN"/>
              </w:rPr>
              <w:t>。</w:t>
            </w:r>
          </w:p>
        </w:tc>
      </w:tr>
      <w:tr w14:paraId="1E7A669A">
        <w:trPr>
          <w:trHeight w:val="567" w:hRule="atLeast"/>
          <w:jc w:val="center"/>
        </w:trPr>
        <w:tc>
          <w:tcPr>
            <w:tcW w:w="1585" w:type="dxa"/>
            <w:tcBorders>
              <w:bottom w:val="double" w:color="418D67" w:sz="4" w:space="0"/>
              <w:tl2br w:val="nil"/>
              <w:tr2bl w:val="nil"/>
            </w:tcBorders>
            <w:shd w:val="clear" w:color="auto" w:fill="ECF2EE"/>
            <w:noWrap w:val="0"/>
            <w:vAlign w:val="center"/>
          </w:tcPr>
          <w:p w14:paraId="0322B0AC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color w:val="588E32" w:themeColor="accent4" w:themeShade="BF"/>
                <w:sz w:val="21"/>
                <w:szCs w:val="21"/>
              </w:rPr>
              <w:t>课堂小结</w:t>
            </w:r>
            <w:r>
              <w:rPr>
                <w:rFonts w:hint="eastAsia" w:ascii="黑体" w:hAnsi="黑体" w:eastAsia="黑体" w:cs="黑体"/>
                <w:b/>
                <w:color w:val="588E32" w:themeColor="accent4" w:themeShade="BF"/>
                <w:sz w:val="21"/>
                <w:szCs w:val="21"/>
              </w:rPr>
              <w:br w:type="textWrapping"/>
            </w:r>
            <w:r>
              <w:rPr>
                <w:rFonts w:hint="eastAsia" w:ascii="黑体" w:hAnsi="黑体" w:eastAsia="黑体" w:cs="黑体"/>
                <w:b/>
                <w:color w:val="588E32" w:themeColor="accent4" w:themeShade="BF"/>
                <w:sz w:val="21"/>
                <w:szCs w:val="21"/>
              </w:rPr>
              <w:t>（5min）</w:t>
            </w:r>
          </w:p>
        </w:tc>
        <w:tc>
          <w:tcPr>
            <w:tcW w:w="6244" w:type="dxa"/>
            <w:tcBorders>
              <w:bottom w:val="double" w:color="418D67" w:sz="4" w:space="0"/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1E4F4348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color w:val="5D8979"/>
                <w:sz w:val="21"/>
                <w:szCs w:val="21"/>
              </w:rPr>
              <w:t>【教师】简要总结本节课的要点</w:t>
            </w:r>
          </w:p>
          <w:p w14:paraId="4C0EABCC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bCs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Times New Roman"/>
                <w:bCs/>
                <w:sz w:val="21"/>
                <w:szCs w:val="21"/>
              </w:rPr>
              <w:t>在课堂上引入这部电影，能让学生深入了解体操运动，感受体操运动员为梦想拼搏的热血与坚持 。</w:t>
            </w:r>
          </w:p>
          <w:p w14:paraId="5B26A58A">
            <w:pPr>
              <w:pStyle w:val="11"/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textAlignment w:val="auto"/>
              <w:rPr>
                <w:rFonts w:hint="eastAsia" w:ascii="宋体" w:hAnsi="宋体" w:eastAsia="宋体" w:cs="Times New Roman"/>
                <w:b/>
                <w:color w:val="84615D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b/>
                <w:color w:val="84615D"/>
                <w:sz w:val="21"/>
                <w:szCs w:val="21"/>
              </w:rPr>
              <w:t>【学生】总结回顾知识点</w:t>
            </w:r>
          </w:p>
        </w:tc>
        <w:tc>
          <w:tcPr>
            <w:tcW w:w="1809" w:type="dxa"/>
            <w:tcBorders>
              <w:bottom w:val="double" w:color="418D67" w:sz="4" w:space="0"/>
              <w:tl2br w:val="nil"/>
              <w:tr2bl w:val="nil"/>
            </w:tcBorders>
            <w:shd w:val="clear" w:color="auto" w:fill="auto"/>
            <w:noWrap w:val="0"/>
            <w:vAlign w:val="center"/>
          </w:tcPr>
          <w:p w14:paraId="18A53BF0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210" w:firstLineChars="100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</w:rPr>
              <w:t>总结知识点，巩固印象</w:t>
            </w:r>
          </w:p>
        </w:tc>
      </w:tr>
      <w:tr w14:paraId="54DC65E9">
        <w:trPr>
          <w:trHeight w:val="567" w:hRule="atLeast"/>
          <w:jc w:val="center"/>
        </w:trPr>
        <w:tc>
          <w:tcPr>
            <w:tcW w:w="1585" w:type="dxa"/>
            <w:tcBorders>
              <w:top w:val="double" w:color="418D67" w:sz="4" w:space="0"/>
            </w:tcBorders>
            <w:shd w:val="clear" w:color="auto" w:fill="FDF2F3"/>
            <w:noWrap w:val="0"/>
            <w:vAlign w:val="center"/>
          </w:tcPr>
          <w:p w14:paraId="5E1FBAFE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b/>
                <w:color w:val="851321" w:themeColor="accent6" w:themeShade="80"/>
                <w:sz w:val="21"/>
                <w:szCs w:val="21"/>
              </w:rPr>
              <w:t>教学反思</w:t>
            </w:r>
          </w:p>
        </w:tc>
        <w:tc>
          <w:tcPr>
            <w:tcW w:w="8053" w:type="dxa"/>
            <w:gridSpan w:val="2"/>
            <w:tcBorders>
              <w:top w:val="double" w:color="418D67" w:sz="4" w:space="0"/>
            </w:tcBorders>
            <w:shd w:val="clear" w:color="auto" w:fill="auto"/>
            <w:noWrap w:val="0"/>
            <w:vAlign w:val="center"/>
          </w:tcPr>
          <w:p w14:paraId="23D22507">
            <w:pPr>
              <w:pStyle w:val="11"/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line="360" w:lineRule="auto"/>
              <w:ind w:left="0" w:leftChars="0" w:firstLine="420" w:firstLineChars="200"/>
              <w:textAlignment w:val="auto"/>
              <w:rPr>
                <w:rFonts w:hint="eastAsia" w:ascii="宋体" w:hAnsi="宋体" w:eastAsia="宋体" w:cs="Times New Roman"/>
                <w:sz w:val="21"/>
                <w:szCs w:val="21"/>
              </w:rPr>
            </w:pPr>
            <w:r>
              <w:rPr>
                <w:rFonts w:hint="eastAsia" w:ascii="宋体" w:hAnsi="宋体" w:eastAsia="宋体" w:cs="Times New Roman"/>
                <w:sz w:val="21"/>
                <w:szCs w:val="21"/>
              </w:rPr>
              <w:t>课程强调综合性，克服了学科门类过多、相互独立的倾向。因此课程中所体现的这种融合，能使学生间接地从综合学科中学到宽容，也能在经历综合的学科教育后，以全面的观点和多元的视角来处理和解决实际问题。</w:t>
            </w:r>
          </w:p>
        </w:tc>
      </w:tr>
    </w:tbl>
    <w:p w14:paraId="7E3EFFA8">
      <w:pPr>
        <w:jc w:val="center"/>
        <w:rPr>
          <w:rFonts w:hint="eastAsia" w:ascii="思源宋体" w:hAnsi="思源宋体" w:eastAsia="思源宋体" w:cs="思源宋体"/>
          <w:b/>
          <w:bCs/>
          <w:caps/>
          <w:color w:val="418D67"/>
          <w:sz w:val="36"/>
          <w:szCs w:val="36"/>
          <w:lang w:val="en-US" w:eastAsia="zh-CN" w:bidi="ar-SA"/>
        </w:rPr>
      </w:pPr>
    </w:p>
    <w:sectPr>
      <w:headerReference r:id="rId4" w:type="first"/>
      <w:headerReference r:id="rId3" w:type="default"/>
      <w:footerReference r:id="rId5" w:type="default"/>
      <w:pgSz w:w="11906" w:h="16838"/>
      <w:pgMar w:top="850" w:right="567" w:bottom="567" w:left="567" w:header="0" w:footer="0" w:gutter="0"/>
      <w:cols w:space="425" w:num="1"/>
      <w:titlePg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503050405090304"/>
    <w:charset w:val="CC"/>
    <w:family w:val="roman"/>
    <w:pitch w:val="default"/>
    <w:sig w:usb0="E0000AFF" w:usb1="00007843" w:usb2="00000001" w:usb3="00000000" w:csb0="400001BF" w:csb1="DFF7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altName w:val="汉仪旗黑"/>
    <w:panose1 w:val="020B0503020204020204"/>
    <w:charset w:val="86"/>
    <w:family w:val="auto"/>
    <w:pitch w:val="default"/>
    <w:sig w:usb0="00000000" w:usb1="00000000" w:usb2="00000016" w:usb3="00000000" w:csb0="0004001F" w:csb1="00000000"/>
  </w:font>
  <w:font w:name="方正大标宋简体">
    <w:altName w:val="汉仪书宋二KW"/>
    <w:panose1 w:val="02000000000000000000"/>
    <w:charset w:val="86"/>
    <w:family w:val="auto"/>
    <w:pitch w:val="default"/>
    <w:sig w:usb0="00000000" w:usb1="00000000" w:usb2="00000012" w:usb3="00000000" w:csb0="00040001" w:csb1="00000000"/>
  </w:font>
  <w:font w:name="思源宋体">
    <w:altName w:val="汉仪书宋二KW"/>
    <w:panose1 w:val="02020700000000000000"/>
    <w:charset w:val="86"/>
    <w:family w:val="auto"/>
    <w:pitch w:val="default"/>
    <w:sig w:usb0="00000000" w:usb1="00000000" w:usb2="00000016" w:usb3="00000000" w:csb0="00040001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儷宋 Pro">
    <w:panose1 w:val="02020300000000000000"/>
    <w:charset w:val="88"/>
    <w:family w:val="auto"/>
    <w:pitch w:val="default"/>
    <w:sig w:usb0="80000001" w:usb1="28091800" w:usb2="00000016" w:usb3="00000000" w:csb0="001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80E3D5D">
    <w:pPr>
      <w:pStyle w:val="3"/>
    </w:pPr>
    <w:r>
      <w:rPr>
        <w:rFonts w:hint="eastAsia" w:eastAsiaTheme="minorEastAsia"/>
        <w:lang w:eastAsia="zh-CN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-371475</wp:posOffset>
          </wp:positionH>
          <wp:positionV relativeFrom="paragraph">
            <wp:posOffset>-4149725</wp:posOffset>
          </wp:positionV>
          <wp:extent cx="7580630" cy="4311015"/>
          <wp:effectExtent l="0" t="0" r="1270" b="13335"/>
          <wp:wrapNone/>
          <wp:docPr id="3" name="图片 3" descr="图片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 descr="图片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80630" cy="43110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FF4CDC4">
    <w:pPr>
      <w:pStyle w:val="4"/>
      <w:rPr>
        <w:rFonts w:hint="eastAsia" w:eastAsiaTheme="minorEastAsia"/>
        <w:lang w:eastAsia="zh-CN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3810</wp:posOffset>
              </wp:positionH>
              <wp:positionV relativeFrom="paragraph">
                <wp:posOffset>419735</wp:posOffset>
              </wp:positionV>
              <wp:extent cx="6840220" cy="9900285"/>
              <wp:effectExtent l="9525" t="9525" r="27305" b="15240"/>
              <wp:wrapNone/>
              <wp:docPr id="4" name="圆角矩形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22885" y="213360"/>
                        <a:ext cx="6840220" cy="9900285"/>
                      </a:xfrm>
                      <a:prstGeom prst="roundRect">
                        <a:avLst>
                          <a:gd name="adj" fmla="val 649"/>
                        </a:avLst>
                      </a:prstGeom>
                      <a:solidFill>
                        <a:srgbClr val="F4F9F5">
                          <a:alpha val="95000"/>
                        </a:srgbClr>
                      </a:solidFill>
                      <a:ln w="19050" cmpd="dbl">
                        <a:solidFill>
                          <a:srgbClr val="8AC08E"/>
                        </a:solidFill>
                      </a:ln>
                    </wps:spPr>
                    <wps:style>
                      <a:lnRef idx="2">
                        <a:schemeClr val="accent1">
                          <a:lumMod val="7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rgbClr val="FFFFFF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oundrect id="_x0000_s1026" o:spid="_x0000_s1026" o:spt="2" style="position:absolute;left:0pt;margin-left:0.3pt;margin-top:33.05pt;height:779.55pt;width:538.6pt;z-index:251662336;v-text-anchor:middle;mso-width-relative:page;mso-height-relative:page;" fillcolor="#F4F9F5" filled="t" stroked="t" coordsize="21600,21600" arcsize="0.00648148148148148" o:gfxdata="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">
              <v:fill on="t" opacity="62259f" focussize="0,0"/>
              <v:stroke weight="1.5pt" color="#8AC08E [2404]" linestyle="thinThin" miterlimit="8" joinstyle="miter"/>
              <v:imagedata o:title=""/>
              <o:lock v:ext="edit" aspectratio="f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4DF80DB">
    <w:pPr>
      <w:pStyle w:val="4"/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-1152525</wp:posOffset>
          </wp:positionH>
          <wp:positionV relativeFrom="paragraph">
            <wp:posOffset>3828415</wp:posOffset>
          </wp:positionV>
          <wp:extent cx="6759575" cy="6858000"/>
          <wp:effectExtent l="0" t="0" r="3175" b="0"/>
          <wp:wrapNone/>
          <wp:docPr id="1" name="图片 6" descr="555954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6" descr="5559546"/>
                  <pic:cNvPicPr>
                    <a:picLocks noChangeAspect="1"/>
                  </pic:cNvPicPr>
                </pic:nvPicPr>
                <pic:blipFill>
                  <a:blip r:embed="rId1"/>
                  <a:srcRect l="1435"/>
                  <a:stretch>
                    <a:fillRect/>
                  </a:stretch>
                </pic:blipFill>
                <pic:spPr>
                  <a:xfrm>
                    <a:off x="0" y="0"/>
                    <a:ext cx="6759575" cy="6858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26373EA"/>
    <w:multiLevelType w:val="multilevel"/>
    <w:tmpl w:val="226373EA"/>
    <w:lvl w:ilvl="0" w:tentative="0">
      <w:start w:val="1"/>
      <w:numFmt w:val="bullet"/>
      <w:lvlText w:val=""/>
      <w:lvlJc w:val="left"/>
      <w:pPr>
        <w:ind w:left="6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0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4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8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3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7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1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5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980" w:hanging="42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00"/>
  <w:displayBackgroundShape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C351B4D"/>
    <w:rsid w:val="1A5F23BB"/>
    <w:rsid w:val="1AEF4210"/>
    <w:rsid w:val="37CE0972"/>
    <w:rsid w:val="387BAE12"/>
    <w:rsid w:val="6C351B4D"/>
    <w:rsid w:val="7B0FAC27"/>
    <w:rsid w:val="7EEF457C"/>
    <w:rsid w:val="9FF4662B"/>
    <w:rsid w:val="FEF210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7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after="120" w:afterLines="0" w:afterAutospacing="0"/>
    </w:p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5">
    <w:name w:val="Normal (Web)"/>
    <w:basedOn w:val="1"/>
    <w:unhideWhenUsed/>
    <w:qFormat/>
    <w:uiPriority w:val="99"/>
    <w:rPr>
      <w:sz w:val="24"/>
    </w:rPr>
  </w:style>
  <w:style w:type="paragraph" w:styleId="6">
    <w:name w:val="Title"/>
    <w:basedOn w:val="1"/>
    <w:qFormat/>
    <w:uiPriority w:val="0"/>
    <w:pPr>
      <w:spacing w:before="240" w:beforeLines="0" w:beforeAutospacing="0" w:after="60" w:afterLines="0" w:afterAutospacing="0"/>
      <w:jc w:val="center"/>
      <w:outlineLvl w:val="0"/>
    </w:pPr>
    <w:rPr>
      <w:rFonts w:ascii="Arial" w:hAnsi="Arial"/>
      <w:b/>
      <w:sz w:val="32"/>
    </w:rPr>
  </w:style>
  <w:style w:type="paragraph" w:customStyle="1" w:styleId="9">
    <w:name w:val="习题正文"/>
    <w:basedOn w:val="2"/>
    <w:next w:val="1"/>
    <w:uiPriority w:val="0"/>
    <w:pPr>
      <w:adjustRightInd w:val="0"/>
      <w:spacing w:line="240" w:lineRule="auto"/>
      <w:ind w:firstLine="800" w:firstLineChars="200"/>
      <w:jc w:val="both"/>
    </w:pPr>
    <w:rPr>
      <w:rFonts w:hint="eastAsia" w:ascii="微软雅黑" w:hAnsi="微软雅黑" w:eastAsia="宋体" w:cs="微软雅黑"/>
      <w:color w:val="000000"/>
    </w:rPr>
  </w:style>
  <w:style w:type="paragraph" w:customStyle="1" w:styleId="10">
    <w:name w:val="本章学习"/>
    <w:basedOn w:val="6"/>
    <w:next w:val="1"/>
    <w:qFormat/>
    <w:uiPriority w:val="0"/>
    <w:pPr>
      <w:adjustRightInd w:val="0"/>
      <w:spacing w:line="288" w:lineRule="auto"/>
    </w:pPr>
    <w:rPr>
      <w:rFonts w:hint="eastAsia" w:ascii="微软雅黑" w:hAnsi="微软雅黑" w:eastAsia="微软雅黑" w:cs="微软雅黑"/>
      <w:color w:val="000000"/>
      <w:sz w:val="40"/>
    </w:rPr>
  </w:style>
  <w:style w:type="paragraph" w:customStyle="1" w:styleId="11">
    <w:name w:val="表文"/>
    <w:basedOn w:val="1"/>
    <w:qFormat/>
    <w:uiPriority w:val="0"/>
    <w:pPr>
      <w:spacing w:before="20" w:after="20" w:line="240" w:lineRule="auto"/>
      <w:ind w:firstLine="0"/>
    </w:pPr>
    <w:rPr>
      <w:rFonts w:ascii="Times New Roman" w:hAnsi="Times New Roman" w:eastAsia="微软雅黑"/>
      <w:sz w:val="18"/>
    </w:rPr>
  </w:style>
  <w:style w:type="paragraph" w:customStyle="1" w:styleId="12">
    <w:name w:val="正文17磅"/>
    <w:basedOn w:val="1"/>
    <w:qFormat/>
    <w:uiPriority w:val="0"/>
    <w:pPr>
      <w:widowControl w:val="0"/>
      <w:spacing w:after="0" w:line="340" w:lineRule="exact"/>
      <w:ind w:firstLine="425"/>
    </w:pPr>
    <w:rPr>
      <w:rFonts w:ascii="Times New Roman" w:hAnsi="Times New Roman"/>
      <w:kern w:val="2"/>
      <w:sz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0</Words>
  <Characters>0</Characters>
  <Lines>1</Lines>
  <Paragraphs>1</Paragraphs>
  <TotalTime>95</TotalTime>
  <ScaleCrop>false</ScaleCrop>
  <LinksUpToDate>false</LinksUpToDate>
  <CharactersWithSpaces>0</CharactersWithSpaces>
  <Application>WPS Office_6.15.2.8936_F1E327BC-269C-435d-A152-05C5408002CA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2025-02-19T10:34:00Z</dcterms:created>
  <dc:creator>六月</dc:creator>
  <cp:lastModifiedBy>无谓</cp:lastModifiedBy>
  <dcterms:modified xsi:type="dcterms:W3CDTF">2025-02-24T16:08:12Z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2052-6.15.2.8936</vt:lpwstr>
  </property>
  <property fmtid="{D5CDD505-2E9C-101B-9397-08002B2CF9AE}" pid="3" name="ICV">
    <vt:lpwstr>1EED52F5E56BB52AFBDFBA6747A1150B_43</vt:lpwstr>
  </property>
  <property fmtid="{D5CDD505-2E9C-101B-9397-08002B2CF9AE}" pid="4" name="KSOTemplateDocerSaveRecord">
    <vt:lpwstr>eyJoZGlkIjoiOTcxZjc4Y2ViNTBlZDVmZTI3YTAxZGE1NWVmM2E2NDEiLCJ1c2VySWQiOiI0MDMzMDA2MzYifQ==</vt:lpwstr>
  </property>
</Properties>
</file>