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2F74A">
      <w:pPr>
        <w:spacing w:before="1" w:line="240" w:lineRule="auto"/>
        <w:rPr>
          <w:rFonts w:ascii="Times New Roman" w:hAnsi="Times New Roman" w:eastAsia="Times New Roman" w:cs="Times New Roman"/>
          <w:sz w:val="7"/>
          <w:szCs w:val="7"/>
        </w:rPr>
      </w:pPr>
      <w:bookmarkStart w:id="0" w:name="_GoBack"/>
      <w:bookmarkEnd w:id="0"/>
    </w:p>
    <w:p w14:paraId="6433D0ED">
      <w:pPr>
        <w:spacing w:line="760" w:lineRule="exact"/>
        <w:ind w:left="116" w:right="0" w:firstLine="0"/>
        <w:rPr>
          <w:rFonts w:ascii="Times New Roman" w:hAnsi="Times New Roman" w:eastAsia="Times New Roman" w:cs="Times New Roman"/>
          <w:sz w:val="20"/>
          <w:szCs w:val="20"/>
        </w:rPr>
      </w:pPr>
    </w:p>
    <w:p w14:paraId="19017D6D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</w:p>
    <w:p w14:paraId="4A350DBB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3D6786F8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652151A0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2C085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E76FB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CF729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C2461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3A6A6">
            <w:pPr>
              <w:rPr>
                <w:rFonts w:hint="eastAsia" w:eastAsia="宋体"/>
                <w:lang w:eastAsia="zh-CN"/>
              </w:rPr>
            </w:pPr>
          </w:p>
        </w:tc>
      </w:tr>
      <w:tr w14:paraId="2A2F5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8E62E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7B0A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9432A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7FC3FDD1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CB7B3"/>
        </w:tc>
      </w:tr>
      <w:tr w14:paraId="38C99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E3C555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735E971D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50E4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大学生人际交往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24C9E9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65DD34E0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E5F1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T3-4</w:t>
            </w:r>
          </w:p>
        </w:tc>
      </w:tr>
      <w:tr w14:paraId="47AFB9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E7A7D4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337F0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0F77F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B6CD8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27BC3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3BBB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7D9844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805C9AF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769E55EC">
            <w:pPr>
              <w:pStyle w:val="7"/>
              <w:spacing w:before="198"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47DF2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B4A5D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熟悉人际交往的功能，重视人际交往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5BA4EF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F414D59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D417F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C65E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了解大学生人际交往的特点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62812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C88A17F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1F1B2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36320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了解人际交往障碍产生的一般原因。</w:t>
            </w:r>
          </w:p>
        </w:tc>
      </w:tr>
      <w:tr w14:paraId="13F006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866BB52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6CBAA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8447A5">
            <w:r>
              <w:rPr>
                <w:rFonts w:hint="default" w:ascii="宋体" w:hAnsi="宋体" w:eastAsia="宋体" w:cs="宋体"/>
                <w:color w:val="auto"/>
                <w:szCs w:val="21"/>
              </w:rPr>
              <w:t>能避免人际交往中常见心理效应的负面影响；</w:t>
            </w:r>
          </w:p>
        </w:tc>
      </w:tr>
      <w:tr w14:paraId="6E5DE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12AD773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280EA6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86439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掌握人际交往的一般原则和技巧，并能灵活应用到生活、工作当中。</w:t>
            </w:r>
          </w:p>
        </w:tc>
      </w:tr>
      <w:tr w14:paraId="67A9F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0AFAA8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24F4232E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D639CED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69F75">
            <w:r>
              <w:rPr>
                <w:rFonts w:hint="eastAsia" w:ascii="宋体" w:hAnsi="宋体" w:eastAsia="宋体" w:cs="宋体"/>
                <w:color w:val="auto"/>
                <w:szCs w:val="21"/>
              </w:rPr>
              <w:t>宽宏大度，能够接纳和自己性格、爱好、生活习惯、理想不一致甚至相冲突的人，并能很好地相处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14F44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7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042D36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1E7AC066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F36B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乐于交往，在与别人交往中体验快乐和自我的成长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  <w:lang w:eastAsia="zh-CN"/>
              </w:rPr>
              <w:t>；</w:t>
            </w:r>
          </w:p>
        </w:tc>
      </w:tr>
      <w:tr w14:paraId="179CA0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B967F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07BF250">
            <w:pPr>
              <w:pStyle w:val="7"/>
              <w:spacing w:line="262" w:lineRule="exact"/>
              <w:ind w:left="101" w:right="-1"/>
              <w:jc w:val="left"/>
              <w:rPr>
                <w:rFonts w:hint="default" w:ascii="宋体" w:eastAsia="宋体"/>
                <w:sz w:val="21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lang w:val="en-US" w:eastAsia="zh-CN"/>
              </w:rPr>
              <w:t>A3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22301">
            <w:pP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善于合作，最大限度地发挥集体的力量。</w:t>
            </w:r>
          </w:p>
        </w:tc>
      </w:tr>
      <w:tr w14:paraId="736F7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1AAC3B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19EA5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DD26AA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5AE6F2BF"/>
        </w:tc>
      </w:tr>
      <w:tr w14:paraId="57236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1849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4C9B9E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18CEB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大学生人际交往及常见问题</w:t>
            </w:r>
          </w:p>
          <w:p w14:paraId="7C48D6C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2A0836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155FD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3AD7B2C5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768C6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大学生良好人际关系的建立</w:t>
            </w:r>
          </w:p>
          <w:p w14:paraId="245390E1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20909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4AC05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A84161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《心理健康教育》（北京出版社）</w:t>
            </w:r>
          </w:p>
          <w:p w14:paraId="4A8CD60B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09A30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99794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CBC66A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16BAB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7AA06E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FD6D1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大学生良好人际关系如何建立（简答题）</w:t>
            </w:r>
          </w:p>
          <w:p w14:paraId="61A6E2A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心理实训：解手链</w:t>
            </w:r>
          </w:p>
        </w:tc>
      </w:tr>
    </w:tbl>
    <w:p w14:paraId="1494F913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356C4A9A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5CFFF821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2373EC49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0CAD31F1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7B47B061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694"/>
        <w:gridCol w:w="1817"/>
        <w:gridCol w:w="1229"/>
      </w:tblGrid>
      <w:tr w14:paraId="73630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F0A22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6B4D748A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2484A3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D4FB8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4A163B38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E8C84A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120109E0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B6EE25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5C703B37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0BDF6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30FBFBA9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47343A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6BC4775C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42F3AA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285C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1501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112F3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486A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714109"/>
        </w:tc>
      </w:tr>
      <w:tr w14:paraId="22405F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1EFDD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E0483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人际交往概述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4F302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通过提问，引入人际交往概述。</w:t>
            </w:r>
          </w:p>
          <w:p w14:paraId="1630EF8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通过学生的回答，引导人际交往知识。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C2835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C682E"/>
        </w:tc>
      </w:tr>
      <w:tr w14:paraId="2B815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4DFA3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62D8A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人际关系的定义</w:t>
            </w:r>
          </w:p>
          <w:p w14:paraId="1E5067C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人际交往的类型</w:t>
            </w:r>
          </w:p>
          <w:p w14:paraId="3B1A06B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影响人际关系发展的因素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DE77F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学生分小组对人际关系进行了解，并发言。</w:t>
            </w:r>
          </w:p>
          <w:p w14:paraId="695C0654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36E0F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753D6A"/>
        </w:tc>
      </w:tr>
      <w:tr w14:paraId="638B37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26FD8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553D9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大学生人际交往的任务及内容</w:t>
            </w:r>
          </w:p>
          <w:p w14:paraId="270005F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0122E4EB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6CACF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教师提问：你认为在人际交往中有什么特点？学生回应，教师引出课程内容。</w:t>
            </w:r>
          </w:p>
          <w:p w14:paraId="57D778B1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04339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35E324"/>
        </w:tc>
      </w:tr>
      <w:tr w14:paraId="08755F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6E5A9F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AA1AB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大学生人际交往及常见问题：</w:t>
            </w:r>
          </w:p>
          <w:p w14:paraId="29087FF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大学生人际交往的特点</w:t>
            </w:r>
          </w:p>
          <w:p w14:paraId="44B89C5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大学生不良人际关系类型</w:t>
            </w:r>
          </w:p>
          <w:p w14:paraId="64CA89E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大学生人际交往常见的问题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0AB33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AD60B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6828C05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F1532"/>
        </w:tc>
      </w:tr>
      <w:tr w14:paraId="4C74C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CD635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88CD6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心理测试：社交</w:t>
            </w:r>
          </w:p>
          <w:p w14:paraId="3938D2B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恐惧程度测试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1C9F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教师展示测试二维码，学生做完讨论回答。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656DD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A410D0"/>
        </w:tc>
      </w:tr>
      <w:tr w14:paraId="39B119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CD063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E119A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4FEA4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FA2DC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31DFC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3BE501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6F6E2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89C18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大学生良好人际关系的建立：</w:t>
            </w:r>
          </w:p>
          <w:p w14:paraId="5115233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把握成功交往的基本原则</w:t>
            </w:r>
          </w:p>
          <w:p w14:paraId="1D278BE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建立健康的人际交往模式</w:t>
            </w:r>
          </w:p>
          <w:p w14:paraId="3EE78DA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良好人际关系的建立</w:t>
            </w:r>
          </w:p>
          <w:p w14:paraId="1E8F2F6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掌握人际交往的艺术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066DD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C9398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12C1D7E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C4D94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15A822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93D0F1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30BD1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观看电影片段：《无法触碰》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79240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教师提问从这个电影里学到了什么？学生回答。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FF55E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4BA9C4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6601B2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9118A1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1427A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45015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435D7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7FD1F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106BE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9F75B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46F3BF7A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186E46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8E875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3A771998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B71BA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模式开放，学生自由度高，参与热情高涨。学生的实际动手能力得到了锻炼。基本上达到了教学目标，学生了解了人际交往的相关知识。</w:t>
            </w:r>
          </w:p>
        </w:tc>
      </w:tr>
      <w:tr w14:paraId="587D0E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ACE926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7FB0E054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6BE44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6E992DE6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搜集人际交往信息内容几乎相同</w:t>
            </w:r>
          </w:p>
        </w:tc>
      </w:tr>
      <w:tr w14:paraId="71434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3BEA9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0A6778">
            <w:pPr>
              <w:pStyle w:val="7"/>
              <w:spacing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44ECE3FA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多渠道搜集、多锻炼学生的信息检索、搜集能力。</w:t>
            </w:r>
          </w:p>
        </w:tc>
      </w:tr>
    </w:tbl>
    <w:p w14:paraId="53E89DEC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6B716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1A85E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21A85E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44F064A"/>
    <w:rsid w:val="04BF723F"/>
    <w:rsid w:val="05851862"/>
    <w:rsid w:val="05F31F3D"/>
    <w:rsid w:val="05F87037"/>
    <w:rsid w:val="095E172F"/>
    <w:rsid w:val="0BA2188B"/>
    <w:rsid w:val="0BD90838"/>
    <w:rsid w:val="0C592F14"/>
    <w:rsid w:val="0CA36565"/>
    <w:rsid w:val="0F0369B9"/>
    <w:rsid w:val="10817D09"/>
    <w:rsid w:val="133674E1"/>
    <w:rsid w:val="133B0908"/>
    <w:rsid w:val="14665D24"/>
    <w:rsid w:val="156C7CB1"/>
    <w:rsid w:val="185A0EA5"/>
    <w:rsid w:val="18772AC0"/>
    <w:rsid w:val="18FE651F"/>
    <w:rsid w:val="1D656A1C"/>
    <w:rsid w:val="2004579B"/>
    <w:rsid w:val="202C1C61"/>
    <w:rsid w:val="22052732"/>
    <w:rsid w:val="242359DA"/>
    <w:rsid w:val="24537CFC"/>
    <w:rsid w:val="24810FCF"/>
    <w:rsid w:val="26D13214"/>
    <w:rsid w:val="296379C6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AC5A46"/>
    <w:rsid w:val="3C442ABC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9456957"/>
    <w:rsid w:val="4B6608C5"/>
    <w:rsid w:val="4C480CE2"/>
    <w:rsid w:val="4C7E7C93"/>
    <w:rsid w:val="4CCD4839"/>
    <w:rsid w:val="4DE91725"/>
    <w:rsid w:val="4DF1661A"/>
    <w:rsid w:val="4F821CC3"/>
    <w:rsid w:val="51516C96"/>
    <w:rsid w:val="51F84679"/>
    <w:rsid w:val="53F95E5E"/>
    <w:rsid w:val="54EE40FD"/>
    <w:rsid w:val="56573726"/>
    <w:rsid w:val="56F15D65"/>
    <w:rsid w:val="576C3B56"/>
    <w:rsid w:val="576D3252"/>
    <w:rsid w:val="57B60D22"/>
    <w:rsid w:val="58BB636D"/>
    <w:rsid w:val="59284923"/>
    <w:rsid w:val="5A771928"/>
    <w:rsid w:val="5D610A57"/>
    <w:rsid w:val="5F8F38A4"/>
    <w:rsid w:val="60961F93"/>
    <w:rsid w:val="623F67F8"/>
    <w:rsid w:val="626C21B1"/>
    <w:rsid w:val="64B27C5F"/>
    <w:rsid w:val="664427B8"/>
    <w:rsid w:val="69674B08"/>
    <w:rsid w:val="6AE52463"/>
    <w:rsid w:val="6B4333F1"/>
    <w:rsid w:val="6CC4450B"/>
    <w:rsid w:val="71404B12"/>
    <w:rsid w:val="72EE3683"/>
    <w:rsid w:val="73191F6E"/>
    <w:rsid w:val="732E1C78"/>
    <w:rsid w:val="73A31A33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1363</Words>
  <Characters>1757</Characters>
  <TotalTime>123</TotalTime>
  <ScaleCrop>false</ScaleCrop>
  <LinksUpToDate>false</LinksUpToDate>
  <CharactersWithSpaces>1813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3BD1673483A2488499CFFC0F4338D886_13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