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9CA0C7">
      <w:pPr>
        <w:rPr>
          <w:rFonts w:hint="eastAsia"/>
        </w:rPr>
      </w:pPr>
    </w:p>
    <w:p w14:paraId="28D2BDDC">
      <w:pPr>
        <w:rPr>
          <w:rFonts w:hint="eastAsia"/>
        </w:rPr>
      </w:pPr>
    </w:p>
    <w:p w14:paraId="04BDCBB6">
      <w:pPr>
        <w:rPr>
          <w:rFonts w:hint="eastAsia"/>
        </w:rPr>
      </w:pPr>
    </w:p>
    <w:p w14:paraId="17F98F12">
      <w:pPr>
        <w:rPr>
          <w:rFonts w:hint="eastAsia"/>
        </w:rPr>
      </w:pPr>
    </w:p>
    <w:p w14:paraId="488403ED">
      <w:pPr>
        <w:rPr>
          <w:rFonts w:hint="eastAsia"/>
        </w:rPr>
      </w:pPr>
    </w:p>
    <w:p w14:paraId="10F20997">
      <w:pPr>
        <w:rPr>
          <w:rFonts w:hint="eastAsia"/>
        </w:rPr>
      </w:pPr>
    </w:p>
    <w:p w14:paraId="4ACB5028">
      <w:pPr>
        <w:rPr>
          <w:rFonts w:hint="eastAsia"/>
        </w:rPr>
      </w:pPr>
    </w:p>
    <w:p w14:paraId="46224721">
      <w:pPr>
        <w:rPr>
          <w:rFonts w:hint="eastAsia"/>
        </w:rPr>
      </w:pPr>
    </w:p>
    <w:p w14:paraId="6616886D">
      <w:pPr>
        <w:rPr>
          <w:rFonts w:hint="eastAsia"/>
        </w:rPr>
      </w:pPr>
    </w:p>
    <w:p w14:paraId="6F1BA650">
      <w:pPr>
        <w:rPr>
          <w:rFonts w:hint="eastAsia"/>
        </w:rPr>
      </w:pPr>
    </w:p>
    <w:p w14:paraId="22E971A7">
      <w:pPr>
        <w:pStyle w:val="2"/>
        <w:bidi w:val="0"/>
        <w:jc w:val="center"/>
        <w:rPr>
          <w:rFonts w:hint="eastAsia" w:ascii="思源宋体 CN Heavy" w:hAnsi="思源宋体 CN Heavy" w:eastAsia="思源宋体 CN Heavy" w:cs="思源宋体 CN Heavy"/>
          <w:sz w:val="84"/>
          <w:szCs w:val="84"/>
        </w:rPr>
      </w:pPr>
      <w:r>
        <w:rPr>
          <w:rFonts w:hint="eastAsia" w:ascii="思源宋体 CN Heavy" w:hAnsi="思源宋体 CN Heavy" w:eastAsia="思源宋体 CN Heavy" w:cs="思源宋体 CN Heavy"/>
          <w:sz w:val="84"/>
          <w:szCs w:val="84"/>
          <w:lang w:val="en-US" w:eastAsia="zh-CN"/>
        </w:rPr>
        <w:t>新时代</w:t>
      </w:r>
      <w:r>
        <w:rPr>
          <w:rFonts w:hint="eastAsia" w:ascii="思源宋体 CN Heavy" w:hAnsi="思源宋体 CN Heavy" w:eastAsia="思源宋体 CN Heavy" w:cs="思源宋体 CN Heavy"/>
          <w:sz w:val="84"/>
          <w:szCs w:val="84"/>
        </w:rPr>
        <w:fldChar w:fldCharType="begin"/>
      </w:r>
      <w:r>
        <w:rPr>
          <w:rFonts w:hint="eastAsia" w:ascii="思源宋体 CN Heavy" w:hAnsi="思源宋体 CN Heavy" w:eastAsia="思源宋体 CN Heavy" w:cs="思源宋体 CN Heavy"/>
          <w:sz w:val="84"/>
          <w:szCs w:val="84"/>
        </w:rPr>
        <w:instrText xml:space="preserve"> HYPERLINK "http://textbookcenter.cn/book?id=1680&amp;from=from" \t "https://bookfile.textbookcenter.cn/WebProduct/_blank" </w:instrText>
      </w:r>
      <w:r>
        <w:rPr>
          <w:rFonts w:hint="eastAsia" w:ascii="思源宋体 CN Heavy" w:hAnsi="思源宋体 CN Heavy" w:eastAsia="思源宋体 CN Heavy" w:cs="思源宋体 CN Heavy"/>
          <w:sz w:val="84"/>
          <w:szCs w:val="84"/>
        </w:rPr>
        <w:fldChar w:fldCharType="separate"/>
      </w:r>
      <w:r>
        <w:rPr>
          <w:rFonts w:hint="eastAsia" w:ascii="思源宋体 CN Heavy" w:hAnsi="思源宋体 CN Heavy" w:eastAsia="思源宋体 CN Heavy" w:cs="思源宋体 CN Heavy"/>
          <w:sz w:val="84"/>
          <w:szCs w:val="84"/>
        </w:rPr>
        <w:t>劳动教育</w:t>
      </w:r>
      <w:r>
        <w:rPr>
          <w:rFonts w:hint="eastAsia" w:ascii="思源宋体 CN Heavy" w:hAnsi="思源宋体 CN Heavy" w:eastAsia="思源宋体 CN Heavy" w:cs="思源宋体 CN Heavy"/>
          <w:sz w:val="84"/>
          <w:szCs w:val="84"/>
          <w:lang w:val="en-US" w:eastAsia="zh-CN"/>
        </w:rPr>
        <w:t>教程与实践</w:t>
      </w:r>
      <w:r>
        <w:rPr>
          <w:rFonts w:hint="eastAsia" w:ascii="思源宋体 CN Heavy" w:hAnsi="思源宋体 CN Heavy" w:eastAsia="思源宋体 CN Heavy" w:cs="思源宋体 CN Heavy"/>
          <w:sz w:val="84"/>
          <w:szCs w:val="84"/>
        </w:rPr>
        <w:fldChar w:fldCharType="end"/>
      </w:r>
    </w:p>
    <w:p w14:paraId="054E4637">
      <w:pPr>
        <w:jc w:val="center"/>
        <w:rPr>
          <w:rFonts w:hint="eastAsia" w:ascii="华文中宋" w:hAnsi="华文中宋" w:eastAsia="华文中宋" w:cs="华文中宋"/>
          <w:sz w:val="52"/>
          <w:szCs w:val="52"/>
          <w:lang w:val="en-US" w:eastAsia="zh-CN"/>
        </w:rPr>
      </w:pPr>
      <w:r>
        <w:rPr>
          <w:rFonts w:hint="eastAsia" w:ascii="华文中宋" w:hAnsi="华文中宋" w:eastAsia="华文中宋" w:cs="华文中宋"/>
          <w:sz w:val="52"/>
          <w:szCs w:val="52"/>
          <w:lang w:val="en-US" w:eastAsia="zh-CN"/>
        </w:rPr>
        <w:t>教案</w:t>
      </w:r>
    </w:p>
    <w:p w14:paraId="250ABD57">
      <w:pPr>
        <w:rPr>
          <w:rFonts w:hint="eastAsia" w:ascii="思源宋体 CN Heavy" w:hAnsi="思源宋体 CN Heavy" w:eastAsia="思源宋体 CN Heavy" w:cs="思源宋体 CN Heavy"/>
          <w:sz w:val="21"/>
          <w:szCs w:val="21"/>
        </w:rPr>
      </w:pPr>
    </w:p>
    <w:p w14:paraId="34C9A7E1">
      <w:pPr>
        <w:rPr>
          <w:rFonts w:hint="eastAsia" w:ascii="思源宋体 CN Heavy" w:hAnsi="思源宋体 CN Heavy" w:eastAsia="思源宋体 CN Heavy" w:cs="思源宋体 CN Heavy"/>
          <w:sz w:val="21"/>
          <w:szCs w:val="21"/>
        </w:rPr>
      </w:pPr>
    </w:p>
    <w:p w14:paraId="1A506D29">
      <w:pPr>
        <w:rPr>
          <w:rFonts w:hint="eastAsia" w:ascii="思源宋体 CN Heavy" w:hAnsi="思源宋体 CN Heavy" w:eastAsia="思源宋体 CN Heavy" w:cs="思源宋体 CN Heavy"/>
          <w:sz w:val="21"/>
          <w:szCs w:val="21"/>
          <w:lang w:val="en-US" w:eastAsia="zh-CN"/>
        </w:rPr>
      </w:pPr>
    </w:p>
    <w:p w14:paraId="65B6129D">
      <w:pPr>
        <w:rPr>
          <w:rFonts w:hint="eastAsia" w:ascii="思源宋体 CN Heavy" w:hAnsi="思源宋体 CN Heavy" w:eastAsia="思源宋体 CN Heavy" w:cs="思源宋体 CN Heavy"/>
          <w:sz w:val="21"/>
          <w:szCs w:val="21"/>
          <w:lang w:val="en-US" w:eastAsia="zh-CN"/>
        </w:rPr>
      </w:pPr>
    </w:p>
    <w:p w14:paraId="2C0F92DF">
      <w:pPr>
        <w:rPr>
          <w:rFonts w:hint="eastAsia" w:ascii="思源宋体 CN Heavy" w:hAnsi="思源宋体 CN Heavy" w:eastAsia="思源宋体 CN Heavy" w:cs="思源宋体 CN Heavy"/>
          <w:sz w:val="21"/>
          <w:szCs w:val="21"/>
          <w:lang w:val="en-US" w:eastAsia="zh-CN"/>
        </w:rPr>
      </w:pPr>
    </w:p>
    <w:p w14:paraId="13469317">
      <w:pPr>
        <w:rPr>
          <w:rFonts w:hint="eastAsia" w:ascii="思源宋体 CN Heavy" w:hAnsi="思源宋体 CN Heavy" w:eastAsia="思源宋体 CN Heavy" w:cs="思源宋体 CN Heavy"/>
          <w:sz w:val="21"/>
          <w:szCs w:val="21"/>
          <w:lang w:val="en-US" w:eastAsia="zh-CN"/>
        </w:rPr>
      </w:pPr>
    </w:p>
    <w:p w14:paraId="772A33BF">
      <w:pPr>
        <w:rPr>
          <w:rFonts w:hint="eastAsia" w:ascii="思源宋体 CN Heavy" w:hAnsi="思源宋体 CN Heavy" w:eastAsia="思源宋体 CN Heavy" w:cs="思源宋体 CN Heavy"/>
          <w:sz w:val="21"/>
          <w:szCs w:val="21"/>
          <w:lang w:val="en-US" w:eastAsia="zh-CN"/>
        </w:rPr>
      </w:pPr>
    </w:p>
    <w:p w14:paraId="410A3706">
      <w:pPr>
        <w:rPr>
          <w:rFonts w:hint="eastAsia" w:ascii="思源宋体 CN Heavy" w:hAnsi="思源宋体 CN Heavy" w:eastAsia="思源宋体 CN Heavy" w:cs="思源宋体 CN Heavy"/>
          <w:sz w:val="21"/>
          <w:szCs w:val="21"/>
          <w:lang w:val="en-US" w:eastAsia="zh-CN"/>
        </w:rPr>
      </w:pPr>
    </w:p>
    <w:p w14:paraId="1275CA3C">
      <w:pPr>
        <w:rPr>
          <w:rFonts w:hint="eastAsia" w:ascii="思源宋体 CN Heavy" w:hAnsi="思源宋体 CN Heavy" w:eastAsia="思源宋体 CN Heavy" w:cs="思源宋体 CN Heavy"/>
          <w:sz w:val="21"/>
          <w:szCs w:val="21"/>
          <w:lang w:val="en-US" w:eastAsia="zh-CN"/>
        </w:rPr>
      </w:pPr>
    </w:p>
    <w:p w14:paraId="4DB65150">
      <w:pPr>
        <w:jc w:val="right"/>
        <w:rPr>
          <w:rFonts w:hint="eastAsia" w:ascii="思源宋体 CN Heavy" w:hAnsi="思源宋体 CN Heavy" w:eastAsia="思源宋体 CN Heavy" w:cs="思源宋体 CN Heavy"/>
          <w:sz w:val="21"/>
          <w:szCs w:val="21"/>
          <w:lang w:val="en-US" w:eastAsia="zh-CN"/>
        </w:rPr>
      </w:pPr>
    </w:p>
    <w:p w14:paraId="32C1DC2C">
      <w:pPr>
        <w:jc w:val="right"/>
        <w:rPr>
          <w:rFonts w:hint="eastAsia" w:ascii="思源宋体 CN Heavy" w:hAnsi="思源宋体 CN Heavy" w:eastAsia="思源宋体 CN Heavy" w:cs="思源宋体 CN Heavy"/>
          <w:sz w:val="21"/>
          <w:szCs w:val="21"/>
          <w:lang w:val="en-US" w:eastAsia="zh-CN"/>
        </w:rPr>
      </w:pPr>
    </w:p>
    <w:p w14:paraId="61826969">
      <w:pPr>
        <w:rPr>
          <w:rFonts w:hint="default" w:ascii="思源宋体 CN Heavy" w:hAnsi="思源宋体 CN Heavy" w:eastAsia="思源宋体 CN Heavy" w:cs="思源宋体 CN Heavy"/>
          <w:sz w:val="24"/>
          <w:szCs w:val="24"/>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column">
                  <wp:posOffset>2404110</wp:posOffset>
                </wp:positionH>
                <wp:positionV relativeFrom="paragraph">
                  <wp:posOffset>3305810</wp:posOffset>
                </wp:positionV>
                <wp:extent cx="2343150" cy="407670"/>
                <wp:effectExtent l="0" t="0" r="0" b="0"/>
                <wp:wrapNone/>
                <wp:docPr id="1" name="文本框 1"/>
                <wp:cNvGraphicFramePr/>
                <a:graphic xmlns:a="http://schemas.openxmlformats.org/drawingml/2006/main">
                  <a:graphicData uri="http://schemas.microsoft.com/office/word/2010/wordprocessingShape">
                    <wps:wsp>
                      <wps:cNvSpPr txBox="1"/>
                      <wps:spPr>
                        <a:xfrm>
                          <a:off x="0" y="0"/>
                          <a:ext cx="2343150" cy="4076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C6CF0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微软雅黑" w:hAnsi="微软雅黑" w:eastAsia="微软雅黑" w:cs="微软雅黑"/>
                                <w:b/>
                                <w:bCs/>
                                <w:color w:val="FFFFFF" w:themeColor="background1"/>
                                <w:sz w:val="32"/>
                                <w:szCs w:val="32"/>
                                <w:lang w:val="en-US" w:eastAsia="zh-CN"/>
                                <w14:textFill>
                                  <w14:solidFill>
                                    <w14:schemeClr w14:val="bg1"/>
                                  </w14:solidFill>
                                </w14:textFill>
                              </w:rPr>
                            </w:pPr>
                            <w:r>
                              <w:rPr>
                                <w:rFonts w:hint="eastAsia" w:ascii="微软雅黑" w:hAnsi="微软雅黑" w:eastAsia="微软雅黑" w:cs="微软雅黑"/>
                                <w:b/>
                                <w:bCs/>
                                <w:color w:val="auto"/>
                                <w:sz w:val="32"/>
                                <w:szCs w:val="32"/>
                                <w:shd w:val="clear" w:fill="F1F1F1" w:themeFill="background1" w:themeFillShade="F2"/>
                                <w:lang w:val="en-US" w:eastAsia="zh-CN"/>
                              </w:rPr>
                              <w:t xml:space="preserve"> 北京出版社 </w:t>
                            </w:r>
                          </w:p>
                          <w:p w14:paraId="0536C962"/>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189.3pt;margin-top:260.3pt;height:32.1pt;width:184.5pt;z-index:251659264;v-text-anchor:middle;mso-width-relative:page;mso-height-relative:page;" filled="f" stroked="f" coordsize="21600,21600" o:gfxdata="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8xWOHdoAAAALAQAADwAAAAAAAAABACAAAAAiAAAAZHJz&#10;L2Rvd25yZXYueG1sUEsBAhQAFAAAAAgAh07iQJ5RN3M7AgAAaAQAAA4AAAAAAAAAAQAgAAAAKQEA&#10;AGRycy9lMm9Eb2MueG1sUEsFBgAAAAAGAAYAWQEAANYFAAAAAA==&#10;">
                <v:fill on="f" focussize="0,0"/>
                <v:stroke on="f" weight="0.5pt"/>
                <v:imagedata o:title=""/>
                <o:lock v:ext="edit" aspectratio="f"/>
                <v:textbox>
                  <w:txbxContent>
                    <w:p w14:paraId="40C6CF0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微软雅黑" w:hAnsi="微软雅黑" w:eastAsia="微软雅黑" w:cs="微软雅黑"/>
                          <w:b/>
                          <w:bCs/>
                          <w:color w:val="FFFFFF" w:themeColor="background1"/>
                          <w:sz w:val="32"/>
                          <w:szCs w:val="32"/>
                          <w:lang w:val="en-US" w:eastAsia="zh-CN"/>
                          <w14:textFill>
                            <w14:solidFill>
                              <w14:schemeClr w14:val="bg1"/>
                            </w14:solidFill>
                          </w14:textFill>
                        </w:rPr>
                      </w:pPr>
                      <w:r>
                        <w:rPr>
                          <w:rFonts w:hint="eastAsia" w:ascii="微软雅黑" w:hAnsi="微软雅黑" w:eastAsia="微软雅黑" w:cs="微软雅黑"/>
                          <w:b/>
                          <w:bCs/>
                          <w:color w:val="auto"/>
                          <w:sz w:val="32"/>
                          <w:szCs w:val="32"/>
                          <w:shd w:val="clear" w:fill="F1F1F1" w:themeFill="background1" w:themeFillShade="F2"/>
                          <w:lang w:val="en-US" w:eastAsia="zh-CN"/>
                        </w:rPr>
                        <w:t xml:space="preserve"> 北京出版社 </w:t>
                      </w:r>
                    </w:p>
                    <w:p w14:paraId="0536C962"/>
                  </w:txbxContent>
                </v:textbox>
              </v:shape>
            </w:pict>
          </mc:Fallback>
        </mc:AlternateContent>
      </w:r>
      <w:r>
        <w:rPr>
          <w:rFonts w:hint="default" w:ascii="思源宋体 CN Heavy" w:hAnsi="思源宋体 CN Heavy" w:eastAsia="思源宋体 CN Heavy" w:cs="思源宋体 CN Heavy"/>
          <w:sz w:val="24"/>
          <w:szCs w:val="24"/>
          <w:lang w:val="en-US" w:eastAsia="zh-CN"/>
        </w:rPr>
        <w:br w:type="page"/>
      </w:r>
    </w:p>
    <w:p w14:paraId="227C8543">
      <w:pPr>
        <w:pStyle w:val="2"/>
        <w:bidi w:val="0"/>
        <w:jc w:val="center"/>
      </w:pPr>
      <w:r>
        <w:t>课时安排</w:t>
      </w:r>
    </w:p>
    <w:tbl>
      <w:tblPr>
        <w:tblStyle w:val="7"/>
        <w:tblW w:w="10772" w:type="dxa"/>
        <w:jc w:val="center"/>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Layout w:type="autofit"/>
        <w:tblCellMar>
          <w:top w:w="0" w:type="dxa"/>
          <w:left w:w="108" w:type="dxa"/>
          <w:bottom w:w="0" w:type="dxa"/>
          <w:right w:w="108" w:type="dxa"/>
        </w:tblCellMar>
      </w:tblPr>
      <w:tblGrid>
        <w:gridCol w:w="1249"/>
        <w:gridCol w:w="5405"/>
        <w:gridCol w:w="2269"/>
        <w:gridCol w:w="1849"/>
      </w:tblGrid>
      <w:tr w14:paraId="57457DD3">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cantSplit/>
          <w:trHeight w:val="850" w:hRule="atLeast"/>
          <w:jc w:val="center"/>
        </w:trPr>
        <w:tc>
          <w:tcPr>
            <w:tcW w:w="1249" w:type="dxa"/>
            <w:tcBorders>
              <w:tl2br w:val="nil"/>
              <w:tr2bl w:val="nil"/>
            </w:tcBorders>
            <w:shd w:val="clear" w:color="auto" w:fill="FFE599" w:themeFill="accent4" w:themeFillTint="66"/>
            <w:vAlign w:val="center"/>
          </w:tcPr>
          <w:p w14:paraId="1FED9E2C">
            <w:pPr>
              <w:spacing w:line="360" w:lineRule="auto"/>
              <w:ind w:leftChars="-8" w:hanging="20" w:hangingChars="7"/>
              <w:jc w:val="center"/>
              <w:rPr>
                <w:rFonts w:hint="eastAsia" w:ascii="黑体" w:hAnsi="黑体" w:eastAsia="黑体" w:cs="黑体"/>
                <w:b/>
                <w:bCs/>
                <w:color w:val="843C0B" w:themeColor="accent2" w:themeShade="80"/>
                <w:sz w:val="28"/>
                <w:szCs w:val="28"/>
                <w:lang w:eastAsia="zh-CN"/>
              </w:rPr>
            </w:pPr>
            <w:r>
              <w:rPr>
                <w:rFonts w:hint="eastAsia" w:ascii="黑体" w:hAnsi="黑体" w:eastAsia="黑体" w:cs="黑体"/>
                <w:b/>
                <w:bCs/>
                <w:color w:val="843C0B" w:themeColor="accent2" w:themeShade="80"/>
                <w:sz w:val="28"/>
                <w:szCs w:val="28"/>
                <w:lang w:val="en-US" w:eastAsia="zh-CN"/>
              </w:rPr>
              <w:t>项目</w:t>
            </w:r>
          </w:p>
        </w:tc>
        <w:tc>
          <w:tcPr>
            <w:tcW w:w="5405" w:type="dxa"/>
            <w:tcBorders>
              <w:tl2br w:val="nil"/>
              <w:tr2bl w:val="nil"/>
            </w:tcBorders>
            <w:shd w:val="clear" w:color="auto" w:fill="FFE599" w:themeFill="accent4" w:themeFillTint="66"/>
            <w:vAlign w:val="center"/>
          </w:tcPr>
          <w:p w14:paraId="39F7AED3">
            <w:pPr>
              <w:spacing w:line="360" w:lineRule="auto"/>
              <w:ind w:firstLine="26"/>
              <w:jc w:val="center"/>
              <w:rPr>
                <w:rFonts w:hint="eastAsia" w:ascii="黑体" w:hAnsi="黑体" w:eastAsia="黑体" w:cs="黑体"/>
                <w:b/>
                <w:bCs/>
                <w:color w:val="843C0B" w:themeColor="accent2" w:themeShade="80"/>
                <w:sz w:val="28"/>
                <w:szCs w:val="28"/>
              </w:rPr>
            </w:pPr>
            <w:r>
              <w:rPr>
                <w:rFonts w:hint="eastAsia" w:ascii="黑体" w:hAnsi="黑体" w:eastAsia="黑体" w:cs="黑体"/>
                <w:b/>
                <w:bCs/>
                <w:color w:val="843C0B" w:themeColor="accent2" w:themeShade="80"/>
                <w:sz w:val="28"/>
                <w:szCs w:val="28"/>
              </w:rPr>
              <w:t>课程内容</w:t>
            </w:r>
          </w:p>
        </w:tc>
        <w:tc>
          <w:tcPr>
            <w:tcW w:w="2269" w:type="dxa"/>
            <w:tcBorders>
              <w:tl2br w:val="nil"/>
              <w:tr2bl w:val="nil"/>
            </w:tcBorders>
            <w:shd w:val="clear" w:color="auto" w:fill="FFE599" w:themeFill="accent4" w:themeFillTint="66"/>
            <w:vAlign w:val="center"/>
          </w:tcPr>
          <w:p w14:paraId="4B8B02E2">
            <w:pPr>
              <w:spacing w:line="360" w:lineRule="auto"/>
              <w:jc w:val="center"/>
              <w:rPr>
                <w:rFonts w:hint="eastAsia" w:ascii="黑体" w:hAnsi="黑体" w:eastAsia="黑体" w:cs="黑体"/>
                <w:b/>
                <w:bCs/>
                <w:color w:val="843C0B" w:themeColor="accent2" w:themeShade="80"/>
                <w:sz w:val="28"/>
                <w:szCs w:val="28"/>
              </w:rPr>
            </w:pPr>
            <w:r>
              <w:rPr>
                <w:rFonts w:hint="eastAsia" w:ascii="黑体" w:hAnsi="黑体" w:eastAsia="黑体" w:cs="黑体"/>
                <w:b/>
                <w:bCs/>
                <w:color w:val="843C0B" w:themeColor="accent2" w:themeShade="80"/>
                <w:sz w:val="28"/>
                <w:szCs w:val="28"/>
              </w:rPr>
              <w:t>课 时</w:t>
            </w:r>
          </w:p>
        </w:tc>
        <w:tc>
          <w:tcPr>
            <w:tcW w:w="1849" w:type="dxa"/>
            <w:tcBorders>
              <w:tl2br w:val="nil"/>
              <w:tr2bl w:val="nil"/>
            </w:tcBorders>
            <w:shd w:val="clear" w:color="auto" w:fill="FFE599" w:themeFill="accent4" w:themeFillTint="66"/>
            <w:vAlign w:val="center"/>
          </w:tcPr>
          <w:p w14:paraId="7705041B">
            <w:pPr>
              <w:spacing w:line="360" w:lineRule="auto"/>
              <w:jc w:val="center"/>
              <w:rPr>
                <w:rFonts w:hint="eastAsia" w:ascii="黑体" w:hAnsi="黑体" w:eastAsia="黑体" w:cs="黑体"/>
                <w:b/>
                <w:bCs/>
                <w:color w:val="843C0B" w:themeColor="accent2" w:themeShade="80"/>
                <w:sz w:val="28"/>
                <w:szCs w:val="28"/>
              </w:rPr>
            </w:pPr>
            <w:r>
              <w:rPr>
                <w:rFonts w:hint="eastAsia" w:ascii="黑体" w:hAnsi="黑体" w:eastAsia="黑体" w:cs="黑体"/>
                <w:b/>
                <w:bCs/>
                <w:color w:val="843C0B" w:themeColor="accent2" w:themeShade="80"/>
                <w:sz w:val="28"/>
                <w:szCs w:val="28"/>
              </w:rPr>
              <w:t>备 注</w:t>
            </w:r>
          </w:p>
        </w:tc>
      </w:tr>
      <w:tr w14:paraId="43FBEF2F">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6649F037">
            <w:pPr>
              <w:spacing w:line="360" w:lineRule="auto"/>
              <w:jc w:val="center"/>
              <w:rPr>
                <w:rFonts w:hint="eastAsia" w:ascii="宋体" w:hAnsi="宋体" w:eastAsia="宋体" w:cs="宋体"/>
                <w:sz w:val="28"/>
                <w:szCs w:val="28"/>
              </w:rPr>
            </w:pPr>
            <w:r>
              <w:rPr>
                <w:rFonts w:hint="eastAsia" w:ascii="宋体" w:hAnsi="宋体" w:eastAsia="宋体" w:cs="宋体"/>
                <w:sz w:val="28"/>
                <w:szCs w:val="28"/>
              </w:rPr>
              <w:t>1</w:t>
            </w:r>
          </w:p>
        </w:tc>
        <w:tc>
          <w:tcPr>
            <w:tcW w:w="5405" w:type="dxa"/>
            <w:tcBorders>
              <w:tl2br w:val="nil"/>
              <w:tr2bl w:val="nil"/>
            </w:tcBorders>
            <w:shd w:val="clear" w:color="auto" w:fill="auto"/>
            <w:vAlign w:val="center"/>
          </w:tcPr>
          <w:p w14:paraId="3B9784A1">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认识劳动和劳动教育</w:t>
            </w:r>
          </w:p>
        </w:tc>
        <w:tc>
          <w:tcPr>
            <w:tcW w:w="2269" w:type="dxa"/>
            <w:tcBorders>
              <w:tl2br w:val="nil"/>
              <w:tr2bl w:val="nil"/>
            </w:tcBorders>
            <w:shd w:val="clear" w:color="auto" w:fill="auto"/>
            <w:vAlign w:val="center"/>
          </w:tcPr>
          <w:p w14:paraId="0B37F85D">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2</w:t>
            </w:r>
          </w:p>
        </w:tc>
        <w:tc>
          <w:tcPr>
            <w:tcW w:w="1849" w:type="dxa"/>
            <w:tcBorders>
              <w:tl2br w:val="nil"/>
              <w:tr2bl w:val="nil"/>
            </w:tcBorders>
            <w:shd w:val="clear" w:color="auto" w:fill="auto"/>
            <w:vAlign w:val="center"/>
          </w:tcPr>
          <w:p w14:paraId="75D739D1">
            <w:pPr>
              <w:spacing w:line="360" w:lineRule="auto"/>
              <w:ind w:firstLine="425"/>
              <w:jc w:val="center"/>
              <w:rPr>
                <w:rFonts w:hint="eastAsia" w:ascii="宋体" w:hAnsi="宋体" w:eastAsia="宋体" w:cs="宋体"/>
                <w:sz w:val="28"/>
                <w:szCs w:val="28"/>
              </w:rPr>
            </w:pPr>
          </w:p>
        </w:tc>
      </w:tr>
      <w:tr w14:paraId="19382045">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5E9D9E44">
            <w:pPr>
              <w:spacing w:line="360" w:lineRule="auto"/>
              <w:jc w:val="center"/>
              <w:rPr>
                <w:rFonts w:hint="eastAsia" w:ascii="宋体" w:hAnsi="宋体" w:eastAsia="宋体" w:cs="宋体"/>
                <w:sz w:val="28"/>
                <w:szCs w:val="28"/>
              </w:rPr>
            </w:pPr>
            <w:r>
              <w:rPr>
                <w:rFonts w:hint="eastAsia" w:ascii="宋体" w:hAnsi="宋体" w:eastAsia="宋体" w:cs="宋体"/>
                <w:sz w:val="28"/>
                <w:szCs w:val="28"/>
              </w:rPr>
              <w:t>2</w:t>
            </w:r>
          </w:p>
        </w:tc>
        <w:tc>
          <w:tcPr>
            <w:tcW w:w="5405" w:type="dxa"/>
            <w:tcBorders>
              <w:tl2br w:val="nil"/>
              <w:tr2bl w:val="nil"/>
            </w:tcBorders>
            <w:shd w:val="clear" w:color="auto" w:fill="auto"/>
            <w:vAlign w:val="center"/>
          </w:tcPr>
          <w:p w14:paraId="309051CB">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培养劳动观念——树立劳动精神</w:t>
            </w:r>
          </w:p>
        </w:tc>
        <w:tc>
          <w:tcPr>
            <w:tcW w:w="2269" w:type="dxa"/>
            <w:tcBorders>
              <w:tl2br w:val="nil"/>
              <w:tr2bl w:val="nil"/>
            </w:tcBorders>
            <w:shd w:val="clear" w:color="auto" w:fill="auto"/>
            <w:vAlign w:val="center"/>
          </w:tcPr>
          <w:p w14:paraId="4BFC92C3">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6C46B2E9">
            <w:pPr>
              <w:spacing w:line="360" w:lineRule="auto"/>
              <w:ind w:firstLine="425"/>
              <w:jc w:val="center"/>
              <w:rPr>
                <w:rFonts w:hint="eastAsia" w:ascii="宋体" w:hAnsi="宋体" w:eastAsia="宋体" w:cs="宋体"/>
                <w:sz w:val="28"/>
                <w:szCs w:val="28"/>
              </w:rPr>
            </w:pPr>
          </w:p>
        </w:tc>
      </w:tr>
      <w:tr w14:paraId="36067FB2">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35B311B3">
            <w:pPr>
              <w:spacing w:line="360" w:lineRule="auto"/>
              <w:jc w:val="center"/>
              <w:rPr>
                <w:rFonts w:hint="eastAsia" w:ascii="宋体" w:hAnsi="宋体" w:eastAsia="宋体" w:cs="宋体"/>
                <w:sz w:val="28"/>
                <w:szCs w:val="28"/>
              </w:rPr>
            </w:pPr>
            <w:r>
              <w:rPr>
                <w:rFonts w:hint="eastAsia" w:ascii="宋体" w:hAnsi="宋体" w:eastAsia="宋体" w:cs="宋体"/>
                <w:sz w:val="28"/>
                <w:szCs w:val="28"/>
              </w:rPr>
              <w:t>3</w:t>
            </w:r>
          </w:p>
        </w:tc>
        <w:tc>
          <w:tcPr>
            <w:tcW w:w="5405" w:type="dxa"/>
            <w:tcBorders>
              <w:tl2br w:val="nil"/>
              <w:tr2bl w:val="nil"/>
            </w:tcBorders>
            <w:shd w:val="clear" w:color="auto" w:fill="auto"/>
            <w:vAlign w:val="center"/>
          </w:tcPr>
          <w:p w14:paraId="059089F5">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培养劳动观念——树立劳模精神</w:t>
            </w:r>
          </w:p>
        </w:tc>
        <w:tc>
          <w:tcPr>
            <w:tcW w:w="2269" w:type="dxa"/>
            <w:tcBorders>
              <w:tl2br w:val="nil"/>
              <w:tr2bl w:val="nil"/>
            </w:tcBorders>
            <w:shd w:val="clear" w:color="auto" w:fill="auto"/>
            <w:vAlign w:val="center"/>
          </w:tcPr>
          <w:p w14:paraId="08231BD6">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3D0BE08D">
            <w:pPr>
              <w:spacing w:line="360" w:lineRule="auto"/>
              <w:ind w:firstLine="425"/>
              <w:jc w:val="center"/>
              <w:rPr>
                <w:rFonts w:hint="eastAsia" w:ascii="宋体" w:hAnsi="宋体" w:eastAsia="宋体" w:cs="宋体"/>
                <w:sz w:val="28"/>
                <w:szCs w:val="28"/>
              </w:rPr>
            </w:pPr>
          </w:p>
        </w:tc>
      </w:tr>
      <w:tr w14:paraId="247E5755">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559FDEE8">
            <w:pPr>
              <w:spacing w:line="360" w:lineRule="auto"/>
              <w:jc w:val="center"/>
              <w:rPr>
                <w:rFonts w:hint="eastAsia" w:ascii="宋体" w:hAnsi="宋体" w:eastAsia="宋体" w:cs="宋体"/>
                <w:sz w:val="28"/>
                <w:szCs w:val="28"/>
              </w:rPr>
            </w:pPr>
            <w:r>
              <w:rPr>
                <w:rFonts w:hint="eastAsia" w:ascii="宋体" w:hAnsi="宋体" w:eastAsia="宋体" w:cs="宋体"/>
                <w:sz w:val="28"/>
                <w:szCs w:val="28"/>
              </w:rPr>
              <w:t>4</w:t>
            </w:r>
          </w:p>
        </w:tc>
        <w:tc>
          <w:tcPr>
            <w:tcW w:w="5405" w:type="dxa"/>
            <w:tcBorders>
              <w:tl2br w:val="nil"/>
              <w:tr2bl w:val="nil"/>
            </w:tcBorders>
            <w:shd w:val="clear" w:color="auto" w:fill="auto"/>
            <w:vAlign w:val="center"/>
          </w:tcPr>
          <w:p w14:paraId="61D57F4A">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培养劳动观念——树立工匠精神</w:t>
            </w:r>
          </w:p>
        </w:tc>
        <w:tc>
          <w:tcPr>
            <w:tcW w:w="2269" w:type="dxa"/>
            <w:tcBorders>
              <w:tl2br w:val="nil"/>
              <w:tr2bl w:val="nil"/>
            </w:tcBorders>
            <w:shd w:val="clear" w:color="auto" w:fill="auto"/>
            <w:vAlign w:val="center"/>
          </w:tcPr>
          <w:p w14:paraId="0E1B835C">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0419FCBA">
            <w:pPr>
              <w:spacing w:line="360" w:lineRule="auto"/>
              <w:ind w:firstLine="425"/>
              <w:jc w:val="center"/>
              <w:rPr>
                <w:rFonts w:hint="eastAsia" w:ascii="宋体" w:hAnsi="宋体" w:eastAsia="宋体" w:cs="宋体"/>
                <w:sz w:val="28"/>
                <w:szCs w:val="28"/>
              </w:rPr>
            </w:pPr>
          </w:p>
        </w:tc>
      </w:tr>
      <w:tr w14:paraId="72D69555">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22D60CE5">
            <w:pPr>
              <w:spacing w:line="360" w:lineRule="auto"/>
              <w:jc w:val="center"/>
              <w:rPr>
                <w:rFonts w:hint="eastAsia" w:ascii="宋体" w:hAnsi="宋体" w:eastAsia="宋体" w:cs="宋体"/>
                <w:sz w:val="28"/>
                <w:szCs w:val="28"/>
              </w:rPr>
            </w:pPr>
            <w:r>
              <w:rPr>
                <w:rFonts w:hint="eastAsia" w:ascii="宋体" w:hAnsi="宋体" w:eastAsia="宋体" w:cs="宋体"/>
                <w:sz w:val="28"/>
                <w:szCs w:val="28"/>
              </w:rPr>
              <w:t>5</w:t>
            </w:r>
          </w:p>
        </w:tc>
        <w:tc>
          <w:tcPr>
            <w:tcW w:w="5405" w:type="dxa"/>
            <w:tcBorders>
              <w:tl2br w:val="nil"/>
              <w:tr2bl w:val="nil"/>
            </w:tcBorders>
            <w:shd w:val="clear" w:color="auto" w:fill="auto"/>
            <w:vAlign w:val="center"/>
          </w:tcPr>
          <w:p w14:paraId="5BDE5723">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劳动安全</w:t>
            </w:r>
          </w:p>
        </w:tc>
        <w:tc>
          <w:tcPr>
            <w:tcW w:w="2269" w:type="dxa"/>
            <w:tcBorders>
              <w:tl2br w:val="nil"/>
              <w:tr2bl w:val="nil"/>
            </w:tcBorders>
            <w:shd w:val="clear" w:color="auto" w:fill="auto"/>
            <w:vAlign w:val="center"/>
          </w:tcPr>
          <w:p w14:paraId="25E2B8CC">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2</w:t>
            </w:r>
          </w:p>
        </w:tc>
        <w:tc>
          <w:tcPr>
            <w:tcW w:w="1849" w:type="dxa"/>
            <w:tcBorders>
              <w:tl2br w:val="nil"/>
              <w:tr2bl w:val="nil"/>
            </w:tcBorders>
            <w:shd w:val="clear" w:color="auto" w:fill="auto"/>
            <w:vAlign w:val="center"/>
          </w:tcPr>
          <w:p w14:paraId="7351FBD9">
            <w:pPr>
              <w:spacing w:line="360" w:lineRule="auto"/>
              <w:ind w:firstLine="425"/>
              <w:jc w:val="center"/>
              <w:rPr>
                <w:rFonts w:hint="eastAsia" w:ascii="宋体" w:hAnsi="宋体" w:eastAsia="宋体" w:cs="宋体"/>
                <w:sz w:val="28"/>
                <w:szCs w:val="28"/>
              </w:rPr>
            </w:pPr>
          </w:p>
        </w:tc>
      </w:tr>
      <w:tr w14:paraId="48C1D7A8">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6D8A7B8A">
            <w:pPr>
              <w:spacing w:line="360" w:lineRule="auto"/>
              <w:jc w:val="center"/>
              <w:rPr>
                <w:rFonts w:hint="eastAsia" w:ascii="宋体" w:hAnsi="宋体" w:eastAsia="宋体" w:cs="宋体"/>
                <w:sz w:val="28"/>
                <w:szCs w:val="28"/>
              </w:rPr>
            </w:pPr>
            <w:r>
              <w:rPr>
                <w:rFonts w:hint="eastAsia" w:ascii="宋体" w:hAnsi="宋体" w:eastAsia="宋体" w:cs="宋体"/>
                <w:sz w:val="28"/>
                <w:szCs w:val="28"/>
              </w:rPr>
              <w:t>6</w:t>
            </w:r>
          </w:p>
        </w:tc>
        <w:tc>
          <w:tcPr>
            <w:tcW w:w="5405" w:type="dxa"/>
            <w:tcBorders>
              <w:tl2br w:val="nil"/>
              <w:tr2bl w:val="nil"/>
            </w:tcBorders>
            <w:shd w:val="clear" w:color="auto" w:fill="auto"/>
            <w:vAlign w:val="center"/>
          </w:tcPr>
          <w:p w14:paraId="6074B705">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日常生活劳动 </w:t>
            </w:r>
          </w:p>
        </w:tc>
        <w:tc>
          <w:tcPr>
            <w:tcW w:w="2269" w:type="dxa"/>
            <w:tcBorders>
              <w:tl2br w:val="nil"/>
              <w:tr2bl w:val="nil"/>
            </w:tcBorders>
            <w:shd w:val="clear" w:color="auto" w:fill="auto"/>
            <w:vAlign w:val="center"/>
          </w:tcPr>
          <w:p w14:paraId="2A6B19AC">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9</w:t>
            </w:r>
          </w:p>
        </w:tc>
        <w:tc>
          <w:tcPr>
            <w:tcW w:w="1849" w:type="dxa"/>
            <w:tcBorders>
              <w:tl2br w:val="nil"/>
              <w:tr2bl w:val="nil"/>
            </w:tcBorders>
            <w:shd w:val="clear" w:color="auto" w:fill="auto"/>
            <w:vAlign w:val="center"/>
          </w:tcPr>
          <w:p w14:paraId="4CE4B7C8">
            <w:pPr>
              <w:spacing w:line="360" w:lineRule="auto"/>
              <w:ind w:firstLine="425"/>
              <w:jc w:val="center"/>
              <w:rPr>
                <w:rFonts w:hint="eastAsia" w:ascii="宋体" w:hAnsi="宋体" w:eastAsia="宋体" w:cs="宋体"/>
                <w:sz w:val="28"/>
                <w:szCs w:val="28"/>
              </w:rPr>
            </w:pPr>
          </w:p>
        </w:tc>
      </w:tr>
      <w:tr w14:paraId="2C1E77FF">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611789F1">
            <w:pPr>
              <w:spacing w:line="360" w:lineRule="auto"/>
              <w:jc w:val="center"/>
              <w:rPr>
                <w:rFonts w:hint="eastAsia" w:ascii="宋体" w:hAnsi="宋体" w:eastAsia="宋体" w:cs="宋体"/>
                <w:sz w:val="28"/>
                <w:szCs w:val="28"/>
              </w:rPr>
            </w:pPr>
            <w:r>
              <w:rPr>
                <w:rFonts w:hint="eastAsia" w:ascii="宋体" w:hAnsi="宋体" w:eastAsia="宋体" w:cs="宋体"/>
                <w:sz w:val="28"/>
                <w:szCs w:val="28"/>
              </w:rPr>
              <w:t>7</w:t>
            </w:r>
          </w:p>
        </w:tc>
        <w:tc>
          <w:tcPr>
            <w:tcW w:w="5405" w:type="dxa"/>
            <w:tcBorders>
              <w:tl2br w:val="nil"/>
              <w:tr2bl w:val="nil"/>
            </w:tcBorders>
            <w:shd w:val="clear" w:color="auto" w:fill="auto"/>
            <w:vAlign w:val="center"/>
          </w:tcPr>
          <w:p w14:paraId="2988A971">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生产劳动 </w:t>
            </w:r>
          </w:p>
        </w:tc>
        <w:tc>
          <w:tcPr>
            <w:tcW w:w="2269" w:type="dxa"/>
            <w:tcBorders>
              <w:tl2br w:val="nil"/>
              <w:tr2bl w:val="nil"/>
            </w:tcBorders>
            <w:shd w:val="clear" w:color="auto" w:fill="auto"/>
            <w:vAlign w:val="center"/>
          </w:tcPr>
          <w:p w14:paraId="252844E2">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05A76096">
            <w:pPr>
              <w:spacing w:line="360" w:lineRule="auto"/>
              <w:ind w:firstLine="425"/>
              <w:jc w:val="center"/>
              <w:rPr>
                <w:rFonts w:hint="eastAsia" w:ascii="宋体" w:hAnsi="宋体" w:eastAsia="宋体" w:cs="宋体"/>
                <w:sz w:val="28"/>
                <w:szCs w:val="28"/>
              </w:rPr>
            </w:pPr>
          </w:p>
        </w:tc>
      </w:tr>
      <w:tr w14:paraId="200F0F2B">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0190FD2B">
            <w:pPr>
              <w:spacing w:line="360" w:lineRule="auto"/>
              <w:jc w:val="center"/>
              <w:rPr>
                <w:rFonts w:hint="eastAsia" w:ascii="宋体" w:hAnsi="宋体" w:eastAsia="宋体" w:cs="宋体"/>
                <w:sz w:val="28"/>
                <w:szCs w:val="28"/>
              </w:rPr>
            </w:pPr>
            <w:r>
              <w:rPr>
                <w:rFonts w:hint="eastAsia" w:ascii="宋体" w:hAnsi="宋体" w:eastAsia="宋体" w:cs="宋体"/>
                <w:sz w:val="28"/>
                <w:szCs w:val="28"/>
              </w:rPr>
              <w:t>8</w:t>
            </w:r>
          </w:p>
        </w:tc>
        <w:tc>
          <w:tcPr>
            <w:tcW w:w="5405" w:type="dxa"/>
            <w:tcBorders>
              <w:tl2br w:val="nil"/>
              <w:tr2bl w:val="nil"/>
            </w:tcBorders>
            <w:shd w:val="clear" w:color="auto" w:fill="auto"/>
            <w:vAlign w:val="center"/>
          </w:tcPr>
          <w:p w14:paraId="4A196BA9">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服务性劳动</w:t>
            </w:r>
          </w:p>
        </w:tc>
        <w:tc>
          <w:tcPr>
            <w:tcW w:w="2269" w:type="dxa"/>
            <w:tcBorders>
              <w:tl2br w:val="nil"/>
              <w:tr2bl w:val="nil"/>
            </w:tcBorders>
            <w:shd w:val="clear" w:color="auto" w:fill="auto"/>
            <w:vAlign w:val="center"/>
          </w:tcPr>
          <w:p w14:paraId="4D2A56FD">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5</w:t>
            </w:r>
          </w:p>
        </w:tc>
        <w:tc>
          <w:tcPr>
            <w:tcW w:w="1849" w:type="dxa"/>
            <w:tcBorders>
              <w:tl2br w:val="nil"/>
              <w:tr2bl w:val="nil"/>
            </w:tcBorders>
            <w:shd w:val="clear" w:color="auto" w:fill="auto"/>
            <w:vAlign w:val="center"/>
          </w:tcPr>
          <w:p w14:paraId="2FE338AC">
            <w:pPr>
              <w:spacing w:line="360" w:lineRule="auto"/>
              <w:ind w:firstLine="425"/>
              <w:jc w:val="center"/>
              <w:rPr>
                <w:rFonts w:hint="eastAsia" w:ascii="宋体" w:hAnsi="宋体" w:eastAsia="宋体" w:cs="宋体"/>
                <w:sz w:val="28"/>
                <w:szCs w:val="28"/>
              </w:rPr>
            </w:pPr>
          </w:p>
        </w:tc>
      </w:tr>
      <w:tr w14:paraId="0D3209A5">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3214818D">
            <w:pPr>
              <w:spacing w:line="360" w:lineRule="auto"/>
              <w:ind w:left="2" w:leftChars="-8" w:hanging="19" w:hangingChars="7"/>
              <w:jc w:val="center"/>
              <w:rPr>
                <w:rFonts w:hint="eastAsia" w:ascii="宋体" w:hAnsi="宋体" w:eastAsia="宋体" w:cs="宋体"/>
                <w:sz w:val="28"/>
                <w:szCs w:val="28"/>
              </w:rPr>
            </w:pPr>
            <w:r>
              <w:rPr>
                <w:rFonts w:hint="eastAsia" w:ascii="宋体" w:hAnsi="宋体" w:eastAsia="宋体" w:cs="宋体"/>
                <w:sz w:val="28"/>
                <w:szCs w:val="28"/>
              </w:rPr>
              <w:t>9</w:t>
            </w:r>
          </w:p>
        </w:tc>
        <w:tc>
          <w:tcPr>
            <w:tcW w:w="5405" w:type="dxa"/>
            <w:tcBorders>
              <w:tl2br w:val="nil"/>
              <w:tr2bl w:val="nil"/>
            </w:tcBorders>
            <w:shd w:val="clear" w:color="auto" w:fill="auto"/>
            <w:vAlign w:val="center"/>
          </w:tcPr>
          <w:p w14:paraId="36ADBF18">
            <w:pPr>
              <w:spacing w:line="360" w:lineRule="auto"/>
              <w:ind w:firstLine="26"/>
              <w:jc w:val="center"/>
              <w:rPr>
                <w:rFonts w:hint="eastAsia" w:ascii="宋体" w:hAnsi="宋体" w:eastAsia="宋体" w:cs="宋体"/>
                <w:b/>
                <w:sz w:val="28"/>
                <w:szCs w:val="28"/>
              </w:rPr>
            </w:pPr>
            <w:r>
              <w:rPr>
                <w:rFonts w:hint="eastAsia" w:ascii="宋体" w:hAnsi="宋体" w:eastAsia="宋体" w:cs="宋体"/>
                <w:b/>
                <w:sz w:val="28"/>
                <w:szCs w:val="28"/>
              </w:rPr>
              <w:t>劳动快乐 </w:t>
            </w:r>
          </w:p>
        </w:tc>
        <w:tc>
          <w:tcPr>
            <w:tcW w:w="2269" w:type="dxa"/>
            <w:tcBorders>
              <w:tl2br w:val="nil"/>
              <w:tr2bl w:val="nil"/>
            </w:tcBorders>
            <w:shd w:val="clear" w:color="auto" w:fill="auto"/>
            <w:vAlign w:val="center"/>
          </w:tcPr>
          <w:p w14:paraId="0C1761E5">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466725D0">
            <w:pPr>
              <w:spacing w:line="360" w:lineRule="auto"/>
              <w:ind w:firstLine="425"/>
              <w:jc w:val="center"/>
              <w:rPr>
                <w:rFonts w:hint="eastAsia" w:ascii="宋体" w:hAnsi="宋体" w:eastAsia="宋体" w:cs="宋体"/>
                <w:sz w:val="28"/>
                <w:szCs w:val="28"/>
              </w:rPr>
            </w:pPr>
          </w:p>
        </w:tc>
      </w:tr>
      <w:tr w14:paraId="1AE3677E">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074480F3">
            <w:pPr>
              <w:spacing w:line="360" w:lineRule="auto"/>
              <w:ind w:left="2" w:leftChars="-8" w:hanging="19" w:hangingChars="7"/>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w:t>
            </w:r>
          </w:p>
        </w:tc>
        <w:tc>
          <w:tcPr>
            <w:tcW w:w="5405" w:type="dxa"/>
            <w:tcBorders>
              <w:tl2br w:val="nil"/>
              <w:tr2bl w:val="nil"/>
            </w:tcBorders>
            <w:shd w:val="clear" w:color="auto" w:fill="auto"/>
            <w:vAlign w:val="center"/>
          </w:tcPr>
          <w:p w14:paraId="138A3667">
            <w:pPr>
              <w:spacing w:line="360" w:lineRule="auto"/>
              <w:ind w:firstLine="425"/>
              <w:jc w:val="center"/>
              <w:rPr>
                <w:rFonts w:hint="eastAsia" w:ascii="宋体" w:hAnsi="宋体" w:eastAsia="宋体" w:cs="宋体"/>
                <w:sz w:val="28"/>
                <w:szCs w:val="28"/>
              </w:rPr>
            </w:pPr>
            <w:r>
              <w:rPr>
                <w:rFonts w:hint="eastAsia" w:ascii="宋体" w:hAnsi="宋体" w:eastAsia="宋体" w:cs="宋体"/>
                <w:b/>
                <w:sz w:val="28"/>
                <w:szCs w:val="28"/>
              </w:rPr>
              <w:t>维护劳动权益</w:t>
            </w:r>
          </w:p>
        </w:tc>
        <w:tc>
          <w:tcPr>
            <w:tcW w:w="2269" w:type="dxa"/>
            <w:tcBorders>
              <w:tl2br w:val="nil"/>
              <w:tr2bl w:val="nil"/>
            </w:tcBorders>
            <w:shd w:val="clear" w:color="auto" w:fill="auto"/>
            <w:vAlign w:val="center"/>
          </w:tcPr>
          <w:p w14:paraId="4DE39E67">
            <w:pPr>
              <w:spacing w:line="360" w:lineRule="auto"/>
              <w:jc w:val="center"/>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3</w:t>
            </w:r>
          </w:p>
        </w:tc>
        <w:tc>
          <w:tcPr>
            <w:tcW w:w="1849" w:type="dxa"/>
            <w:tcBorders>
              <w:tl2br w:val="nil"/>
              <w:tr2bl w:val="nil"/>
            </w:tcBorders>
            <w:shd w:val="clear" w:color="auto" w:fill="auto"/>
            <w:vAlign w:val="center"/>
          </w:tcPr>
          <w:p w14:paraId="56A06F91">
            <w:pPr>
              <w:spacing w:line="360" w:lineRule="auto"/>
              <w:ind w:firstLine="425"/>
              <w:jc w:val="center"/>
              <w:rPr>
                <w:rFonts w:hint="eastAsia" w:ascii="宋体" w:hAnsi="宋体" w:eastAsia="宋体" w:cs="宋体"/>
                <w:sz w:val="28"/>
                <w:szCs w:val="28"/>
              </w:rPr>
            </w:pPr>
          </w:p>
        </w:tc>
      </w:tr>
      <w:tr w14:paraId="203C291B">
        <w:tblPrEx>
          <w:tblBorders>
            <w:top w:val="double" w:color="7E5F00" w:themeColor="accent4" w:themeShade="7F" w:sz="4" w:space="0"/>
            <w:left w:val="double" w:color="7E5F00" w:themeColor="accent4" w:themeShade="7F" w:sz="4" w:space="0"/>
            <w:bottom w:val="double" w:color="7E5F00" w:themeColor="accent4" w:themeShade="7F" w:sz="4" w:space="0"/>
            <w:right w:val="double" w:color="7E5F00" w:themeColor="accent4" w:themeShade="7F" w:sz="4" w:space="0"/>
            <w:insideH w:val="single" w:color="7E5F00" w:themeColor="accent4" w:themeShade="7F" w:sz="4" w:space="0"/>
            <w:insideV w:val="single" w:color="7E5F00" w:themeColor="accent4" w:themeShade="7F" w:sz="4" w:space="0"/>
          </w:tblBorders>
          <w:tblCellMar>
            <w:top w:w="0" w:type="dxa"/>
            <w:left w:w="108" w:type="dxa"/>
            <w:bottom w:w="0" w:type="dxa"/>
            <w:right w:w="108" w:type="dxa"/>
          </w:tblCellMar>
        </w:tblPrEx>
        <w:trPr>
          <w:trHeight w:val="850" w:hRule="atLeast"/>
          <w:jc w:val="center"/>
        </w:trPr>
        <w:tc>
          <w:tcPr>
            <w:tcW w:w="1249" w:type="dxa"/>
            <w:tcBorders>
              <w:tl2br w:val="nil"/>
              <w:tr2bl w:val="nil"/>
            </w:tcBorders>
            <w:shd w:val="clear" w:color="auto" w:fill="auto"/>
            <w:vAlign w:val="center"/>
          </w:tcPr>
          <w:p w14:paraId="4A74A93A">
            <w:pPr>
              <w:spacing w:line="360" w:lineRule="auto"/>
              <w:ind w:left="2" w:leftChars="-8" w:hanging="19" w:hangingChars="7"/>
              <w:jc w:val="center"/>
              <w:rPr>
                <w:rFonts w:hint="eastAsia" w:ascii="宋体" w:hAnsi="宋体" w:eastAsia="宋体" w:cs="宋体"/>
                <w:sz w:val="28"/>
                <w:szCs w:val="28"/>
                <w:lang w:eastAsia="zh-CN"/>
              </w:rPr>
            </w:pPr>
            <w:r>
              <w:rPr>
                <w:rFonts w:hint="eastAsia" w:ascii="宋体" w:hAnsi="宋体" w:eastAsia="宋体" w:cs="宋体"/>
                <w:sz w:val="28"/>
                <w:szCs w:val="28"/>
                <w:lang w:eastAsia="zh-CN"/>
              </w:rPr>
              <w:t>合计</w:t>
            </w:r>
          </w:p>
        </w:tc>
        <w:tc>
          <w:tcPr>
            <w:tcW w:w="5405" w:type="dxa"/>
            <w:tcBorders>
              <w:tl2br w:val="nil"/>
              <w:tr2bl w:val="nil"/>
            </w:tcBorders>
            <w:shd w:val="clear" w:color="auto" w:fill="auto"/>
            <w:vAlign w:val="center"/>
          </w:tcPr>
          <w:p w14:paraId="469206D4">
            <w:pPr>
              <w:spacing w:line="360" w:lineRule="auto"/>
              <w:ind w:firstLine="425"/>
              <w:jc w:val="center"/>
              <w:rPr>
                <w:rFonts w:hint="eastAsia" w:ascii="宋体" w:hAnsi="宋体" w:eastAsia="宋体" w:cs="宋体"/>
                <w:sz w:val="28"/>
                <w:szCs w:val="28"/>
              </w:rPr>
            </w:pPr>
          </w:p>
        </w:tc>
        <w:tc>
          <w:tcPr>
            <w:tcW w:w="2269" w:type="dxa"/>
            <w:tcBorders>
              <w:tl2br w:val="nil"/>
              <w:tr2bl w:val="nil"/>
            </w:tcBorders>
            <w:shd w:val="clear" w:color="auto" w:fill="auto"/>
            <w:vAlign w:val="center"/>
          </w:tcPr>
          <w:p w14:paraId="7ABFB986">
            <w:pPr>
              <w:spacing w:line="360" w:lineRule="auto"/>
              <w:jc w:val="center"/>
              <w:rPr>
                <w:rFonts w:hint="default" w:ascii="宋体" w:hAnsi="宋体" w:eastAsia="宋体" w:cs="宋体"/>
                <w:b/>
                <w:sz w:val="28"/>
                <w:szCs w:val="28"/>
                <w:lang w:val="en-US" w:eastAsia="zh-CN"/>
              </w:rPr>
            </w:pPr>
            <w:r>
              <w:rPr>
                <w:rFonts w:hint="eastAsia" w:ascii="宋体" w:hAnsi="宋体" w:eastAsia="宋体" w:cs="宋体"/>
                <w:b/>
                <w:sz w:val="28"/>
                <w:szCs w:val="28"/>
                <w:lang w:val="en-US" w:eastAsia="zh-CN"/>
              </w:rPr>
              <w:t>36</w:t>
            </w:r>
          </w:p>
        </w:tc>
        <w:tc>
          <w:tcPr>
            <w:tcW w:w="1849" w:type="dxa"/>
            <w:tcBorders>
              <w:tl2br w:val="nil"/>
              <w:tr2bl w:val="nil"/>
            </w:tcBorders>
            <w:shd w:val="clear" w:color="auto" w:fill="auto"/>
            <w:vAlign w:val="center"/>
          </w:tcPr>
          <w:p w14:paraId="0E8AF763">
            <w:pPr>
              <w:spacing w:line="360" w:lineRule="auto"/>
              <w:ind w:firstLine="425"/>
              <w:jc w:val="center"/>
              <w:rPr>
                <w:rFonts w:hint="eastAsia" w:ascii="宋体" w:hAnsi="宋体" w:eastAsia="宋体" w:cs="宋体"/>
                <w:sz w:val="28"/>
                <w:szCs w:val="28"/>
              </w:rPr>
            </w:pPr>
          </w:p>
        </w:tc>
      </w:tr>
    </w:tbl>
    <w:p w14:paraId="2FACF094">
      <w:pPr>
        <w:rPr>
          <w:rFonts w:hint="default"/>
          <w:lang w:val="en-US" w:eastAsia="zh-CN"/>
        </w:rPr>
      </w:pPr>
      <w:r>
        <w:rPr>
          <w:rFonts w:hint="default"/>
          <w:lang w:val="en-US" w:eastAsia="zh-CN"/>
        </w:rPr>
        <w:br w:type="page"/>
      </w:r>
    </w:p>
    <w:p w14:paraId="1FD2A2D4">
      <w:pPr>
        <w:pStyle w:val="4"/>
        <w:bidi w:val="0"/>
        <w:jc w:val="center"/>
        <w:rPr>
          <w:rFonts w:hint="eastAsia"/>
          <w:lang w:val="en-US" w:eastAsia="zh-CN"/>
        </w:rPr>
      </w:pPr>
      <w:r>
        <w:rPr>
          <w:rFonts w:hint="eastAsia"/>
          <w:lang w:val="en-US" w:eastAsia="zh-CN"/>
        </w:rPr>
        <w:t>项目一　认识劳动和劳动教育</w:t>
      </w:r>
    </w:p>
    <w:tbl>
      <w:tblPr>
        <w:tblStyle w:val="7"/>
        <w:tblW w:w="10772" w:type="dxa"/>
        <w:jc w:val="center"/>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Layout w:type="fixed"/>
        <w:tblCellMar>
          <w:top w:w="0" w:type="dxa"/>
          <w:left w:w="108" w:type="dxa"/>
          <w:bottom w:w="0" w:type="dxa"/>
          <w:right w:w="108" w:type="dxa"/>
        </w:tblCellMar>
      </w:tblPr>
      <w:tblGrid>
        <w:gridCol w:w="1624"/>
        <w:gridCol w:w="7441"/>
        <w:gridCol w:w="1707"/>
      </w:tblGrid>
      <w:tr w14:paraId="3827AF05">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bottom w:val="dashSmallGap" w:color="FFD965" w:themeColor="accent4" w:themeTint="99" w:sz="4" w:space="0"/>
              <w:right w:val="dashSmallGap" w:color="FFD965" w:themeColor="accent4" w:themeTint="99" w:sz="4" w:space="0"/>
            </w:tcBorders>
            <w:shd w:val="clear" w:color="auto" w:fill="FEF2CC" w:themeFill="accent4" w:themeFillTint="32"/>
            <w:vAlign w:val="center"/>
          </w:tcPr>
          <w:p w14:paraId="542DD94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hanging="8" w:firstLineChars="0"/>
              <w:jc w:val="center"/>
              <w:textAlignment w:val="auto"/>
              <w:rPr>
                <w:rFonts w:hint="eastAsia" w:ascii="黑体" w:hAnsi="黑体" w:eastAsia="黑体" w:cs="黑体"/>
                <w:b/>
                <w:color w:val="806000" w:themeColor="accent4" w:themeShade="80"/>
                <w:sz w:val="24"/>
                <w:szCs w:val="24"/>
              </w:rPr>
            </w:pPr>
            <w:r>
              <w:rPr>
                <w:rFonts w:hint="eastAsia" w:ascii="黑体" w:hAnsi="黑体" w:eastAsia="黑体" w:cs="黑体"/>
                <w:b/>
                <w:bCs w:val="0"/>
                <w:color w:val="BF9000" w:themeColor="accent4" w:themeShade="BF"/>
                <w:sz w:val="24"/>
                <w:szCs w:val="24"/>
                <w14:textFill>
                  <w14:solidFill>
                    <w14:schemeClr w14:val="accent4">
                      <w14:lumMod w14:val="75000"/>
                      <w14:alpha w14:val="0"/>
                    </w14:schemeClr>
                  </w14:solidFill>
                </w14:textFill>
              </w:rPr>
              <w:t>课  题</w:t>
            </w:r>
          </w:p>
        </w:tc>
        <w:tc>
          <w:tcPr>
            <w:tcW w:w="9148" w:type="dxa"/>
            <w:gridSpan w:val="2"/>
            <w:tcBorders>
              <w:left w:val="dashSmallGap" w:color="FFD965" w:themeColor="accent4" w:themeTint="99" w:sz="4" w:space="0"/>
              <w:bottom w:val="dashSmallGap" w:color="FFD965" w:themeColor="accent4" w:themeTint="99" w:sz="4" w:space="0"/>
            </w:tcBorders>
            <w:shd w:val="clear" w:color="auto" w:fill="FFFFF1"/>
            <w:vAlign w:val="center"/>
          </w:tcPr>
          <w:p w14:paraId="06ED75A2">
            <w:pPr>
              <w:spacing w:line="360" w:lineRule="auto"/>
              <w:ind w:hanging="8"/>
              <w:rPr>
                <w:rFonts w:ascii="Times New Roman" w:hAnsi="Times New Roman"/>
                <w:sz w:val="24"/>
                <w:szCs w:val="24"/>
              </w:rPr>
            </w:pPr>
            <w:r>
              <w:rPr>
                <w:rFonts w:hint="eastAsia" w:ascii="Times New Roman" w:hAnsi="宋体"/>
                <w:sz w:val="24"/>
                <w:szCs w:val="24"/>
              </w:rPr>
              <w:t>认识劳动和劳动教育</w:t>
            </w:r>
          </w:p>
        </w:tc>
      </w:tr>
      <w:tr w14:paraId="12A0C8CA">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FFD965" w:themeColor="accent4" w:themeTint="99" w:sz="4" w:space="0"/>
              <w:bottom w:val="dashSmallGap" w:color="A8D08D" w:themeColor="accent6" w:themeTint="99" w:sz="4" w:space="0"/>
              <w:right w:val="dashSmallGap" w:color="FFD965" w:themeColor="accent4" w:themeTint="99" w:sz="4" w:space="0"/>
            </w:tcBorders>
            <w:shd w:val="clear" w:color="auto" w:fill="FEF2CC" w:themeFill="accent4" w:themeFillTint="32"/>
            <w:vAlign w:val="center"/>
          </w:tcPr>
          <w:p w14:paraId="4DEF2D44">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hanging="8" w:firstLineChars="0"/>
              <w:jc w:val="center"/>
              <w:textAlignment w:val="auto"/>
              <w:rPr>
                <w:rFonts w:hint="eastAsia" w:ascii="黑体" w:hAnsi="黑体" w:eastAsia="黑体" w:cs="黑体"/>
                <w:b/>
                <w:color w:val="806000" w:themeColor="accent4" w:themeShade="80"/>
                <w:sz w:val="24"/>
                <w:szCs w:val="24"/>
              </w:rPr>
            </w:pPr>
            <w:r>
              <w:rPr>
                <w:rFonts w:hint="eastAsia" w:ascii="黑体" w:hAnsi="黑体" w:eastAsia="黑体" w:cs="黑体"/>
                <w:b/>
                <w:bCs w:val="0"/>
                <w:color w:val="BF9000" w:themeColor="accent4" w:themeShade="BF"/>
                <w:sz w:val="24"/>
                <w:szCs w:val="24"/>
                <w14:textFill>
                  <w14:solidFill>
                    <w14:schemeClr w14:val="accent4">
                      <w14:lumMod w14:val="75000"/>
                      <w14:alpha w14:val="0"/>
                    </w14:schemeClr>
                  </w14:solidFill>
                </w14:textFill>
              </w:rPr>
              <w:t>课  时</w:t>
            </w:r>
          </w:p>
        </w:tc>
        <w:tc>
          <w:tcPr>
            <w:tcW w:w="9148" w:type="dxa"/>
            <w:gridSpan w:val="2"/>
            <w:tcBorders>
              <w:top w:val="dashSmallGap" w:color="FFD965" w:themeColor="accent4" w:themeTint="99" w:sz="4" w:space="0"/>
              <w:left w:val="dashSmallGap" w:color="FFD965" w:themeColor="accent4" w:themeTint="99" w:sz="4" w:space="0"/>
              <w:bottom w:val="dashSmallGap" w:color="A8D08D" w:themeColor="accent6" w:themeTint="99" w:sz="4" w:space="0"/>
            </w:tcBorders>
            <w:shd w:val="clear" w:color="auto" w:fill="FFFFF1"/>
            <w:vAlign w:val="center"/>
          </w:tcPr>
          <w:p w14:paraId="69541C7B">
            <w:pPr>
              <w:spacing w:line="360" w:lineRule="auto"/>
              <w:ind w:hanging="8"/>
              <w:rPr>
                <w:rFonts w:ascii="Times New Roman" w:hAnsi="Times New Roman"/>
                <w:sz w:val="24"/>
                <w:szCs w:val="24"/>
              </w:rPr>
            </w:pPr>
            <w:r>
              <w:rPr>
                <w:rFonts w:hint="eastAsia" w:ascii="Times New Roman" w:hAnsi="Times New Roman"/>
                <w:sz w:val="24"/>
                <w:szCs w:val="24"/>
                <w:lang w:val="en-US" w:eastAsia="zh-CN"/>
              </w:rPr>
              <w:t>2</w:t>
            </w:r>
            <w:r>
              <w:rPr>
                <w:rFonts w:ascii="Times New Roman" w:hAnsi="宋体"/>
                <w:sz w:val="24"/>
                <w:szCs w:val="24"/>
              </w:rPr>
              <w:t>课时</w:t>
            </w:r>
            <w:r>
              <w:rPr>
                <w:rFonts w:hint="eastAsia" w:ascii="Times New Roman" w:hAnsi="宋体"/>
                <w:sz w:val="24"/>
                <w:szCs w:val="24"/>
              </w:rPr>
              <w:t>（</w:t>
            </w:r>
            <w:r>
              <w:rPr>
                <w:rFonts w:hint="eastAsia" w:ascii="Times New Roman" w:hAnsi="宋体"/>
                <w:sz w:val="24"/>
                <w:szCs w:val="24"/>
                <w:lang w:val="en-US" w:eastAsia="zh-CN"/>
              </w:rPr>
              <w:t>90</w:t>
            </w:r>
            <w:r>
              <w:rPr>
                <w:rFonts w:hint="eastAsia" w:ascii="Times New Roman" w:hAnsi="宋体"/>
                <w:sz w:val="24"/>
                <w:szCs w:val="24"/>
              </w:rPr>
              <w:t xml:space="preserve"> min）。</w:t>
            </w:r>
          </w:p>
        </w:tc>
      </w:tr>
      <w:tr w14:paraId="667960D8">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A8D08D" w:themeColor="accent6" w:themeTint="99" w:sz="4" w:space="0"/>
              <w:bottom w:val="dashSmallGap" w:color="A8D08D" w:themeColor="accent6" w:themeTint="99" w:sz="4" w:space="0"/>
              <w:right w:val="dashSmallGap" w:color="A8D08D" w:themeColor="accent6" w:themeTint="99" w:sz="4" w:space="0"/>
            </w:tcBorders>
            <w:shd w:val="clear" w:color="auto" w:fill="C5E0B3" w:themeFill="accent6" w:themeFillTint="66"/>
            <w:vAlign w:val="center"/>
          </w:tcPr>
          <w:p w14:paraId="4CB4B60C">
            <w:pPr>
              <w:spacing w:line="360" w:lineRule="auto"/>
              <w:ind w:hanging="8"/>
              <w:jc w:val="center"/>
              <w:rPr>
                <w:rFonts w:hint="eastAsia" w:ascii="黑体" w:hAnsi="黑体" w:eastAsia="黑体" w:cs="黑体"/>
                <w:b/>
                <w:sz w:val="24"/>
                <w:szCs w:val="24"/>
              </w:rPr>
            </w:pPr>
            <w:r>
              <w:rPr>
                <w:rFonts w:hint="eastAsia" w:ascii="黑体" w:hAnsi="黑体" w:eastAsia="黑体" w:cs="黑体"/>
                <w:b/>
                <w:color w:val="385724" w:themeColor="accent6" w:themeShade="80"/>
                <w:sz w:val="24"/>
                <w:szCs w:val="24"/>
              </w:rPr>
              <w:t>教学目标</w:t>
            </w:r>
          </w:p>
        </w:tc>
        <w:tc>
          <w:tcPr>
            <w:tcW w:w="9148" w:type="dxa"/>
            <w:gridSpan w:val="2"/>
            <w:tcBorders>
              <w:top w:val="dashSmallGap" w:color="A8D08D" w:themeColor="accent6" w:themeTint="99" w:sz="4" w:space="0"/>
              <w:left w:val="dashSmallGap" w:color="A8D08D" w:themeColor="accent6" w:themeTint="99" w:sz="4" w:space="0"/>
              <w:bottom w:val="dashSmallGap" w:color="A8D08D" w:themeColor="accent6" w:themeTint="99" w:sz="4" w:space="0"/>
            </w:tcBorders>
            <w:shd w:val="clear" w:color="auto" w:fill="F8FFF5"/>
            <w:vAlign w:val="center"/>
          </w:tcPr>
          <w:p w14:paraId="19B0F130">
            <w:pPr>
              <w:spacing w:line="360" w:lineRule="auto"/>
              <w:ind w:hanging="8"/>
              <w:rPr>
                <w:b/>
                <w:sz w:val="24"/>
                <w:szCs w:val="24"/>
              </w:rPr>
            </w:pPr>
            <w:r>
              <w:rPr>
                <w:rFonts w:hAnsi="宋体"/>
                <w:b/>
                <w:sz w:val="24"/>
                <w:szCs w:val="24"/>
              </w:rPr>
              <w:t>知识</w:t>
            </w:r>
            <w:r>
              <w:rPr>
                <w:rFonts w:hint="eastAsia" w:hAnsi="宋体"/>
                <w:b/>
                <w:sz w:val="24"/>
                <w:szCs w:val="24"/>
              </w:rPr>
              <w:t>技能</w:t>
            </w:r>
            <w:r>
              <w:rPr>
                <w:rFonts w:hAnsi="宋体"/>
                <w:b/>
                <w:sz w:val="24"/>
                <w:szCs w:val="24"/>
              </w:rPr>
              <w:t>目标：</w:t>
            </w:r>
          </w:p>
          <w:p w14:paraId="41903906">
            <w:pPr>
              <w:spacing w:line="360" w:lineRule="auto"/>
              <w:ind w:hanging="8"/>
              <w:rPr>
                <w:rFonts w:hint="eastAsia" w:ascii="Times New Roman" w:hAnsi="Times New Roman"/>
                <w:sz w:val="24"/>
                <w:szCs w:val="24"/>
              </w:rPr>
            </w:pPr>
            <w:r>
              <w:rPr>
                <w:rFonts w:hint="eastAsia" w:ascii="Times New Roman" w:hAnsi="Times New Roman"/>
                <w:sz w:val="24"/>
                <w:szCs w:val="24"/>
              </w:rPr>
              <w:t>1. 理解劳动的本质、内涵及不同语境下“劳动”的含义演变。</w:t>
            </w:r>
          </w:p>
          <w:p w14:paraId="09A42623">
            <w:pPr>
              <w:spacing w:line="360" w:lineRule="auto"/>
              <w:ind w:hanging="8"/>
              <w:rPr>
                <w:rFonts w:hint="eastAsia" w:ascii="Times New Roman" w:hAnsi="宋体" w:eastAsia="宋体"/>
                <w:bCs/>
                <w:sz w:val="24"/>
                <w:szCs w:val="24"/>
                <w:lang w:eastAsia="zh-CN"/>
              </w:rPr>
            </w:pPr>
            <w:r>
              <w:rPr>
                <w:rFonts w:hint="eastAsia" w:ascii="Times New Roman" w:hAnsi="Times New Roman"/>
                <w:sz w:val="24"/>
                <w:szCs w:val="24"/>
              </w:rPr>
              <w:t>2. 掌握劳动的分类体系和各类劳动的定义与特征。</w:t>
            </w:r>
          </w:p>
          <w:p w14:paraId="149A888F">
            <w:pPr>
              <w:spacing w:line="360" w:lineRule="auto"/>
              <w:ind w:hanging="8"/>
              <w:jc w:val="left"/>
              <w:rPr>
                <w:rFonts w:ascii="Times New Roman" w:hAnsi="宋体"/>
                <w:b/>
                <w:sz w:val="24"/>
                <w:szCs w:val="24"/>
              </w:rPr>
            </w:pPr>
            <w:r>
              <w:rPr>
                <w:rFonts w:hint="eastAsia" w:ascii="Times New Roman" w:hAnsi="宋体"/>
                <w:b/>
                <w:sz w:val="24"/>
                <w:szCs w:val="24"/>
              </w:rPr>
              <w:t>思政育人目标：</w:t>
            </w:r>
          </w:p>
          <w:p w14:paraId="4E91D8B4">
            <w:pPr>
              <w:spacing w:line="360" w:lineRule="auto"/>
              <w:ind w:hanging="8"/>
              <w:jc w:val="left"/>
              <w:rPr>
                <w:rFonts w:hint="eastAsia" w:ascii="Times New Roman" w:hAnsi="宋体" w:eastAsia="宋体"/>
                <w:sz w:val="24"/>
                <w:szCs w:val="24"/>
                <w:lang w:eastAsia="zh-CN"/>
              </w:rPr>
            </w:pPr>
            <w:r>
              <w:rPr>
                <w:rFonts w:hint="eastAsia" w:ascii="Times New Roman" w:hAnsi="宋体"/>
                <w:sz w:val="24"/>
                <w:szCs w:val="24"/>
              </w:rPr>
              <w:t>通过学习</w:t>
            </w:r>
            <w:r>
              <w:rPr>
                <w:rFonts w:hint="eastAsia" w:ascii="Times New Roman" w:hAnsi="宋体"/>
                <w:sz w:val="24"/>
                <w:szCs w:val="24"/>
                <w:lang w:eastAsia="zh-CN"/>
              </w:rPr>
              <w:t>实际案例</w:t>
            </w:r>
            <w:r>
              <w:rPr>
                <w:rFonts w:hint="eastAsia" w:ascii="Times New Roman" w:hAnsi="宋体"/>
                <w:sz w:val="24"/>
                <w:szCs w:val="24"/>
              </w:rPr>
              <w:t>，引入理论学习，</w:t>
            </w:r>
            <w:r>
              <w:rPr>
                <w:rFonts w:hint="eastAsia" w:ascii="Times New Roman" w:hAnsi="宋体"/>
                <w:sz w:val="24"/>
                <w:szCs w:val="24"/>
                <w:lang w:eastAsia="zh-CN"/>
              </w:rPr>
              <w:t>让学生践行社会主义核心价值观，将劳动精神转化为日常生活中的实践行为。</w:t>
            </w:r>
          </w:p>
        </w:tc>
      </w:tr>
      <w:tr w14:paraId="39292A40">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A8D08D" w:themeColor="accent6" w:themeTint="99" w:sz="4" w:space="0"/>
              <w:bottom w:val="dashSmallGap" w:color="ED7D31" w:themeColor="accent2" w:sz="4" w:space="0"/>
              <w:right w:val="dashSmallGap" w:color="ED7D31" w:themeColor="accent2" w:sz="4" w:space="0"/>
            </w:tcBorders>
            <w:shd w:val="clear" w:color="auto" w:fill="FBE5D6" w:themeFill="accent2" w:themeFillTint="32"/>
            <w:vAlign w:val="center"/>
          </w:tcPr>
          <w:p w14:paraId="1E36728F">
            <w:pPr>
              <w:spacing w:line="360" w:lineRule="auto"/>
              <w:ind w:hanging="8"/>
              <w:jc w:val="center"/>
              <w:rPr>
                <w:rFonts w:hint="eastAsia" w:ascii="黑体" w:hAnsi="黑体" w:eastAsia="黑体" w:cs="黑体"/>
                <w:b/>
                <w:color w:val="ED7D31" w:themeColor="accent2"/>
                <w:sz w:val="24"/>
                <w:szCs w:val="24"/>
                <w14:textFill>
                  <w14:solidFill>
                    <w14:schemeClr w14:val="accent2"/>
                  </w14:solidFill>
                </w14:textFill>
              </w:rPr>
            </w:pPr>
            <w:r>
              <w:rPr>
                <w:rFonts w:hint="eastAsia" w:ascii="黑体" w:hAnsi="黑体" w:eastAsia="黑体" w:cs="黑体"/>
                <w:b/>
                <w:color w:val="ED7D31" w:themeColor="accent2"/>
                <w:sz w:val="24"/>
                <w:szCs w:val="24"/>
                <w14:textFill>
                  <w14:solidFill>
                    <w14:schemeClr w14:val="accent2"/>
                  </w14:solidFill>
                </w14:textFill>
              </w:rPr>
              <w:t>教学重难点</w:t>
            </w:r>
          </w:p>
        </w:tc>
        <w:tc>
          <w:tcPr>
            <w:tcW w:w="9148" w:type="dxa"/>
            <w:gridSpan w:val="2"/>
            <w:tcBorders>
              <w:top w:val="dashSmallGap" w:color="A8D08D" w:themeColor="accent6" w:themeTint="99" w:sz="4" w:space="0"/>
              <w:left w:val="dashSmallGap" w:color="ED7D31" w:themeColor="accent2" w:sz="4" w:space="0"/>
              <w:bottom w:val="dashSmallGap" w:color="ED7D31" w:themeColor="accent2" w:sz="4" w:space="0"/>
            </w:tcBorders>
            <w:shd w:val="clear" w:color="auto" w:fill="FFF9F2"/>
            <w:vAlign w:val="center"/>
          </w:tcPr>
          <w:p w14:paraId="23704F77">
            <w:pPr>
              <w:spacing w:line="360" w:lineRule="auto"/>
              <w:ind w:hanging="8"/>
              <w:rPr>
                <w:rFonts w:ascii="Times New Roman" w:hAnsi="Times New Roman"/>
                <w:b/>
                <w:sz w:val="24"/>
                <w:szCs w:val="24"/>
              </w:rPr>
            </w:pPr>
            <w:r>
              <w:rPr>
                <w:rFonts w:hint="eastAsia" w:ascii="Times New Roman" w:hAnsi="Times New Roman"/>
                <w:b/>
                <w:sz w:val="24"/>
                <w:szCs w:val="24"/>
              </w:rPr>
              <w:t>教学重点：</w:t>
            </w:r>
          </w:p>
          <w:p w14:paraId="64B5BFCE">
            <w:pPr>
              <w:spacing w:line="360" w:lineRule="auto"/>
              <w:ind w:hanging="8"/>
              <w:rPr>
                <w:rFonts w:hint="eastAsia" w:ascii="Times New Roman" w:hAnsi="宋体" w:eastAsiaTheme="minorEastAsia"/>
                <w:sz w:val="24"/>
                <w:szCs w:val="24"/>
                <w:lang w:eastAsia="zh-CN"/>
              </w:rPr>
            </w:pPr>
            <w:r>
              <w:rPr>
                <w:rFonts w:hint="eastAsia" w:ascii="Times New Roman" w:hAnsi="宋体"/>
                <w:sz w:val="24"/>
                <w:szCs w:val="24"/>
              </w:rPr>
              <w:t>运用劳动分类标准分析现实中的劳动形态</w:t>
            </w:r>
            <w:r>
              <w:rPr>
                <w:rFonts w:hint="eastAsia" w:ascii="Times New Roman" w:hAnsi="宋体"/>
                <w:sz w:val="24"/>
                <w:szCs w:val="24"/>
                <w:lang w:eastAsia="zh-CN"/>
              </w:rPr>
              <w:t>。</w:t>
            </w:r>
          </w:p>
          <w:p w14:paraId="01D79B10">
            <w:pPr>
              <w:spacing w:line="360" w:lineRule="auto"/>
              <w:ind w:hanging="8"/>
              <w:rPr>
                <w:rFonts w:ascii="Times New Roman" w:hAnsi="Times New Roman"/>
                <w:b/>
                <w:sz w:val="24"/>
                <w:szCs w:val="24"/>
              </w:rPr>
            </w:pPr>
            <w:r>
              <w:rPr>
                <w:rFonts w:hint="eastAsia" w:ascii="Times New Roman" w:hAnsi="Times New Roman"/>
                <w:b/>
                <w:sz w:val="24"/>
                <w:szCs w:val="24"/>
              </w:rPr>
              <w:t>教学难点：</w:t>
            </w:r>
          </w:p>
          <w:p w14:paraId="49748DA4">
            <w:pPr>
              <w:spacing w:line="360" w:lineRule="auto"/>
              <w:ind w:hanging="8"/>
              <w:rPr>
                <w:rFonts w:hint="eastAsia" w:ascii="Times New Roman" w:hAnsi="宋体" w:eastAsiaTheme="minorEastAsia"/>
                <w:sz w:val="24"/>
                <w:szCs w:val="24"/>
                <w:lang w:eastAsia="zh-CN"/>
              </w:rPr>
            </w:pPr>
            <w:r>
              <w:rPr>
                <w:rFonts w:hint="eastAsia" w:ascii="Times New Roman" w:hAnsi="宋体"/>
                <w:sz w:val="24"/>
                <w:szCs w:val="24"/>
              </w:rPr>
              <w:t>辨识不同劳动教育内容在实践中的体现</w:t>
            </w:r>
            <w:r>
              <w:rPr>
                <w:rFonts w:hint="eastAsia" w:ascii="Times New Roman" w:hAnsi="宋体"/>
                <w:sz w:val="24"/>
                <w:szCs w:val="24"/>
                <w:lang w:eastAsia="zh-CN"/>
              </w:rPr>
              <w:t>。</w:t>
            </w:r>
          </w:p>
        </w:tc>
      </w:tr>
      <w:tr w14:paraId="3579F702">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ED7D31" w:themeColor="accent2" w:sz="4" w:space="0"/>
              <w:bottom w:val="dashSmallGap" w:color="ED7D31" w:themeColor="accent2" w:sz="4" w:space="0"/>
              <w:right w:val="dashSmallGap" w:color="ED7D31" w:themeColor="accent2" w:sz="4" w:space="0"/>
            </w:tcBorders>
            <w:shd w:val="clear" w:color="auto" w:fill="FBE5D6" w:themeFill="accent2" w:themeFillTint="32"/>
            <w:vAlign w:val="center"/>
          </w:tcPr>
          <w:p w14:paraId="128658FF">
            <w:pPr>
              <w:spacing w:line="360" w:lineRule="auto"/>
              <w:ind w:hanging="8"/>
              <w:jc w:val="center"/>
              <w:rPr>
                <w:rFonts w:hint="eastAsia" w:ascii="黑体" w:hAnsi="黑体" w:eastAsia="黑体" w:cs="黑体"/>
                <w:b/>
                <w:color w:val="ED7D31" w:themeColor="accent2"/>
                <w:sz w:val="24"/>
                <w:szCs w:val="24"/>
                <w14:textFill>
                  <w14:solidFill>
                    <w14:schemeClr w14:val="accent2"/>
                  </w14:solidFill>
                </w14:textFill>
              </w:rPr>
            </w:pPr>
            <w:r>
              <w:rPr>
                <w:rFonts w:hint="eastAsia" w:ascii="黑体" w:hAnsi="黑体" w:eastAsia="黑体" w:cs="黑体"/>
                <w:b/>
                <w:color w:val="ED7D31" w:themeColor="accent2"/>
                <w:sz w:val="24"/>
                <w:szCs w:val="24"/>
                <w14:textFill>
                  <w14:solidFill>
                    <w14:schemeClr w14:val="accent2"/>
                  </w14:solidFill>
                </w14:textFill>
              </w:rPr>
              <w:t>教学方法</w:t>
            </w:r>
          </w:p>
        </w:tc>
        <w:tc>
          <w:tcPr>
            <w:tcW w:w="9148" w:type="dxa"/>
            <w:gridSpan w:val="2"/>
            <w:tcBorders>
              <w:top w:val="dashSmallGap" w:color="ED7D31" w:themeColor="accent2" w:sz="4" w:space="0"/>
              <w:left w:val="dashSmallGap" w:color="ED7D31" w:themeColor="accent2" w:sz="4" w:space="0"/>
              <w:bottom w:val="dashSmallGap" w:color="ED7D31" w:themeColor="accent2" w:sz="4" w:space="0"/>
            </w:tcBorders>
            <w:shd w:val="clear" w:color="auto" w:fill="FFF9F2"/>
            <w:vAlign w:val="center"/>
          </w:tcPr>
          <w:p w14:paraId="1ACBA072">
            <w:pPr>
              <w:spacing w:line="360" w:lineRule="auto"/>
              <w:ind w:hanging="8"/>
              <w:rPr>
                <w:rFonts w:ascii="Times New Roman" w:hAnsi="Times New Roman"/>
                <w:sz w:val="24"/>
                <w:szCs w:val="24"/>
              </w:rPr>
            </w:pPr>
            <w:r>
              <w:rPr>
                <w:rFonts w:hint="eastAsia" w:ascii="Times New Roman" w:hAnsi="宋体"/>
                <w:sz w:val="24"/>
                <w:szCs w:val="24"/>
              </w:rPr>
              <w:t>讲授法、问答法、讨论法</w:t>
            </w:r>
          </w:p>
        </w:tc>
      </w:tr>
      <w:tr w14:paraId="5DCDEEEC">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ED7D31" w:themeColor="accent2" w:sz="4" w:space="0"/>
              <w:bottom w:val="dashSmallGap" w:color="5B9BD5" w:themeColor="accent1" w:sz="4" w:space="0"/>
              <w:right w:val="dashSmallGap" w:color="ED7D31" w:themeColor="accent2" w:sz="4" w:space="0"/>
            </w:tcBorders>
            <w:shd w:val="clear" w:color="auto" w:fill="FBE5D6" w:themeFill="accent2" w:themeFillTint="32"/>
            <w:vAlign w:val="center"/>
          </w:tcPr>
          <w:p w14:paraId="2C81E18E">
            <w:pPr>
              <w:spacing w:line="360" w:lineRule="auto"/>
              <w:ind w:hanging="8"/>
              <w:jc w:val="center"/>
              <w:rPr>
                <w:rFonts w:hint="eastAsia" w:ascii="黑体" w:hAnsi="黑体" w:eastAsia="黑体" w:cs="黑体"/>
                <w:b/>
                <w:color w:val="ED7D31" w:themeColor="accent2"/>
                <w:sz w:val="24"/>
                <w:szCs w:val="24"/>
                <w14:textFill>
                  <w14:solidFill>
                    <w14:schemeClr w14:val="accent2"/>
                  </w14:solidFill>
                </w14:textFill>
              </w:rPr>
            </w:pPr>
            <w:r>
              <w:rPr>
                <w:rFonts w:hint="eastAsia" w:ascii="黑体" w:hAnsi="黑体" w:eastAsia="黑体" w:cs="黑体"/>
                <w:b/>
                <w:color w:val="ED7D31" w:themeColor="accent2"/>
                <w:sz w:val="24"/>
                <w:szCs w:val="24"/>
                <w14:textFill>
                  <w14:solidFill>
                    <w14:schemeClr w14:val="accent2"/>
                  </w14:solidFill>
                </w14:textFill>
              </w:rPr>
              <w:t>教学用具</w:t>
            </w:r>
          </w:p>
        </w:tc>
        <w:tc>
          <w:tcPr>
            <w:tcW w:w="9148" w:type="dxa"/>
            <w:gridSpan w:val="2"/>
            <w:tcBorders>
              <w:top w:val="dashSmallGap" w:color="ED7D31" w:themeColor="accent2" w:sz="4" w:space="0"/>
              <w:left w:val="dashSmallGap" w:color="ED7D31" w:themeColor="accent2" w:sz="4" w:space="0"/>
              <w:bottom w:val="dashSmallGap" w:color="5B9BD5" w:themeColor="accent1" w:sz="4" w:space="0"/>
            </w:tcBorders>
            <w:shd w:val="clear" w:color="auto" w:fill="FFF9F2"/>
            <w:vAlign w:val="center"/>
          </w:tcPr>
          <w:p w14:paraId="371F04B0">
            <w:pPr>
              <w:spacing w:line="360" w:lineRule="auto"/>
              <w:ind w:hanging="8"/>
              <w:rPr>
                <w:rFonts w:ascii="Times New Roman" w:hAnsi="Times New Roman"/>
                <w:sz w:val="24"/>
                <w:szCs w:val="24"/>
              </w:rPr>
            </w:pPr>
            <w:r>
              <w:rPr>
                <w:rFonts w:hint="eastAsia" w:ascii="Times New Roman" w:hAnsi="宋体"/>
                <w:sz w:val="24"/>
                <w:szCs w:val="24"/>
              </w:rPr>
              <w:t>电脑、投影仪、</w:t>
            </w:r>
            <w:r>
              <w:rPr>
                <w:rFonts w:ascii="Times New Roman" w:hAnsi="宋体"/>
                <w:sz w:val="24"/>
                <w:szCs w:val="24"/>
              </w:rPr>
              <w:t>多媒体</w:t>
            </w:r>
            <w:r>
              <w:rPr>
                <w:rFonts w:hint="eastAsia" w:ascii="Times New Roman" w:hAnsi="宋体"/>
                <w:sz w:val="24"/>
                <w:szCs w:val="24"/>
              </w:rPr>
              <w:t>课件、教材</w:t>
            </w:r>
          </w:p>
        </w:tc>
      </w:tr>
      <w:tr w14:paraId="16906047">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5B9BD5" w:themeColor="accent1" w:sz="4" w:space="0"/>
              <w:bottom w:val="double" w:color="823B0B" w:themeColor="accent2" w:themeShade="7F" w:sz="4" w:space="0"/>
              <w:right w:val="dashSmallGap" w:color="5B9BD5" w:themeColor="accent1" w:sz="4" w:space="0"/>
            </w:tcBorders>
            <w:shd w:val="clear" w:color="auto" w:fill="C6DFF7"/>
            <w:vAlign w:val="center"/>
          </w:tcPr>
          <w:p w14:paraId="33DA3932">
            <w:pPr>
              <w:spacing w:line="360" w:lineRule="auto"/>
              <w:ind w:hanging="8"/>
              <w:jc w:val="center"/>
              <w:rPr>
                <w:rFonts w:hint="eastAsia" w:ascii="黑体" w:hAnsi="黑体" w:eastAsia="黑体" w:cs="黑体"/>
                <w:b/>
                <w:sz w:val="24"/>
                <w:szCs w:val="24"/>
              </w:rPr>
            </w:pPr>
            <w:r>
              <w:rPr>
                <w:rFonts w:hint="eastAsia" w:ascii="黑体" w:hAnsi="黑体" w:eastAsia="黑体" w:cs="黑体"/>
                <w:b/>
                <w:sz w:val="24"/>
                <w:szCs w:val="24"/>
              </w:rPr>
              <w:t>教学设计</w:t>
            </w:r>
          </w:p>
        </w:tc>
        <w:tc>
          <w:tcPr>
            <w:tcW w:w="9148" w:type="dxa"/>
            <w:gridSpan w:val="2"/>
            <w:tcBorders>
              <w:top w:val="dashSmallGap" w:color="5B9BD5" w:themeColor="accent1" w:sz="4" w:space="0"/>
              <w:left w:val="dashSmallGap" w:color="5B9BD5" w:themeColor="accent1" w:sz="4" w:space="0"/>
              <w:bottom w:val="double" w:color="823B0B" w:themeColor="accent2" w:themeShade="7F" w:sz="4" w:space="0"/>
            </w:tcBorders>
            <w:shd w:val="clear" w:color="auto" w:fill="EBF5FF"/>
            <w:vAlign w:val="center"/>
          </w:tcPr>
          <w:p w14:paraId="32A87FD9">
            <w:pPr>
              <w:spacing w:line="360" w:lineRule="auto"/>
              <w:rPr>
                <w:rFonts w:ascii="Times New Roman" w:hAnsi="宋体"/>
                <w:sz w:val="24"/>
                <w:szCs w:val="24"/>
              </w:rPr>
            </w:pPr>
            <w:r>
              <w:rPr>
                <w:rFonts w:hint="eastAsia" w:ascii="Times New Roman" w:hAnsi="宋体"/>
                <w:sz w:val="24"/>
                <w:szCs w:val="24"/>
              </w:rPr>
              <w:t>第1节课：激趣导入（15min）--传授新知（30min）</w:t>
            </w:r>
          </w:p>
          <w:p w14:paraId="3BEDC461">
            <w:pPr>
              <w:spacing w:line="360" w:lineRule="auto"/>
              <w:rPr>
                <w:rFonts w:hint="eastAsia" w:ascii="Times New Roman" w:hAnsi="宋体"/>
                <w:sz w:val="24"/>
                <w:szCs w:val="24"/>
              </w:rPr>
            </w:pPr>
            <w:r>
              <w:rPr>
                <w:rFonts w:hint="eastAsia" w:ascii="Times New Roman" w:hAnsi="宋体"/>
                <w:sz w:val="24"/>
                <w:szCs w:val="24"/>
              </w:rPr>
              <w:t>第</w:t>
            </w:r>
            <w:r>
              <w:rPr>
                <w:rFonts w:ascii="Times New Roman" w:hAnsi="宋体"/>
                <w:sz w:val="24"/>
                <w:szCs w:val="24"/>
              </w:rPr>
              <w:t>2</w:t>
            </w:r>
            <w:r>
              <w:rPr>
                <w:rFonts w:hint="eastAsia" w:ascii="Times New Roman" w:hAnsi="宋体"/>
                <w:sz w:val="24"/>
                <w:szCs w:val="24"/>
              </w:rPr>
              <w:t>节课：继续探索（</w:t>
            </w:r>
            <w:r>
              <w:rPr>
                <w:rFonts w:hint="eastAsia" w:ascii="Times New Roman" w:hAnsi="宋体"/>
                <w:sz w:val="24"/>
                <w:szCs w:val="24"/>
                <w:lang w:val="en-US" w:eastAsia="zh-CN"/>
              </w:rPr>
              <w:t>40</w:t>
            </w:r>
            <w:r>
              <w:rPr>
                <w:rFonts w:hint="eastAsia" w:ascii="Times New Roman" w:hAnsi="宋体"/>
                <w:sz w:val="24"/>
                <w:szCs w:val="24"/>
              </w:rPr>
              <w:t>min）--课堂小结（3min）--作业布置（2min）</w:t>
            </w:r>
          </w:p>
        </w:tc>
      </w:tr>
      <w:tr w14:paraId="4DCC4277">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ouble" w:color="823B0B" w:themeColor="accent2" w:themeShade="7F" w:sz="4" w:space="0"/>
              <w:bottom w:val="double" w:color="823B0B" w:themeColor="accent2" w:themeShade="7F" w:sz="4" w:space="0"/>
              <w:right w:val="single" w:color="823B0B" w:themeColor="accent2" w:themeShade="7F" w:sz="4" w:space="0"/>
            </w:tcBorders>
            <w:shd w:val="clear" w:color="auto" w:fill="FFD965" w:themeFill="accent4" w:themeFillTint="99"/>
            <w:vAlign w:val="center"/>
          </w:tcPr>
          <w:p w14:paraId="7603A7C1">
            <w:pPr>
              <w:spacing w:line="360" w:lineRule="auto"/>
              <w:ind w:hanging="8"/>
              <w:jc w:val="center"/>
              <w:rPr>
                <w:rFonts w:hint="eastAsia" w:ascii="黑体" w:hAnsi="黑体" w:eastAsia="黑体" w:cs="黑体"/>
                <w:b w:val="0"/>
                <w:bCs w:val="0"/>
                <w:color w:val="auto"/>
                <w:sz w:val="24"/>
                <w:szCs w:val="24"/>
              </w:rPr>
            </w:pPr>
            <w:r>
              <w:rPr>
                <w:rFonts w:hint="eastAsia" w:ascii="黑体" w:hAnsi="黑体" w:eastAsia="黑体" w:cs="黑体"/>
                <w:b w:val="0"/>
                <w:bCs w:val="0"/>
                <w:color w:val="auto"/>
                <w:sz w:val="24"/>
                <w:szCs w:val="24"/>
              </w:rPr>
              <w:t>教学过程</w:t>
            </w:r>
          </w:p>
        </w:tc>
        <w:tc>
          <w:tcPr>
            <w:tcW w:w="7441" w:type="dxa"/>
            <w:tcBorders>
              <w:top w:val="double" w:color="823B0B" w:themeColor="accent2" w:themeShade="7F" w:sz="4" w:space="0"/>
              <w:left w:val="single" w:color="823B0B" w:themeColor="accent2" w:themeShade="7F" w:sz="4" w:space="0"/>
              <w:bottom w:val="double" w:color="823B0B" w:themeColor="accent2" w:themeShade="7F" w:sz="4" w:space="0"/>
              <w:right w:val="single" w:color="823B0B" w:themeColor="accent2" w:themeShade="7F" w:sz="4" w:space="0"/>
            </w:tcBorders>
            <w:shd w:val="clear" w:color="auto" w:fill="FFD965" w:themeFill="accent4" w:themeFillTint="99"/>
            <w:vAlign w:val="center"/>
          </w:tcPr>
          <w:p w14:paraId="7476A63C">
            <w:pPr>
              <w:spacing w:line="360" w:lineRule="auto"/>
              <w:jc w:val="center"/>
              <w:rPr>
                <w:rFonts w:hint="eastAsia" w:ascii="黑体" w:hAnsi="黑体" w:eastAsia="黑体" w:cs="黑体"/>
                <w:b w:val="0"/>
                <w:bCs w:val="0"/>
                <w:color w:val="auto"/>
                <w:sz w:val="24"/>
                <w:szCs w:val="24"/>
              </w:rPr>
            </w:pPr>
            <w:r>
              <w:rPr>
                <w:rFonts w:hint="eastAsia" w:ascii="黑体" w:hAnsi="黑体" w:eastAsia="黑体" w:cs="黑体"/>
                <w:b w:val="0"/>
                <w:bCs w:val="0"/>
                <w:color w:val="auto"/>
                <w:sz w:val="24"/>
                <w:szCs w:val="24"/>
              </w:rPr>
              <w:t>主 要 教 学 内 容 及 步 骤</w:t>
            </w:r>
          </w:p>
        </w:tc>
        <w:tc>
          <w:tcPr>
            <w:tcW w:w="1707" w:type="dxa"/>
            <w:tcBorders>
              <w:top w:val="double" w:color="823B0B" w:themeColor="accent2" w:themeShade="7F" w:sz="4" w:space="0"/>
              <w:left w:val="single" w:color="823B0B" w:themeColor="accent2" w:themeShade="7F" w:sz="4" w:space="0"/>
              <w:bottom w:val="double" w:color="823B0B" w:themeColor="accent2" w:themeShade="7F" w:sz="4" w:space="0"/>
            </w:tcBorders>
            <w:shd w:val="clear" w:color="auto" w:fill="FFD965" w:themeFill="accent4" w:themeFillTint="99"/>
            <w:vAlign w:val="center"/>
          </w:tcPr>
          <w:p w14:paraId="51839D5A">
            <w:pPr>
              <w:spacing w:line="360" w:lineRule="auto"/>
              <w:jc w:val="center"/>
              <w:rPr>
                <w:rFonts w:hint="eastAsia" w:ascii="黑体" w:hAnsi="黑体" w:eastAsia="黑体" w:cs="黑体"/>
                <w:b w:val="0"/>
                <w:bCs w:val="0"/>
                <w:color w:val="auto"/>
                <w:sz w:val="24"/>
                <w:szCs w:val="24"/>
              </w:rPr>
            </w:pPr>
            <w:r>
              <w:rPr>
                <w:rFonts w:hint="eastAsia" w:ascii="黑体" w:hAnsi="黑体" w:eastAsia="黑体" w:cs="黑体"/>
                <w:b w:val="0"/>
                <w:bCs w:val="0"/>
                <w:color w:val="auto"/>
                <w:sz w:val="24"/>
                <w:szCs w:val="24"/>
              </w:rPr>
              <w:t>设计意图</w:t>
            </w:r>
          </w:p>
        </w:tc>
      </w:tr>
      <w:tr w14:paraId="493FD6FD">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ouble" w:color="823B0B" w:themeColor="accent2" w:themeShade="7F" w:sz="4" w:space="0"/>
              <w:bottom w:val="dashSmallGap" w:color="70AD47" w:themeColor="accent6" w:sz="4" w:space="0"/>
              <w:right w:val="dashSmallGap" w:color="823B0B" w:themeColor="accent2" w:themeShade="7F" w:sz="4" w:space="0"/>
            </w:tcBorders>
            <w:shd w:val="clear" w:color="auto" w:fill="FEFFE9"/>
            <w:vAlign w:val="center"/>
          </w:tcPr>
          <w:p w14:paraId="42E1CA96">
            <w:pPr>
              <w:spacing w:line="360" w:lineRule="auto"/>
              <w:rPr>
                <w:rFonts w:ascii="微软雅黑" w:hAnsi="微软雅黑" w:eastAsia="微软雅黑"/>
                <w:b/>
                <w:sz w:val="24"/>
                <w:szCs w:val="24"/>
              </w:rPr>
            </w:pPr>
          </w:p>
          <w:p w14:paraId="0751092B">
            <w:pPr>
              <w:spacing w:line="360" w:lineRule="auto"/>
              <w:jc w:val="center"/>
              <w:rPr>
                <w:rFonts w:ascii="微软雅黑" w:hAnsi="微软雅黑" w:eastAsia="微软雅黑"/>
                <w:b/>
                <w:color w:val="843C0B" w:themeColor="accent2" w:themeShade="80"/>
                <w:sz w:val="24"/>
                <w:szCs w:val="24"/>
              </w:rPr>
            </w:pPr>
            <w:r>
              <w:rPr>
                <w:rFonts w:hint="eastAsia" w:ascii="微软雅黑" w:hAnsi="微软雅黑" w:eastAsia="微软雅黑"/>
                <w:b/>
                <w:color w:val="843C0B" w:themeColor="accent2" w:themeShade="80"/>
                <w:sz w:val="24"/>
                <w:szCs w:val="24"/>
              </w:rPr>
              <w:t>激趣导入</w:t>
            </w:r>
          </w:p>
          <w:p w14:paraId="6C4DF797">
            <w:pPr>
              <w:spacing w:line="360" w:lineRule="auto"/>
              <w:ind w:hanging="8"/>
              <w:jc w:val="center"/>
              <w:rPr>
                <w:rFonts w:ascii="Times New Roman" w:hAnsi="Times New Roman"/>
                <w:b/>
                <w:sz w:val="24"/>
                <w:szCs w:val="24"/>
              </w:rPr>
            </w:pPr>
            <w:r>
              <w:rPr>
                <w:rFonts w:ascii="Times New Roman" w:hAnsi="Times New Roman"/>
                <w:color w:val="843C0B" w:themeColor="accent2" w:themeShade="80"/>
                <w:sz w:val="24"/>
                <w:szCs w:val="24"/>
              </w:rPr>
              <w:t>（15</w:t>
            </w:r>
            <w:r>
              <w:rPr>
                <w:rFonts w:hint="eastAsia" w:ascii="Times New Roman" w:hAnsi="Times New Roman"/>
                <w:color w:val="843C0B" w:themeColor="accent2" w:themeShade="80"/>
                <w:sz w:val="24"/>
                <w:szCs w:val="24"/>
              </w:rPr>
              <w:t>min</w:t>
            </w:r>
            <w:r>
              <w:rPr>
                <w:rFonts w:ascii="Times New Roman" w:hAnsi="Times New Roman"/>
                <w:color w:val="843C0B" w:themeColor="accent2" w:themeShade="80"/>
                <w:sz w:val="24"/>
                <w:szCs w:val="24"/>
              </w:rPr>
              <w:t>）</w:t>
            </w:r>
          </w:p>
        </w:tc>
        <w:tc>
          <w:tcPr>
            <w:tcW w:w="7441" w:type="dxa"/>
            <w:tcBorders>
              <w:top w:val="double" w:color="823B0B" w:themeColor="accent2" w:themeShade="7F" w:sz="4" w:space="0"/>
              <w:left w:val="dashSmallGap" w:color="823B0B" w:themeColor="accent2" w:themeShade="7F" w:sz="4" w:space="0"/>
              <w:bottom w:val="dashSmallGap" w:color="70AD47" w:themeColor="accent6" w:sz="4" w:space="0"/>
              <w:right w:val="dashSmallGap" w:color="823B0B" w:themeColor="accent2" w:themeShade="7F" w:sz="4" w:space="0"/>
            </w:tcBorders>
            <w:vAlign w:val="center"/>
          </w:tcPr>
          <w:p w14:paraId="173C9D5C">
            <w:pPr>
              <w:spacing w:line="360" w:lineRule="auto"/>
              <w:rPr>
                <w:rFonts w:hint="eastAsia" w:ascii="Times New Roman" w:hAnsi="Times New Roman"/>
                <w:b/>
                <w:color w:val="CC0066"/>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利用</w:t>
            </w:r>
            <w:r>
              <w:rPr>
                <w:rFonts w:hint="eastAsia" w:ascii="Times New Roman" w:hAnsi="Times New Roman"/>
                <w:b/>
                <w:color w:val="CC0066"/>
                <w:sz w:val="24"/>
                <w:szCs w:val="24"/>
                <w:lang w:val="en-US" w:eastAsia="zh-CN"/>
              </w:rPr>
              <w:t>案例</w:t>
            </w:r>
            <w:r>
              <w:rPr>
                <w:rFonts w:hint="eastAsia" w:ascii="Times New Roman" w:hAnsi="Times New Roman"/>
                <w:b/>
                <w:color w:val="CC0066"/>
                <w:sz w:val="24"/>
                <w:szCs w:val="24"/>
                <w:lang w:eastAsia="zh-CN"/>
              </w:rPr>
              <w:t>展示</w:t>
            </w:r>
            <w:r>
              <w:rPr>
                <w:rFonts w:hint="eastAsia" w:ascii="Times New Roman" w:hAnsi="Times New Roman"/>
                <w:b/>
                <w:color w:val="CC0066"/>
                <w:sz w:val="24"/>
                <w:szCs w:val="24"/>
              </w:rPr>
              <w:t>导入课题。</w:t>
            </w:r>
          </w:p>
          <w:p w14:paraId="44709309">
            <w:pPr>
              <w:spacing w:line="360" w:lineRule="auto"/>
              <w:ind w:firstLine="482" w:firstLineChars="200"/>
              <w:jc w:val="center"/>
              <w:rPr>
                <w:rFonts w:hint="eastAsia" w:ascii="宋体" w:hAnsi="宋体" w:cs="宋体"/>
                <w:b/>
                <w:kern w:val="0"/>
                <w:sz w:val="24"/>
                <w:szCs w:val="24"/>
              </w:rPr>
            </w:pPr>
            <w:r>
              <w:rPr>
                <w:rFonts w:hint="eastAsia" w:ascii="宋体" w:hAnsi="宋体" w:cs="宋体"/>
                <w:b/>
                <w:kern w:val="0"/>
                <w:sz w:val="24"/>
                <w:szCs w:val="24"/>
              </w:rPr>
              <w:t>谢琳：星光不负赶路人</w:t>
            </w:r>
          </w:p>
          <w:p w14:paraId="3AEB9B35">
            <w:pPr>
              <w:spacing w:line="360" w:lineRule="auto"/>
              <w:ind w:firstLine="482" w:firstLineChars="200"/>
              <w:rPr>
                <w:rFonts w:hint="eastAsia" w:ascii="宋体" w:hAnsi="宋体" w:cs="宋体"/>
                <w:b/>
                <w:kern w:val="0"/>
                <w:sz w:val="24"/>
                <w:szCs w:val="24"/>
              </w:rPr>
            </w:pPr>
            <w:r>
              <w:rPr>
                <w:rFonts w:hint="eastAsia" w:ascii="宋体" w:hAnsi="宋体" w:cs="宋体"/>
                <w:b/>
                <w:kern w:val="0"/>
                <w:sz w:val="24"/>
                <w:szCs w:val="24"/>
              </w:rPr>
              <w:t>提起货车司机，大多数人的第一印象都是这是一个男性从业者占据绝对优势的职业，女性货车司机寥寥无几，而谢琳就是一位女性货车司机。“别人都觉得跑车很累，我不一样。”谢琳说，“我对车很有感情，跑车时我会觉得很放松，有一种去拥抱大地的感觉。”谢琳的父亲是一名退伍军人，退伍转业之后从事汽车运输工作，和车辆打了半辈子交道，这份“血脉”延续到了谢琳身上。20 岁出头，谢琳便开着大货车上路了，这一开就是三十多年，驾驶里程达 500 多万千米，相当于绕地球赤道 125 圈。谢琳开的是长 17.5 米的重型牵引卡车，身高 1.68 米的谢琳站在重型卡车前面略显单薄。开着“大家伙”跑货运，漫漫长路上是一重又一重的挑战，孤独、疲劳、恶劣的环境，还有前路未知的艰难险阻。</w:t>
            </w:r>
          </w:p>
          <w:p w14:paraId="5275FA7B">
            <w:pPr>
              <w:spacing w:line="360" w:lineRule="auto"/>
              <w:ind w:firstLine="482" w:firstLineChars="200"/>
              <w:rPr>
                <w:rFonts w:hint="eastAsia" w:ascii="宋体" w:hAnsi="宋体" w:cs="宋体"/>
                <w:b/>
                <w:kern w:val="0"/>
                <w:sz w:val="24"/>
                <w:szCs w:val="24"/>
              </w:rPr>
            </w:pPr>
            <w:r>
              <w:rPr>
                <w:rFonts w:hint="eastAsia" w:ascii="宋体" w:hAnsi="宋体" w:cs="宋体"/>
                <w:b/>
                <w:kern w:val="0"/>
                <w:sz w:val="24"/>
                <w:szCs w:val="24"/>
              </w:rPr>
              <w:t>谢琳不光是一名女大货车司机，她还是全国五一巾帼标兵、全国最美货车司机、安徽省劳动模范、安徽省人大代表。“这些荣誉不光是对我个人的认可，更代表了咱们大货车司机社会地位的提高。”荣誉加身，谢琳感觉自己身上的责任沉甸甸的，“我更要为大货车司机群体发声。”</w:t>
            </w:r>
          </w:p>
          <w:p w14:paraId="7591AEFF">
            <w:pPr>
              <w:spacing w:line="360" w:lineRule="auto"/>
              <w:ind w:firstLine="482" w:firstLineChars="200"/>
              <w:rPr>
                <w:rFonts w:hint="eastAsia" w:ascii="宋体" w:hAnsi="宋体" w:cs="宋体"/>
                <w:b/>
                <w:kern w:val="0"/>
                <w:sz w:val="24"/>
                <w:szCs w:val="24"/>
              </w:rPr>
            </w:pPr>
            <w:r>
              <w:rPr>
                <w:rFonts w:hint="eastAsia" w:ascii="宋体" w:hAnsi="宋体" w:cs="宋体"/>
                <w:b/>
                <w:kern w:val="0"/>
                <w:sz w:val="24"/>
                <w:szCs w:val="24"/>
              </w:rPr>
              <w:t>货车司机是一个辛苦的职业，长时间驾驶、生活不规律……一旦上了路，吃口热饭、喝口热水、洗个热水澡、睡个安稳觉，这些平平常常的生活需求对司机来说就变成了一种奢望。“司机之家”无疑成了异地他乡最能温暖人心之处。于是，作为安徽省第十四届人民代表大会代表，谢琳把推广建设“司机之家”的建议带到了省两会（即人民代表大会和人民政治协商会议）会场。</w:t>
            </w:r>
          </w:p>
          <w:p w14:paraId="4D8B2A83">
            <w:pPr>
              <w:spacing w:line="360" w:lineRule="auto"/>
              <w:ind w:firstLine="482" w:firstLineChars="200"/>
              <w:rPr>
                <w:rFonts w:ascii="宋体" w:hAnsi="宋体" w:cs="宋体"/>
                <w:b/>
                <w:kern w:val="0"/>
                <w:sz w:val="24"/>
                <w:szCs w:val="24"/>
              </w:rPr>
            </w:pPr>
            <w:r>
              <w:rPr>
                <w:rFonts w:hint="eastAsia" w:ascii="宋体" w:hAnsi="宋体" w:cs="宋体"/>
                <w:b/>
                <w:kern w:val="0"/>
                <w:sz w:val="24"/>
                <w:szCs w:val="24"/>
              </w:rPr>
              <w:t>还有 6 年谢琳就要退休，告别心爱的大货车了，但是谢琳还是舍不得离开车。谢琳设想过退休后的生活，她想去开网约车，她还想着开一个停车场，建立一个“司机之家”，让其他货车司机在旅途中能歇歇脚，吃上一口热乎乎的饭菜，睡上一个安稳觉。</w:t>
            </w:r>
          </w:p>
          <w:p w14:paraId="7B8D4C9D">
            <w:pPr>
              <w:spacing w:line="360" w:lineRule="auto"/>
              <w:rPr>
                <w:rFonts w:ascii="Times New Roman" w:hAnsi="Times New Roman"/>
                <w:sz w:val="24"/>
                <w:szCs w:val="24"/>
              </w:rPr>
            </w:pPr>
            <w:r>
              <w:rPr>
                <w:rFonts w:hint="eastAsia" w:hAnsi="宋体"/>
                <w:bCs/>
                <w:sz w:val="24"/>
                <w:szCs w:val="24"/>
              </w:rPr>
              <w:t>【</w:t>
            </w:r>
            <w:r>
              <w:rPr>
                <w:rFonts w:hint="eastAsia" w:ascii="Times New Roman" w:hAnsi="Times New Roman"/>
                <w:b/>
                <w:sz w:val="24"/>
                <w:szCs w:val="24"/>
              </w:rPr>
              <w:t>学生</w:t>
            </w:r>
            <w:r>
              <w:rPr>
                <w:rFonts w:hint="eastAsia" w:hAnsi="宋体"/>
                <w:bCs/>
                <w:sz w:val="24"/>
                <w:szCs w:val="24"/>
              </w:rPr>
              <w:t>】</w:t>
            </w:r>
            <w:r>
              <w:rPr>
                <w:rFonts w:hint="eastAsia" w:ascii="Times New Roman" w:hAnsi="Times New Roman"/>
                <w:b/>
                <w:color w:val="CC0066"/>
                <w:sz w:val="24"/>
                <w:szCs w:val="24"/>
              </w:rPr>
              <w:t>发言，分享</w:t>
            </w:r>
            <w:r>
              <w:rPr>
                <w:rFonts w:hint="eastAsia" w:ascii="Times New Roman" w:hAnsi="Times New Roman"/>
                <w:b/>
                <w:color w:val="CC0066"/>
                <w:sz w:val="24"/>
                <w:szCs w:val="24"/>
                <w:lang w:eastAsia="zh-CN"/>
              </w:rPr>
              <w:t>见解</w:t>
            </w:r>
            <w:r>
              <w:rPr>
                <w:rFonts w:hint="eastAsia" w:ascii="Times New Roman" w:hAnsi="Times New Roman"/>
                <w:b/>
                <w:color w:val="CC0066"/>
                <w:sz w:val="24"/>
                <w:szCs w:val="24"/>
              </w:rPr>
              <w:t>。</w:t>
            </w:r>
          </w:p>
        </w:tc>
        <w:tc>
          <w:tcPr>
            <w:tcW w:w="1707" w:type="dxa"/>
            <w:tcBorders>
              <w:top w:val="double" w:color="823B0B" w:themeColor="accent2" w:themeShade="7F" w:sz="4" w:space="0"/>
              <w:left w:val="dashSmallGap" w:color="823B0B" w:themeColor="accent2" w:themeShade="7F" w:sz="4" w:space="0"/>
              <w:bottom w:val="dashSmallGap" w:color="70AD47" w:themeColor="accent6" w:sz="4" w:space="0"/>
            </w:tcBorders>
            <w:shd w:val="clear" w:color="auto" w:fill="auto"/>
            <w:vAlign w:val="center"/>
          </w:tcPr>
          <w:p w14:paraId="2DEAB710">
            <w:pPr>
              <w:spacing w:line="360" w:lineRule="auto"/>
              <w:jc w:val="both"/>
              <w:rPr>
                <w:rFonts w:ascii="Times New Roman" w:hAnsi="Times New Roman"/>
                <w:b/>
                <w:sz w:val="24"/>
                <w:szCs w:val="24"/>
              </w:rPr>
            </w:pPr>
            <w:r>
              <w:rPr>
                <w:rFonts w:hint="eastAsia" w:ascii="Times New Roman" w:hAnsi="Times New Roman"/>
                <w:b w:val="0"/>
                <w:bCs/>
                <w:sz w:val="24"/>
                <w:szCs w:val="24"/>
              </w:rPr>
              <w:t>通过</w:t>
            </w:r>
            <w:r>
              <w:rPr>
                <w:rFonts w:hint="eastAsia" w:ascii="Times New Roman" w:hAnsi="Times New Roman"/>
                <w:b w:val="0"/>
                <w:bCs/>
                <w:sz w:val="24"/>
                <w:szCs w:val="24"/>
                <w:lang w:val="en-US" w:eastAsia="zh-CN"/>
              </w:rPr>
              <w:t>学习案例</w:t>
            </w:r>
            <w:r>
              <w:rPr>
                <w:rFonts w:hint="eastAsia" w:ascii="Times New Roman" w:hAnsi="Times New Roman"/>
                <w:b w:val="0"/>
                <w:bCs/>
                <w:sz w:val="24"/>
                <w:szCs w:val="24"/>
              </w:rPr>
              <w:t>，让学生了解</w:t>
            </w:r>
            <w:r>
              <w:rPr>
                <w:rFonts w:hint="eastAsia" w:ascii="Times New Roman" w:hAnsi="Times New Roman"/>
                <w:b w:val="0"/>
                <w:bCs/>
                <w:sz w:val="24"/>
                <w:szCs w:val="24"/>
                <w:lang w:eastAsia="zh-CN"/>
              </w:rPr>
              <w:t>劳动</w:t>
            </w:r>
            <w:r>
              <w:rPr>
                <w:rFonts w:hint="eastAsia" w:ascii="Times New Roman" w:hAnsi="Times New Roman"/>
                <w:b w:val="0"/>
                <w:bCs/>
                <w:sz w:val="24"/>
                <w:szCs w:val="24"/>
              </w:rPr>
              <w:t>，激发学生的学习欲望。</w:t>
            </w:r>
          </w:p>
        </w:tc>
      </w:tr>
      <w:tr w14:paraId="2737D73E">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70AD47" w:themeColor="accent6" w:sz="4" w:space="0"/>
              <w:bottom w:val="dashSmallGap" w:color="70AD47" w:themeColor="accent6" w:sz="4" w:space="0"/>
              <w:right w:val="dashSmallGap" w:color="70AD47" w:themeColor="accent6" w:sz="4" w:space="0"/>
            </w:tcBorders>
            <w:shd w:val="clear" w:color="auto" w:fill="E2EFDA" w:themeFill="accent6" w:themeFillTint="32"/>
            <w:vAlign w:val="center"/>
          </w:tcPr>
          <w:p w14:paraId="3EBB4945">
            <w:pPr>
              <w:spacing w:line="360" w:lineRule="auto"/>
              <w:jc w:val="center"/>
              <w:rPr>
                <w:rFonts w:ascii="微软雅黑" w:hAnsi="微软雅黑" w:eastAsia="微软雅黑"/>
                <w:b/>
                <w:color w:val="385724" w:themeColor="accent6" w:themeShade="80"/>
                <w:sz w:val="24"/>
                <w:szCs w:val="24"/>
              </w:rPr>
            </w:pPr>
            <w:r>
              <w:rPr>
                <w:rFonts w:ascii="微软雅黑" w:hAnsi="微软雅黑" w:eastAsia="微软雅黑"/>
                <w:b/>
                <w:color w:val="385724" w:themeColor="accent6" w:themeShade="80"/>
                <w:sz w:val="24"/>
                <w:szCs w:val="24"/>
              </w:rPr>
              <w:t>传授新知</w:t>
            </w:r>
          </w:p>
          <w:p w14:paraId="3DC7F3AE">
            <w:pPr>
              <w:spacing w:line="360" w:lineRule="auto"/>
              <w:jc w:val="center"/>
              <w:rPr>
                <w:rFonts w:ascii="微软雅黑" w:hAnsi="微软雅黑" w:eastAsia="微软雅黑"/>
                <w:b/>
                <w:sz w:val="24"/>
                <w:szCs w:val="24"/>
              </w:rPr>
            </w:pPr>
            <w:r>
              <w:rPr>
                <w:rFonts w:ascii="Times New Roman" w:hAnsi="Times New Roman"/>
                <w:color w:val="385724" w:themeColor="accent6" w:themeShade="80"/>
                <w:sz w:val="24"/>
                <w:szCs w:val="24"/>
              </w:rPr>
              <w:t>（30</w:t>
            </w:r>
            <w:r>
              <w:rPr>
                <w:rFonts w:hint="eastAsia" w:ascii="Times New Roman" w:hAnsi="Times New Roman"/>
                <w:color w:val="385724" w:themeColor="accent6" w:themeShade="80"/>
                <w:sz w:val="24"/>
                <w:szCs w:val="24"/>
              </w:rPr>
              <w:t>min</w:t>
            </w:r>
            <w:r>
              <w:rPr>
                <w:rFonts w:ascii="Times New Roman" w:hAnsi="Times New Roman"/>
                <w:color w:val="385724" w:themeColor="accent6" w:themeShade="80"/>
                <w:sz w:val="24"/>
                <w:szCs w:val="24"/>
              </w:rPr>
              <w:t>）</w:t>
            </w:r>
          </w:p>
        </w:tc>
        <w:tc>
          <w:tcPr>
            <w:tcW w:w="7441" w:type="dxa"/>
            <w:tcBorders>
              <w:top w:val="dashSmallGap" w:color="70AD47" w:themeColor="accent6" w:sz="4" w:space="0"/>
              <w:left w:val="dashSmallGap" w:color="70AD47" w:themeColor="accent6" w:sz="4" w:space="0"/>
              <w:bottom w:val="dashSmallGap" w:color="70AD47" w:themeColor="accent6" w:sz="4" w:space="0"/>
              <w:right w:val="dashSmallGap" w:color="70AD47" w:themeColor="accent6" w:sz="4" w:space="0"/>
            </w:tcBorders>
            <w:vAlign w:val="center"/>
          </w:tcPr>
          <w:p w14:paraId="0622724C">
            <w:pPr>
              <w:pStyle w:val="10"/>
              <w:keepNext/>
              <w:keepLines/>
              <w:spacing w:line="360" w:lineRule="auto"/>
              <w:rPr>
                <w:rFonts w:ascii="Times New Roman" w:hAnsi="Times New Roman" w:cs="Times New Roman"/>
                <w:b/>
                <w:color w:val="auto"/>
                <w:sz w:val="24"/>
                <w:szCs w:val="24"/>
                <w:lang w:val="en-US" w:eastAsia="zh-CN" w:bidi="ar-SA"/>
              </w:rPr>
            </w:pPr>
            <w:r>
              <w:rPr>
                <w:rFonts w:hint="eastAsia" w:ascii="Times New Roman" w:hAnsi="Times New Roman" w:cs="Times New Roman"/>
                <w:b/>
                <w:bCs/>
                <w:color w:val="auto"/>
                <w:sz w:val="24"/>
                <w:szCs w:val="24"/>
                <w:lang w:val="en-US" w:eastAsia="zh-CN" w:bidi="ar-SA"/>
              </w:rPr>
              <w:t>【教师】</w:t>
            </w:r>
            <w:r>
              <w:rPr>
                <w:rFonts w:hint="eastAsia" w:ascii="Times New Roman" w:hAnsi="Times New Roman" w:cs="Times New Roman"/>
                <w:b/>
                <w:bCs/>
                <w:color w:val="CC0066"/>
                <w:sz w:val="24"/>
                <w:szCs w:val="24"/>
                <w:lang w:val="en-US" w:eastAsia="zh-CN" w:bidi="ar-SA"/>
              </w:rPr>
              <w:t>认识劳动</w:t>
            </w:r>
          </w:p>
          <w:p w14:paraId="11BDF6C7">
            <w:pPr>
              <w:pStyle w:val="11"/>
              <w:keepNext/>
              <w:keepLines/>
              <w:spacing w:after="0" w:line="360" w:lineRule="auto"/>
              <w:ind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一、劳动的含义</w:t>
            </w:r>
          </w:p>
          <w:p w14:paraId="12009543">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劳动是人类运用体力和智力改造自然、创造价值的基本社会活动，其本质是人与自然、人与社会的能动性互动。从哲学维度看，劳动是人类的本质体现，通过劳动，人类将主观意识转化为客观存在，实现自我确证。在经济学层面，劳动是价值创造的源泉，包括具体劳动形成使用价值，抽象劳动凝结为商品价值。社会学视角下，劳动构建了社会关系网络，推动文明传承与社会进步。</w:t>
            </w:r>
          </w:p>
          <w:p w14:paraId="76A7DD2E">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劳动具有双重属性：自然属性表现为人类利用工具改造物质世界的客观过程；社会属性体现为特定生产关系下的协作方式。现代劳动形态已从传统体力劳动拓展到知识劳动、服务劳动、创意劳动等多元形式，但核心特征始终是目的性、创造性和社会性的统一。劳动不仅生产物质财富，更塑造人的思维方式、价值观念，是实现个体社会化的重要途径。在人类发展史上，劳动始终是推动历史进步的根本动力，也是衡量文明程度的重要标尺。</w:t>
            </w:r>
          </w:p>
          <w:p w14:paraId="0CD5013D">
            <w:pPr>
              <w:pStyle w:val="11"/>
              <w:keepNext/>
              <w:keepLines/>
              <w:spacing w:after="0" w:line="360" w:lineRule="auto"/>
              <w:ind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二、劳动的分类</w:t>
            </w:r>
          </w:p>
          <w:p w14:paraId="338027DA">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劳动是人类社会存在和发展的最基本条件，在人类社会形成的过程中起了决定性作用。人们按照不同的标准、从不同的角度，可以将劳动分成不同的类型。</w:t>
            </w:r>
          </w:p>
          <w:p w14:paraId="1367A1BD">
            <w:pPr>
              <w:pStyle w:val="11"/>
              <w:keepNext/>
              <w:keepLines/>
              <w:spacing w:after="0" w:line="360" w:lineRule="auto"/>
              <w:ind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（一）生产劳动和非生产劳动</w:t>
            </w:r>
          </w:p>
          <w:p w14:paraId="1827C9EB">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按劳动的自然形态划分，可将劳动分为生产劳动和非生产劳动。生产劳动为非生产劳动提供了存在和发展的条件，而非生产劳动又为生产劳动的发展提供了精神动力和智力支持。</w:t>
            </w:r>
          </w:p>
          <w:p w14:paraId="00E0130A">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生产劳动是指创造物质财富的劳动，包括直接作用于劳动对象的农民、工人等劳动者的劳动，如农业、工业生产中的劳动，以及生产过程在流通领域中继续的那部分劳动（如产品的分类、加工、包装、保管等），也包括间接作用于劳动对象的劳动者的劳动，如劳动管理、技术管理、人事管理、工艺流程设计等。</w:t>
            </w:r>
          </w:p>
          <w:p w14:paraId="4816BB33">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非生产劳动是指不直接参与物质财富创造过程的劳动，其劳动成果通常以非物质形态呈现。这类劳动主要涵盖为社会生产和生活提供服务、保障、精神文化产品及参与公共事务管理等方面的活动。具体而言，包括教育领域中教师传授知识、培养劳动力的劳动，医疗卫生领域中医护人员保障社会成员健康的劳动，以及文化艺术领域中创作者生产文学、艺术作品的劳动；同时，在社会公共管理层面，如政府部门的行政管理、法律法规制定与执行等劳动，也属于非生产劳动的范畴；此外，金融、保险、咨询等服务性劳动，因其不直接作用于劳动对象以形成物质产品，同样归入非生产劳动。</w:t>
            </w:r>
          </w:p>
          <w:p w14:paraId="3172AE42">
            <w:pPr>
              <w:pStyle w:val="11"/>
              <w:keepNext/>
              <w:keepLines/>
              <w:spacing w:after="0" w:line="360" w:lineRule="auto"/>
              <w:ind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（二）体力劳动、脑力劳动和生理力劳动</w:t>
            </w:r>
          </w:p>
          <w:p w14:paraId="43CAAE57">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一般的人类劳动由体力劳动、脑力劳动与生理力劳动按照不同的比例关系组合而成。</w:t>
            </w:r>
          </w:p>
          <w:p w14:paraId="10B2D0CB">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体力劳动是指以人体肌肉与骨骼的劳动为主，以大脑和其他生理系统的劳动为辅的人类劳动。体力劳动强度分级是中国制定的劳动保护工作科学管理的一项基础标准，是确定体力劳动强度大小的依据。应用这一标准，可以明确工人体力劳动强度的重点工种或工序，以便有重点、有计划地减轻工人的体力劳动强度，提高劳动生产率。体力劳动按劳动强度指数大小分为四种：Ⅰ级体力劳动（轻劳动）、Ⅱ级体力劳动（中等劳动）、Ⅲ级体力劳动（重劳动）、Ⅳ级体力劳动（极重劳动）。</w:t>
            </w:r>
          </w:p>
          <w:p w14:paraId="7135BCC9">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脑力劳动是指以大脑神经系统的劳动为主，以其他生理系统的劳动为辅的人类劳动。脑力劳动是以脑力消耗为主的劳动，是质量较高的复杂劳动。其特征在于劳动者在生产中运用的是智力、科学文化知识和生产技能，故亦称“智力劳动”。脑力劳动分为四种基本形态：创造知识的脑力劳动、传授知识的脑力劳动、管理知识的脑力劳动和实现知识的脑力劳动。</w:t>
            </w:r>
          </w:p>
          <w:p w14:paraId="158C0FE8">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生理力劳动是指除了体力劳动和脑力劳动以外的其他形式的人类劳动。生理力劳动分为恢复性生理力劳动、加强性生理力劳动、生育性生理力劳动三种。例如，人口的生产过程虽然以生理力劳动为主，但也伴随着一定的体力劳动和脑力劳动。</w:t>
            </w:r>
          </w:p>
          <w:p w14:paraId="6F28EDEC">
            <w:pPr>
              <w:pStyle w:val="11"/>
              <w:keepNext/>
              <w:keepLines/>
              <w:spacing w:after="0" w:line="360" w:lineRule="auto"/>
              <w:ind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（三）具体劳动和抽象劳动</w:t>
            </w:r>
          </w:p>
          <w:p w14:paraId="4ED3B304">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马克思在剖析商品的价值和使用价值的时候指出：生产商品的劳动有两个方面，即生产使用价值的具体劳动和形成价值的抽象劳动。</w:t>
            </w:r>
          </w:p>
          <w:p w14:paraId="4C84EC47">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具体劳动也称有用劳动，是指在一定的具体形式下进行的劳动。具体劳动包括人们的劳动目的、劳动工具、劳动对象、操作方法和劳动结果五个要素。由于劳动的目的、使用的工具、加工的物质对象和采用的操作方法不同，便可生产出具有不同使用价值的物品。例如，木匠制造家具的具体劳动是用斧子、锯、刨、凿等劳动工具对木材等劳动对象进行加工，结果生产出桌、椅、柜、床等产品；农民种地的具体劳动则是用拖拉机、收割机、犁、耙等劳动工具，进行翻地、播种、收割等活动，从而收获农产品。我们可以看到，由于生产的使用价值众多，因此相应的具体劳动方式也很多。具体劳动体现着人和自然的关系。</w:t>
            </w:r>
          </w:p>
          <w:p w14:paraId="74C74972">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抽象劳动是撇开劳动的具体形式的一般人类劳动。尽管生产商品的劳动的具体形式千差万别，但它们都是人类劳动力的耗费，这是无差别的。不论是种地，还是织布，都是人类劳动力的支出，即人的脑、肌肉、神经、手等的生产耗费。从这个意义上来说，种地和织布的劳动，不过是耗费人类劳动力的两种不同的形式。这种抽去了具体形式的一般人类劳动，就是抽象劳动，它形成商品的价值。</w:t>
            </w:r>
          </w:p>
          <w:p w14:paraId="1BDF7EE2">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以手机这个商品为例：具体劳动创造的是商品的使用价值，即人们使用手机进行自己所需的服务的价值；抽象劳动形成的是商品的价值实体，商品价值体现的是人类劳动本身，是一般人类劳动的耗费，即制造手机所耗费的劳动力、体力和脑力等。</w:t>
            </w:r>
          </w:p>
          <w:p w14:paraId="5B1E6075">
            <w:pPr>
              <w:pStyle w:val="11"/>
              <w:keepNext/>
              <w:keepLines/>
              <w:spacing w:after="0" w:line="360" w:lineRule="auto"/>
              <w:ind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（四）简单劳动和复杂劳动</w:t>
            </w:r>
          </w:p>
          <w:p w14:paraId="245FD301">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简单劳动是指不必经过特别训练、每个正常的劳动者都能从事的劳动。复杂劳动是需要经过专门训练、具有一定技术专长的劳动者才能从事的劳动。它包含比较多的技巧和知识的运用，是倍加的简单劳动。马克思指出：比社会平均劳动较高级较复杂的劳动，是这样一种劳动力表现，这种劳动力比普通劳动力需要较高的教育费用，它的生产要花费较多的劳动时间。因此，它具有较高的价值。</w:t>
            </w:r>
          </w:p>
          <w:p w14:paraId="786EA35B">
            <w:pPr>
              <w:pStyle w:val="11"/>
              <w:keepNext/>
              <w:keepLines/>
              <w:spacing w:after="0" w:line="360" w:lineRule="auto"/>
              <w:ind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（五）日常生活劳动、生产劳动和服务性劳动</w:t>
            </w:r>
          </w:p>
          <w:p w14:paraId="0DFA57E7">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劳动按照性质和目的可分为日常生活劳动、生产劳动和服务性劳动三大类。</w:t>
            </w:r>
          </w:p>
          <w:p w14:paraId="35B66F6A">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日常生活劳动是指维持个人或家庭基本生活所需的劳动，通常具有重复性和私人性。例如，洗衣、做饭、清洁、整理房间等家务劳动，个人卫生、健康管理（如锻炼、服药）的自我照料，照顾老人儿童、宠物照料、家庭财务管理等家庭事务。日常生活劳动的特点：①私人性：服务于家庭或个人，不直接创造社会价值；②基础性：是生存和家庭运转的基本保障；③无偿性：通常无经济报酬，易被忽视其劳动价值；④重复性：需每日或定期进行，消耗时间和体力。</w:t>
            </w:r>
          </w:p>
          <w:p w14:paraId="68CAA17B">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生产劳动是指直接创造物质财富或有形产品的劳动，是社会经济发展的核心。例如，种植、养殖、渔业等农业劳动，制造业（如汽车、电子产品生产）、建筑业、采矿等工业劳动，工艺品制作、食品加工等手工业，产品研发、工程设计等技术性劳动。生产劳动的特点：①物质性：产出具体商品或生产资料（如粮食、机器）；②价值可量化：劳动成果通过市场交换体现经济价值；③分工明确：通常需要专业技能或协作（如流水线生产）；④社会驱动性：推动生产力进步和经济增长。</w:t>
            </w:r>
          </w:p>
          <w:p w14:paraId="34361EAE">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服务性劳动是指以提供无形服务或满足他人需求为主的劳动，覆盖领域广泛。例如，零售、物流、金融、咨询等商业服务，教育、医疗、消防、公共交通等公共服务，餐饮、旅游、美容、家政服务等个人服务，IT 支持、自媒体、网络平台服务等现代服务。服务性劳动的特点：①无形性：产出是服务而非实物（如教育知识、医疗护理）；②即时性：生产与消费同步（如理发、打车服务）；③人际互动：强调沟通与满意度（如客服、医护）；④社会黏合性：维系社会运转和人际关系。</w:t>
            </w:r>
          </w:p>
          <w:p w14:paraId="0EABF0AA">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日常生活劳动是生存基石，体现个体与家庭的自我维护；生产劳动推动物质文明发展，依赖技术进步；服务性劳动反映社会分工细化，满足多样化需求。三者相互支撑：生产劳动提供物质基础，服务劳动优化资源配置，日常生活劳动保障劳动力再生产。随着社会发展，三者的界限逐渐模糊（如智能家居替代家务），但其核心功能始终不可替代。</w:t>
            </w:r>
          </w:p>
          <w:p w14:paraId="524B3C25">
            <w:pPr>
              <w:pStyle w:val="11"/>
              <w:keepNext/>
              <w:keepLines/>
              <w:spacing w:after="0" w:line="360" w:lineRule="auto"/>
              <w:ind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三、劳动的价值</w:t>
            </w:r>
          </w:p>
          <w:p w14:paraId="72956003">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 xml:space="preserve">劳动是人类最基本的社会实践活动，既是个人生存和发展的必要手段，也是推动社会进步的核心动力。从原始社会的采集狩猎到现代社会的智能化生产，劳动始终贯穿人类文明的演进历程。劳动的价值不仅体现在物质财富的创造上，更深刻影响着个人的精神世界和社会的整体发展。以下从个人和社会两个维度，系统阐述劳动的多重价值。 </w:t>
            </w:r>
          </w:p>
          <w:p w14:paraId="5A417F62">
            <w:pPr>
              <w:pStyle w:val="11"/>
              <w:keepNext/>
              <w:keepLines/>
              <w:spacing w:after="0" w:line="360" w:lineRule="auto"/>
              <w:ind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 xml:space="preserve">（一）劳动对个人的价值 </w:t>
            </w:r>
          </w:p>
          <w:p w14:paraId="04C8E30C">
            <w:pPr>
              <w:pStyle w:val="11"/>
              <w:keepNext/>
              <w:keepLines/>
              <w:spacing w:after="0" w:line="360" w:lineRule="auto"/>
              <w:ind w:firstLine="480" w:firstLineChars="200"/>
              <w:jc w:val="left"/>
              <w:rPr>
                <w:rFonts w:hint="eastAsia" w:ascii="Times New Roman" w:hAnsi="Times New Roman" w:cs="Times New Roman"/>
                <w:color w:val="7030A0"/>
                <w:sz w:val="24"/>
                <w:szCs w:val="24"/>
                <w:lang w:val="en-US" w:eastAsia="zh-CN" w:bidi="ar-SA"/>
              </w:rPr>
            </w:pPr>
            <w:r>
              <w:rPr>
                <w:rFonts w:hint="eastAsia" w:ascii="Times New Roman" w:hAnsi="Times New Roman" w:cs="Times New Roman"/>
                <w:color w:val="7030A0"/>
                <w:sz w:val="24"/>
                <w:szCs w:val="24"/>
                <w:lang w:val="en-US" w:eastAsia="zh-CN" w:bidi="ar-SA"/>
              </w:rPr>
              <w:t>1. 保障生存与发展</w:t>
            </w:r>
          </w:p>
          <w:p w14:paraId="57B07A1F">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 xml:space="preserve">劳动最直接的价值是满足人的基本生存需求。通过劳动，个人获取食物、住房、医疗等生活资料，维持生命存续。在现代社会，劳动仍然是绝大多数人获取经济收入的主要方式，稳定的工作意味着稳定的生活保障。同时，劳动收入的积累也为个人接受教育、提升技能、改善生活品质提供了可能。 </w:t>
            </w:r>
          </w:p>
          <w:p w14:paraId="4E563BE2">
            <w:pPr>
              <w:pStyle w:val="11"/>
              <w:keepNext/>
              <w:keepLines/>
              <w:spacing w:after="0" w:line="360" w:lineRule="auto"/>
              <w:ind w:firstLine="480" w:firstLineChars="200"/>
              <w:jc w:val="left"/>
              <w:rPr>
                <w:rFonts w:hint="eastAsia" w:ascii="Times New Roman" w:hAnsi="Times New Roman" w:cs="Times New Roman"/>
                <w:color w:val="7030A0"/>
                <w:sz w:val="24"/>
                <w:szCs w:val="24"/>
                <w:lang w:val="en-US" w:eastAsia="zh-CN" w:bidi="ar-SA"/>
              </w:rPr>
            </w:pPr>
            <w:r>
              <w:rPr>
                <w:rFonts w:hint="eastAsia" w:ascii="Times New Roman" w:hAnsi="Times New Roman" w:cs="Times New Roman"/>
                <w:color w:val="7030A0"/>
                <w:sz w:val="24"/>
                <w:szCs w:val="24"/>
                <w:lang w:val="en-US" w:eastAsia="zh-CN" w:bidi="ar-SA"/>
              </w:rPr>
              <w:t xml:space="preserve">2. 促进能力提升与自我完善 </w:t>
            </w:r>
          </w:p>
          <w:p w14:paraId="73832BF9">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 xml:space="preserve">劳动是个人成长的重要途径。无论是体力劳动还是脑力劳动，都能锻炼人的技能、培养专业素养。例如，农民通过耕作掌握农业知识，工程师通过实践精进技术能力，艺术家通过创作提升审美水平。劳动过程中的挑战与问题解决，还能培养人的耐心、毅力和创新思维。 </w:t>
            </w:r>
          </w:p>
          <w:p w14:paraId="0EF20B2E">
            <w:pPr>
              <w:pStyle w:val="11"/>
              <w:keepNext/>
              <w:keepLines/>
              <w:spacing w:after="0" w:line="360" w:lineRule="auto"/>
              <w:ind w:firstLine="480" w:firstLineChars="200"/>
              <w:jc w:val="left"/>
              <w:rPr>
                <w:rFonts w:hint="eastAsia" w:ascii="Times New Roman" w:hAnsi="Times New Roman" w:cs="Times New Roman"/>
                <w:color w:val="7030A0"/>
                <w:sz w:val="24"/>
                <w:szCs w:val="24"/>
                <w:lang w:val="en-US" w:eastAsia="zh-CN" w:bidi="ar-SA"/>
              </w:rPr>
            </w:pPr>
            <w:r>
              <w:rPr>
                <w:rFonts w:hint="eastAsia" w:ascii="Times New Roman" w:hAnsi="Times New Roman" w:cs="Times New Roman"/>
                <w:color w:val="7030A0"/>
                <w:sz w:val="24"/>
                <w:szCs w:val="24"/>
                <w:lang w:val="en-US" w:eastAsia="zh-CN" w:bidi="ar-SA"/>
              </w:rPr>
              <w:t>3. 实现自我价值与社会认同</w:t>
            </w:r>
          </w:p>
          <w:p w14:paraId="776BEEE8">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劳动不仅是谋生手段，更是个人实现自我价值的载体。当一个人通过辛勤工作取得成就时，会获得满足感、自豪感和社会认可。例如，科学家通过研究推动科技进步，教师通过教学培养人才，工匠通过技艺传承文化——这些劳动成果不仅带来个人成就感，也赋予生命更深层次的意义。</w:t>
            </w:r>
          </w:p>
          <w:p w14:paraId="3CB6917B">
            <w:pPr>
              <w:pStyle w:val="11"/>
              <w:keepNext/>
              <w:keepLines/>
              <w:spacing w:after="0" w:line="360" w:lineRule="auto"/>
              <w:ind w:firstLine="480" w:firstLineChars="200"/>
              <w:jc w:val="left"/>
              <w:rPr>
                <w:rFonts w:hint="eastAsia" w:ascii="Times New Roman" w:hAnsi="Times New Roman" w:cs="Times New Roman"/>
                <w:color w:val="7030A0"/>
                <w:sz w:val="24"/>
                <w:szCs w:val="24"/>
                <w:lang w:val="en-US" w:eastAsia="zh-CN" w:bidi="ar-SA"/>
              </w:rPr>
            </w:pPr>
            <w:r>
              <w:rPr>
                <w:rFonts w:hint="eastAsia" w:ascii="Times New Roman" w:hAnsi="Times New Roman" w:cs="Times New Roman"/>
                <w:color w:val="7030A0"/>
                <w:sz w:val="24"/>
                <w:szCs w:val="24"/>
                <w:lang w:val="en-US" w:eastAsia="zh-CN" w:bidi="ar-SA"/>
              </w:rPr>
              <w:t>4. 塑造健康心理与健全人格</w:t>
            </w:r>
          </w:p>
          <w:p w14:paraId="2FD30041">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 xml:space="preserve">劳动对人的心理健康具有积极作用。规律的工作能带来生活秩序感，减少空虚和焦虑；劳动中的协作与责任意识能增强人的归属感；而通过努力获得回报的过程，则能培养自信与独立人格。相反，长期脱离劳动可能导致社会脱节、自我价值感降低，甚至引发心理问题。 </w:t>
            </w:r>
          </w:p>
          <w:p w14:paraId="3E59FFD8">
            <w:pPr>
              <w:pStyle w:val="11"/>
              <w:keepNext/>
              <w:keepLines/>
              <w:spacing w:after="0" w:line="360" w:lineRule="auto"/>
              <w:ind w:firstLine="482" w:firstLineChars="200"/>
              <w:jc w:val="left"/>
              <w:rPr>
                <w:rFonts w:hint="eastAsia" w:ascii="Times New Roman" w:hAnsi="Times New Roman" w:cs="Times New Roman"/>
                <w:b/>
                <w:bCs/>
                <w:color w:val="auto"/>
                <w:sz w:val="24"/>
                <w:szCs w:val="24"/>
                <w:lang w:val="en-US" w:eastAsia="zh-CN" w:bidi="ar-SA"/>
              </w:rPr>
            </w:pPr>
            <w:r>
              <w:rPr>
                <w:rFonts w:hint="eastAsia" w:ascii="Times New Roman" w:hAnsi="Times New Roman" w:cs="Times New Roman"/>
                <w:b/>
                <w:bCs/>
                <w:color w:val="auto"/>
                <w:sz w:val="24"/>
                <w:szCs w:val="24"/>
                <w:lang w:val="en-US" w:eastAsia="zh-CN" w:bidi="ar-SA"/>
              </w:rPr>
              <w:t xml:space="preserve">（二）劳动对社会的价值 </w:t>
            </w:r>
          </w:p>
          <w:p w14:paraId="58C34B5B">
            <w:pPr>
              <w:pStyle w:val="11"/>
              <w:keepNext/>
              <w:keepLines/>
              <w:spacing w:after="0" w:line="360" w:lineRule="auto"/>
              <w:ind w:firstLine="480" w:firstLineChars="200"/>
              <w:jc w:val="left"/>
              <w:rPr>
                <w:rFonts w:hint="eastAsia" w:ascii="Times New Roman" w:hAnsi="Times New Roman" w:cs="Times New Roman"/>
                <w:color w:val="7030A0"/>
                <w:sz w:val="24"/>
                <w:szCs w:val="24"/>
                <w:lang w:val="en-US" w:eastAsia="zh-CN" w:bidi="ar-SA"/>
              </w:rPr>
            </w:pPr>
            <w:r>
              <w:rPr>
                <w:rFonts w:hint="eastAsia" w:ascii="Times New Roman" w:hAnsi="Times New Roman" w:cs="Times New Roman"/>
                <w:color w:val="7030A0"/>
                <w:sz w:val="24"/>
                <w:szCs w:val="24"/>
                <w:lang w:val="en-US" w:eastAsia="zh-CN" w:bidi="ar-SA"/>
              </w:rPr>
              <w:t xml:space="preserve">1. 创造物质财富，推动经济发展 </w:t>
            </w:r>
          </w:p>
          <w:p w14:paraId="467E43C7">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 xml:space="preserve">劳动是社会财富的源泉。从农业社会的粮食生产到工业社会的商品制造，再到现代服务业和数字经济的兴起，一切经济活动的核心都是劳动。劳动者的智慧与汗水积累起社会物质基础，促进生产力提升、市场繁荣和国家富强。没有劳动，社会将停滞不前。 </w:t>
            </w:r>
          </w:p>
          <w:p w14:paraId="10942B30">
            <w:pPr>
              <w:pStyle w:val="11"/>
              <w:keepNext/>
              <w:keepLines/>
              <w:spacing w:after="0" w:line="360" w:lineRule="auto"/>
              <w:ind w:firstLine="480" w:firstLineChars="200"/>
              <w:jc w:val="left"/>
              <w:rPr>
                <w:rFonts w:hint="eastAsia" w:ascii="Times New Roman" w:hAnsi="Times New Roman" w:cs="Times New Roman"/>
                <w:color w:val="7030A0"/>
                <w:sz w:val="24"/>
                <w:szCs w:val="24"/>
                <w:lang w:val="en-US" w:eastAsia="zh-CN" w:bidi="ar-SA"/>
              </w:rPr>
            </w:pPr>
            <w:r>
              <w:rPr>
                <w:rFonts w:hint="eastAsia" w:ascii="Times New Roman" w:hAnsi="Times New Roman" w:cs="Times New Roman"/>
                <w:color w:val="7030A0"/>
                <w:sz w:val="24"/>
                <w:szCs w:val="24"/>
                <w:lang w:val="en-US" w:eastAsia="zh-CN" w:bidi="ar-SA"/>
              </w:rPr>
              <w:t>2. 传承与创新文明</w:t>
            </w:r>
          </w:p>
          <w:p w14:paraId="5FF33428">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 xml:space="preserve">劳动不仅是物质生产，也是文化传承与创新的过程。传统工艺、科学技术、文学艺术等人类文明成果，都依赖一代代劳动者的实践与积累。例如，工匠的技艺传承保护了非物质文化遗产，科学家的研究推动技术革命，作家的创作丰富人类精神世界。劳动使文明得以延续并不断进步。 </w:t>
            </w:r>
          </w:p>
          <w:p w14:paraId="37052099">
            <w:pPr>
              <w:pStyle w:val="11"/>
              <w:keepNext/>
              <w:keepLines/>
              <w:spacing w:after="0" w:line="360" w:lineRule="auto"/>
              <w:ind w:firstLine="480" w:firstLineChars="200"/>
              <w:jc w:val="left"/>
              <w:rPr>
                <w:rFonts w:hint="eastAsia" w:ascii="Times New Roman" w:hAnsi="Times New Roman" w:cs="Times New Roman"/>
                <w:color w:val="7030A0"/>
                <w:sz w:val="24"/>
                <w:szCs w:val="24"/>
                <w:lang w:val="en-US" w:eastAsia="zh-CN" w:bidi="ar-SA"/>
              </w:rPr>
            </w:pPr>
            <w:r>
              <w:rPr>
                <w:rFonts w:hint="eastAsia" w:ascii="Times New Roman" w:hAnsi="Times New Roman" w:cs="Times New Roman"/>
                <w:color w:val="7030A0"/>
                <w:sz w:val="24"/>
                <w:szCs w:val="24"/>
                <w:lang w:val="en-US" w:eastAsia="zh-CN" w:bidi="ar-SA"/>
              </w:rPr>
              <w:t xml:space="preserve">3. 促进社会协作与稳定 </w:t>
            </w:r>
          </w:p>
          <w:p w14:paraId="701971E2">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 xml:space="preserve">劳动分工是社会运行的基础。不同职业的劳动者相互依存，形成紧密的社会网络。农民生产粮食，工人制造商品，医生提供医疗服务，教师培育人才——这种分工协作维持社会正常运转，增强社会凝聚力。同时，充分的就业机会能减少贫困和不平等，维护社会稳定。 </w:t>
            </w:r>
          </w:p>
          <w:p w14:paraId="7D73513D">
            <w:pPr>
              <w:pStyle w:val="11"/>
              <w:keepNext/>
              <w:keepLines/>
              <w:spacing w:after="0" w:line="360" w:lineRule="auto"/>
              <w:ind w:firstLine="480" w:firstLineChars="200"/>
              <w:jc w:val="left"/>
              <w:rPr>
                <w:rFonts w:hint="eastAsia" w:ascii="Times New Roman" w:hAnsi="Times New Roman" w:cs="Times New Roman"/>
                <w:color w:val="7030A0"/>
                <w:sz w:val="24"/>
                <w:szCs w:val="24"/>
                <w:lang w:val="en-US" w:eastAsia="zh-CN" w:bidi="ar-SA"/>
              </w:rPr>
            </w:pPr>
            <w:r>
              <w:rPr>
                <w:rFonts w:hint="eastAsia" w:ascii="Times New Roman" w:hAnsi="Times New Roman" w:cs="Times New Roman"/>
                <w:color w:val="7030A0"/>
                <w:sz w:val="24"/>
                <w:szCs w:val="24"/>
                <w:lang w:val="en-US" w:eastAsia="zh-CN" w:bidi="ar-SA"/>
              </w:rPr>
              <w:t>4. 推动社会变革与进步</w:t>
            </w:r>
          </w:p>
          <w:p w14:paraId="2D779377">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 xml:space="preserve">历史上，劳动方式的变革往往会引发社会结构的深刻变化。例如，工业革命使人类从农业社会进入工业社会，信息革命催生了数字经济。劳动者的创新精神推动科技突破、制度优化和文化革新，使社会不断向更高效、更公平的方向发展。 </w:t>
            </w:r>
          </w:p>
          <w:p w14:paraId="6E2C1919">
            <w:pPr>
              <w:pStyle w:val="11"/>
              <w:keepNext/>
              <w:keepLines/>
              <w:spacing w:after="0" w:line="360" w:lineRule="auto"/>
              <w:ind w:firstLine="480" w:firstLineChars="200"/>
              <w:jc w:val="left"/>
              <w:rPr>
                <w:rFonts w:hint="eastAsia" w:ascii="Times New Roman" w:hAnsi="Times New Roman" w:cs="Times New Roman"/>
                <w:color w:val="auto"/>
                <w:sz w:val="24"/>
                <w:szCs w:val="24"/>
                <w:lang w:val="en-US" w:eastAsia="zh-CN" w:bidi="ar-SA"/>
              </w:rPr>
            </w:pPr>
            <w:r>
              <w:rPr>
                <w:rFonts w:hint="eastAsia" w:ascii="Times New Roman" w:hAnsi="Times New Roman" w:cs="Times New Roman"/>
                <w:color w:val="auto"/>
                <w:sz w:val="24"/>
                <w:szCs w:val="24"/>
                <w:lang w:val="en-US" w:eastAsia="zh-CN" w:bidi="ar-SA"/>
              </w:rPr>
              <w:t>劳动的价值既体现在个人层面，也体现在社会层面。对个人而言，劳动是生存的保障、成长的阶梯、自我实现的途径；对社会而言，劳动是财富的源泉、文明的载体、进步的引擎。在人工智能和自动化快速发展的今天，劳动的形态可能改变，但其核心价值不会消失。尊重劳动、崇尚创造，才能实现个人与社会的共同繁荣。</w:t>
            </w:r>
          </w:p>
          <w:p w14:paraId="4BC0794D">
            <w:pPr>
              <w:spacing w:line="360" w:lineRule="auto"/>
              <w:rPr>
                <w:rFonts w:hint="eastAsia" w:ascii="Times New Roman" w:hAnsi="Times New Roman" w:cs="Times New Roman"/>
                <w:b/>
                <w:sz w:val="24"/>
                <w:szCs w:val="24"/>
                <w:lang w:val="en-US" w:eastAsia="zh-CN" w:bidi="ar-SA"/>
              </w:rPr>
            </w:pPr>
            <w:r>
              <w:rPr>
                <w:rFonts w:hint="eastAsia" w:hAnsi="宋体"/>
                <w:bCs/>
                <w:sz w:val="24"/>
                <w:szCs w:val="24"/>
              </w:rPr>
              <w:t>【</w:t>
            </w:r>
            <w:r>
              <w:rPr>
                <w:rFonts w:hint="eastAsia" w:ascii="Times New Roman" w:hAnsi="Times New Roman"/>
                <w:b/>
                <w:sz w:val="24"/>
                <w:szCs w:val="24"/>
              </w:rPr>
              <w:t>学生</w:t>
            </w:r>
            <w:r>
              <w:rPr>
                <w:rFonts w:hint="eastAsia" w:hAnsi="宋体"/>
                <w:bCs/>
                <w:sz w:val="24"/>
                <w:szCs w:val="24"/>
              </w:rPr>
              <w:t>】</w:t>
            </w:r>
            <w:r>
              <w:rPr>
                <w:rFonts w:hint="eastAsia" w:ascii="Times New Roman" w:hAnsi="Times New Roman"/>
                <w:b/>
                <w:color w:val="CC0066"/>
                <w:sz w:val="24"/>
                <w:szCs w:val="24"/>
                <w:lang w:val="en-US" w:eastAsia="zh-CN"/>
              </w:rPr>
              <w:t>理解、记忆</w:t>
            </w:r>
            <w:r>
              <w:rPr>
                <w:rFonts w:hint="eastAsia" w:ascii="Times New Roman" w:hAnsi="Times New Roman"/>
                <w:b/>
                <w:color w:val="CC0066"/>
                <w:sz w:val="24"/>
                <w:szCs w:val="24"/>
              </w:rPr>
              <w:t>。</w:t>
            </w:r>
          </w:p>
        </w:tc>
        <w:tc>
          <w:tcPr>
            <w:tcW w:w="1707" w:type="dxa"/>
            <w:tcBorders>
              <w:top w:val="dashSmallGap" w:color="70AD47" w:themeColor="accent6" w:sz="4" w:space="0"/>
              <w:left w:val="dashSmallGap" w:color="70AD47" w:themeColor="accent6" w:sz="4" w:space="0"/>
              <w:bottom w:val="dashSmallGap" w:color="70AD47" w:themeColor="accent6" w:sz="4" w:space="0"/>
            </w:tcBorders>
            <w:shd w:val="clear" w:color="auto" w:fill="auto"/>
            <w:vAlign w:val="center"/>
          </w:tcPr>
          <w:p w14:paraId="14DAD144">
            <w:pPr>
              <w:spacing w:line="360" w:lineRule="auto"/>
              <w:jc w:val="both"/>
              <w:rPr>
                <w:rFonts w:ascii="Times New Roman" w:hAnsi="Times New Roman"/>
                <w:b/>
                <w:sz w:val="24"/>
                <w:szCs w:val="24"/>
              </w:rPr>
            </w:pPr>
            <w:r>
              <w:rPr>
                <w:rFonts w:hint="eastAsia" w:ascii="Times New Roman Bold" w:hAnsi="Times New Roman Bold"/>
                <w:b w:val="0"/>
                <w:bCs/>
                <w:spacing w:val="6"/>
                <w:sz w:val="24"/>
                <w:szCs w:val="24"/>
                <w:lang w:eastAsia="zh-CN"/>
              </w:rPr>
              <w:t>讲述认识劳动</w:t>
            </w:r>
            <w:r>
              <w:rPr>
                <w:rFonts w:hint="eastAsia" w:ascii="Times New Roman Bold" w:hAnsi="Times New Roman Bold"/>
                <w:b w:val="0"/>
                <w:bCs/>
                <w:spacing w:val="6"/>
                <w:sz w:val="24"/>
                <w:szCs w:val="24"/>
              </w:rPr>
              <w:t>，组织学生讨论</w:t>
            </w:r>
            <w:r>
              <w:rPr>
                <w:rFonts w:hint="eastAsia" w:ascii="Times New Roman Bold" w:hAnsi="Times New Roman Bold"/>
                <w:b w:val="0"/>
                <w:bCs/>
                <w:spacing w:val="6"/>
                <w:sz w:val="24"/>
                <w:szCs w:val="24"/>
                <w:lang w:val="en-US" w:eastAsia="zh-CN"/>
              </w:rPr>
              <w:t>劳动</w:t>
            </w:r>
            <w:r>
              <w:rPr>
                <w:rFonts w:hint="eastAsia" w:ascii="Times New Roman Bold" w:hAnsi="Times New Roman Bold"/>
                <w:b w:val="0"/>
                <w:bCs/>
                <w:spacing w:val="6"/>
                <w:sz w:val="24"/>
                <w:szCs w:val="24"/>
                <w:lang w:eastAsia="zh-CN"/>
              </w:rPr>
              <w:t>含义</w:t>
            </w:r>
            <w:r>
              <w:rPr>
                <w:rFonts w:hint="eastAsia" w:ascii="Times New Roman Bold" w:hAnsi="Times New Roman Bold"/>
                <w:b w:val="0"/>
                <w:bCs/>
                <w:spacing w:val="6"/>
                <w:sz w:val="24"/>
                <w:szCs w:val="24"/>
              </w:rPr>
              <w:t>，了解</w:t>
            </w:r>
            <w:r>
              <w:rPr>
                <w:rFonts w:hint="eastAsia" w:ascii="Times New Roman Bold" w:hAnsi="Times New Roman Bold"/>
                <w:b w:val="0"/>
                <w:bCs/>
                <w:spacing w:val="6"/>
                <w:sz w:val="24"/>
                <w:szCs w:val="24"/>
                <w:lang w:eastAsia="zh-CN"/>
              </w:rPr>
              <w:t>劳动</w:t>
            </w:r>
            <w:r>
              <w:rPr>
                <w:rFonts w:hint="eastAsia" w:ascii="Times New Roman Bold" w:hAnsi="Times New Roman Bold"/>
                <w:b w:val="0"/>
                <w:bCs/>
                <w:spacing w:val="6"/>
                <w:sz w:val="24"/>
                <w:szCs w:val="24"/>
              </w:rPr>
              <w:t>，进一步增强学生对</w:t>
            </w:r>
            <w:r>
              <w:rPr>
                <w:rFonts w:hint="eastAsia" w:ascii="Times New Roman Bold" w:hAnsi="Times New Roman Bold"/>
                <w:b w:val="0"/>
                <w:bCs/>
                <w:spacing w:val="6"/>
                <w:sz w:val="24"/>
                <w:szCs w:val="24"/>
                <w:lang w:val="en-US" w:eastAsia="zh-CN"/>
              </w:rPr>
              <w:t>劳动</w:t>
            </w:r>
            <w:r>
              <w:rPr>
                <w:rFonts w:hint="eastAsia" w:ascii="Times New Roman Bold" w:hAnsi="Times New Roman Bold"/>
                <w:b w:val="0"/>
                <w:bCs/>
                <w:spacing w:val="6"/>
                <w:sz w:val="24"/>
                <w:szCs w:val="24"/>
                <w:lang w:eastAsia="zh-CN"/>
              </w:rPr>
              <w:t>的认知</w:t>
            </w:r>
            <w:r>
              <w:rPr>
                <w:rFonts w:hint="eastAsia" w:ascii="Times New Roman Bold" w:hAnsi="Times New Roman Bold"/>
                <w:b w:val="0"/>
                <w:bCs/>
                <w:spacing w:val="6"/>
                <w:sz w:val="24"/>
                <w:szCs w:val="24"/>
              </w:rPr>
              <w:t>。</w:t>
            </w:r>
          </w:p>
        </w:tc>
      </w:tr>
      <w:tr w14:paraId="3E73FD5C">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70AD47" w:themeColor="accent6" w:sz="4" w:space="0"/>
              <w:bottom w:val="dashSmallGap" w:color="5B9BD5" w:themeColor="accent1" w:sz="4" w:space="0"/>
              <w:right w:val="dashSmallGap" w:color="F4B083" w:themeColor="accent2" w:themeTint="99" w:sz="4" w:space="0"/>
            </w:tcBorders>
            <w:shd w:val="clear" w:color="auto" w:fill="FBE5D6" w:themeFill="accent2" w:themeFillTint="32"/>
            <w:vAlign w:val="center"/>
          </w:tcPr>
          <w:p w14:paraId="029BD76F">
            <w:pPr>
              <w:spacing w:line="360" w:lineRule="auto"/>
              <w:jc w:val="center"/>
              <w:rPr>
                <w:rFonts w:ascii="微软雅黑" w:hAnsi="微软雅黑" w:eastAsia="微软雅黑"/>
                <w:b/>
                <w:color w:val="843C0B" w:themeColor="accent2" w:themeShade="80"/>
                <w:sz w:val="24"/>
                <w:szCs w:val="24"/>
              </w:rPr>
            </w:pPr>
            <w:r>
              <w:rPr>
                <w:rFonts w:hint="eastAsia" w:ascii="微软雅黑" w:hAnsi="微软雅黑" w:eastAsia="微软雅黑"/>
                <w:b/>
                <w:color w:val="843C0B" w:themeColor="accent2" w:themeShade="80"/>
                <w:sz w:val="24"/>
                <w:szCs w:val="24"/>
              </w:rPr>
              <w:t>继续探索</w:t>
            </w:r>
          </w:p>
          <w:p w14:paraId="00AEC411">
            <w:pPr>
              <w:spacing w:line="360" w:lineRule="auto"/>
              <w:jc w:val="center"/>
              <w:rPr>
                <w:rFonts w:ascii="Times New Roman" w:hAnsi="Times New Roman"/>
                <w:sz w:val="24"/>
                <w:szCs w:val="24"/>
              </w:rPr>
            </w:pPr>
            <w:r>
              <w:rPr>
                <w:rFonts w:ascii="Times New Roman" w:hAnsi="Times New Roman"/>
                <w:color w:val="843C0B" w:themeColor="accent2" w:themeShade="80"/>
                <w:sz w:val="24"/>
                <w:szCs w:val="24"/>
              </w:rPr>
              <w:t>（</w:t>
            </w:r>
            <w:r>
              <w:rPr>
                <w:rFonts w:hint="eastAsia" w:ascii="Times New Roman" w:hAnsi="Times New Roman"/>
                <w:color w:val="843C0B" w:themeColor="accent2" w:themeShade="80"/>
                <w:sz w:val="24"/>
                <w:szCs w:val="24"/>
                <w:lang w:val="en-US" w:eastAsia="zh-CN"/>
              </w:rPr>
              <w:t>40</w:t>
            </w:r>
            <w:r>
              <w:rPr>
                <w:rFonts w:hint="eastAsia" w:ascii="Times New Roman" w:hAnsi="Times New Roman"/>
                <w:color w:val="843C0B" w:themeColor="accent2" w:themeShade="80"/>
                <w:sz w:val="24"/>
                <w:szCs w:val="24"/>
              </w:rPr>
              <w:t>min</w:t>
            </w:r>
            <w:r>
              <w:rPr>
                <w:rFonts w:ascii="Times New Roman" w:hAnsi="Times New Roman"/>
                <w:color w:val="843C0B" w:themeColor="accent2" w:themeShade="80"/>
                <w:sz w:val="24"/>
                <w:szCs w:val="24"/>
              </w:rPr>
              <w:t>）</w:t>
            </w:r>
          </w:p>
        </w:tc>
        <w:tc>
          <w:tcPr>
            <w:tcW w:w="7441" w:type="dxa"/>
            <w:tcBorders>
              <w:top w:val="dashSmallGap" w:color="70AD47" w:themeColor="accent6" w:sz="4" w:space="0"/>
              <w:left w:val="dashSmallGap" w:color="F4B083" w:themeColor="accent2" w:themeTint="99" w:sz="4" w:space="0"/>
              <w:bottom w:val="dashSmallGap" w:color="5B9BD5" w:themeColor="accent1" w:sz="4" w:space="0"/>
              <w:right w:val="dashSmallGap" w:color="F4B083" w:themeColor="accent2" w:themeTint="99" w:sz="4" w:space="0"/>
            </w:tcBorders>
            <w:vAlign w:val="center"/>
          </w:tcPr>
          <w:p w14:paraId="3E32CC59">
            <w:pPr>
              <w:widowControl/>
              <w:spacing w:line="360" w:lineRule="auto"/>
              <w:rPr>
                <w:rFonts w:ascii="Times New Roman" w:hAnsi="Times New Roman"/>
                <w:b/>
                <w:color w:val="CC0066"/>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认识劳动教育</w:t>
            </w:r>
          </w:p>
          <w:p w14:paraId="53CCC531">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一、劳动教育的主要内容</w:t>
            </w:r>
          </w:p>
          <w:p w14:paraId="03BB4EC2">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劳动教育的主要内容包括日常生活劳动教育、生产劳动教育、服务性劳动教育，以及劳动观念、劳动价值观、劳动习惯和劳动精神教育。</w:t>
            </w:r>
          </w:p>
          <w:p w14:paraId="4E2EB0FF">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（一）日常生活劳动教育</w:t>
            </w:r>
          </w:p>
          <w:p w14:paraId="01B83A43">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日常生活劳动教育立足个人生活事务处理，结合开展新时代校园爱国卫生运动，培养学生的生活能力和良好的卫生习惯，帮助学生树立自立自强意识。例如，学校开展“最美寝室”评选活动，号召学生将寝室打扫干净并保持寝室整洁，同时通过表扬寝室环境最好的学生，激励其他学生积极参加寝室劳动，维护寝室环境，进而养成良好的生活卫生习惯。</w:t>
            </w:r>
          </w:p>
          <w:p w14:paraId="14164E34">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（二）生产劳动教育</w:t>
            </w:r>
          </w:p>
          <w:p w14:paraId="18A57EAE">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通过生产劳动教育，让学生在工农业生产过程中直接经历物质财富的创造过程，体验从简单劳动、原始劳动向复杂劳动、创造性劳动的发展过程，学会使用工具，掌握相关技术，感受劳动创造价值，增强产品质量意识，体会平凡劳动中的伟大。</w:t>
            </w:r>
          </w:p>
          <w:p w14:paraId="41C0A9EB">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（三）服务性劳动教育</w:t>
            </w:r>
          </w:p>
          <w:p w14:paraId="5DF02DD6">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通过服务性劳动教育，让学生利用知识、技能等为他人和社会提供服务，在服务性岗位上见习实习，树立服务意识，实践服务技能；在公益劳动、志愿服务中强化社会责任感。</w:t>
            </w:r>
          </w:p>
          <w:p w14:paraId="028D313C">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（四）劳动观念</w:t>
            </w:r>
          </w:p>
          <w:p w14:paraId="6F9C505F">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劳动观念是指人们对劳动的认识和看法，它主要通过对劳动进行多方面的综合了解，进而促使人们形成一种对劳动的总体认识。劳动观念是决定劳动行为的前提条件。积极向上的劳动观念，可以指导人们做出正确的劳动行为，而错误的劳动观念则会导致很多问题的产生，不利于学生的身心健康成长。引导大学生树立正确的劳动观念，首先要确定劳动创造了人本身，劳动创造了人类社会，并且推动了社会的发展的理念。劳动是人类所特有的、区别于动物的最基本的社会实践活动，是一切财富的源泉，是社会文明进步的动力。大学生只有树立正确的劳动观，才会热爱劳动和珍惜世界上的一切劳动成果，才会主动积极地接受劳动，才会从心底里去尊重劳动和劳动者。</w:t>
            </w:r>
          </w:p>
          <w:p w14:paraId="32FDF207">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（五）劳动价值观</w:t>
            </w:r>
          </w:p>
          <w:p w14:paraId="3587E714">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人们的劳动认识和实践会受到劳动价值观的影响，在正确价值观的指导下人们才会做出正确的行为。因此，要进行大学生劳动教育，需从劳动价值观的教育入手，让观念先行。劳动价值观是人们对劳动的价值、目的和意义等的观念认识，直接影响着人们的劳动态度、劳动价值取向、劳动目标的追求、劳动价值的评判。它是人们劳动认识和实践活动达到自觉的重要标志。大学生劳动价值观的教育首先是使大学生树立起“劳动光荣，劳动创造价值，劳动实现自身价值”的价值取向，培养其“热爱劳动、尊重劳动、珍惜劳动成果、消除劳动偏见”的态度和情感，实现“以辛勤劳动为荣，以好逸恶劳为耻”的内化。其次，结合自身实际树立正确的劳动目标，目标只有切合实际才不会虚无缥缈，才能避免“眼高手低、好高骛远”现象的出现。</w:t>
            </w:r>
          </w:p>
          <w:p w14:paraId="7ADE9148">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（六）劳动习惯</w:t>
            </w:r>
          </w:p>
          <w:p w14:paraId="54B5904F">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大学生是社会备受关注并寄予厚望的群体，但近年来其劳动习惯堪忧的现象亟待重视。一方面是生活自理能力的下降及不良行为习惯的产生，如洗衣、做饭、打扫卫生等基本的个人劳动能力不足，公共卫生清洁意识差，体力劳动缺乏，生活懒散，浪费粮食，浪费各种资源等；另一方面体现在学业学习上的懒惰，如学业上不够勤勉和自律、缺乏刻苦钻研的精神、考试过程中的作弊行为等。因此，大学生劳动教育应重视其劳动习惯的养成，使学生无论在体力劳动方面，还是在脑力劳动方面都能养成良好的习惯，并形成一种自觉行为。大学教育要培养的是全面发展的人，需要通过劳动教育使学生养成良好的个人生活习惯及勤奋严谨的学习风气。</w:t>
            </w:r>
          </w:p>
          <w:p w14:paraId="531D360B">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（七）劳动精神</w:t>
            </w:r>
          </w:p>
          <w:p w14:paraId="0F4C8F86">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劳动精神是指人们所表现出来的对劳动的一种积极接受的态度，无惧于劳动过程中的苦累和各种困难，认为都可以通过自己的努力去克服，具体表现为一种对劳动热爱的坚定不移的意志力。热爱劳动是我国的传统美德，勤劳勇敢是我们的民族特征，我们国家面临着新的改革发展任务，大学生是国家建设的主力军，是国家的未来和希望，担负着建设社会主义、实现社会主义现代化、振兴中华民族的历史重任。因此，我们“热爱劳动、勤劳勇敢、自强不息”的传统美德和精神非但不能丢，还要在新的历史时期将它发扬光大，对大学生进行“辛勤劳动、无私奉献、吃苦耐劳、艰苦奋斗”的劳动精神和“自觉劳动、创新劳动”的劳动意识的教育就显得尤为重要。勤劳是我们一切事业成功的保证，是兴家立国之本。这种精神动力，也将激励着我们为实现自身价值、为社会进步而辛勤地劳动、脚踏实地地劳动，在劳动中创造价值、实现价值。</w:t>
            </w:r>
          </w:p>
          <w:p w14:paraId="5B760D45">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二、劳动教育的重要意义</w:t>
            </w:r>
          </w:p>
          <w:p w14:paraId="2E51515F">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（一）劳动教育是实现中华民族伟大复兴的强大助推力量</w:t>
            </w:r>
          </w:p>
          <w:p w14:paraId="39F9C1A3">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马克思主义理论认为，人民群众是历史的创造者，即劳动者通过劳动推动社会历史的发展。劳动者通过不断探索创新，推动国家和民族在文化、科技等诸多领域一次次实现重大突破。正是中华民族一代又一代劳动者的不懈努力，才铸就了中华民族的辉煌历史，推动着中华民族走向繁荣富强。</w:t>
            </w:r>
          </w:p>
          <w:p w14:paraId="4BFF6169">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劳动开创未来，奋斗实现梦想。实现中华民族伟大复兴根本上要靠劳动者的辛勤劳动、诚实劳动和创造性劳动。大学生对劳动的认知、对劳动的态度和对劳动习惯、劳动技能的培养，将影响中华民族的未来。</w:t>
            </w:r>
          </w:p>
          <w:p w14:paraId="1132291E">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对劳动教育的高度重视，具有强烈的针对性和鲜明的时代性。加强劳动教育，对于培养学生的劳动兴趣、促进学生的全面发展，对于坚持中国特色社会主义教育发展道路、坚持社会主义办学方向，对于推进教育现代化、实现中华民族伟大复兴，具有重要的现实意义。</w:t>
            </w:r>
          </w:p>
          <w:p w14:paraId="418557F6">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（二）劳动教育是培养社会主义合格建设者和接班人的重要途径</w:t>
            </w:r>
          </w:p>
          <w:p w14:paraId="5C9666DA">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马克思在《资本论》中说：“未来教育对所有已满一定年龄的儿童来说，就是生产劳动同智育和体育相结合，它不仅是提高社会生产的一种方法，而且是造就全面发展的人的唯一方法。”2025 年 1 月，中共中央、国务院印发的《教育强国建设规划纲要（2024—2035 年）》指出，要开足体育课程，抓好美育和劳动教育，推动学校、家庭、社会协同育人。劳动教育是马克思主义教育思想的核心内容，是中国特色社会主义教育的标志性特征。</w:t>
            </w:r>
          </w:p>
          <w:p w14:paraId="5A610764">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当代大学生应主动接受劳动教育，树立正确的劳动观念，培养必要的劳动能力和素质，养成良好的劳动习惯和品质，弘扬劳动精神，努力成为合格的社会主义建设者和接班人。</w:t>
            </w:r>
          </w:p>
          <w:p w14:paraId="2C657A06">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（三）劳动教育是高校立德树人的重要载体</w:t>
            </w:r>
          </w:p>
          <w:p w14:paraId="2F0F32F3">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国无德不兴，人无德不立。育人的根本在于立德。落实立德树人根本任务，是我国高等教育事业不断取得新发展的关键所在，也是实现高质量发展、建设教育强国的必然要求。</w:t>
            </w:r>
          </w:p>
          <w:p w14:paraId="09C0D85C">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为了落实立德树人根本任务，我国各大高校全面开设劳动教育课程，努力构建德智体美劳全面培养的教育体系，培养学生正确的劳动观，让学生在“立德树人”的教育理念下实现全面发展，从而培养更多德智体美劳全面发展的社会主义建设者和接班人，源源不断地为改革开放和社会主义现代化建设提供人才资源和智力支撑。</w:t>
            </w:r>
          </w:p>
          <w:p w14:paraId="2F5FEA65">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（四）劳动教育是提高大学生职业素养的重要方法</w:t>
            </w:r>
          </w:p>
          <w:p w14:paraId="7997D743">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高校培养学生的目的之一是帮助学生掌握相关专业知识，培养学生相关专业劳动技能，使其在毕业后更好地步入工作岗位。基于此，高校不仅需要培养学生掌握专业的理论知识，还需要培养学生的劳动价值观念、职业技能水平等。而在劳动教育的过程中，弘扬“工匠精神”“劳模精神”等劳动精神，能够帮助学生树立正确的职业岗位观念，培养社会责任感；强化劳动教育，能够帮助学生树立提升自身劳动职业技能的意识，督促学生积极参加实习实践，不断强化自身的职业综合素养。</w:t>
            </w:r>
          </w:p>
          <w:p w14:paraId="0A80A70C">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三、劳动教育的基本原则</w:t>
            </w:r>
          </w:p>
          <w:p w14:paraId="53A28A80">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鼓励高新企业为学生体验现代科技条件下的劳动实践新形态、新方式提供支持。工会、共青团、妇联等群团组织及各类公益基金会、社会福利组织可组织动员相关力量搭建活动平台，共同支持学生深入城乡社区、福利院和公共场所等参加志愿服务、开展公益劳动、参与社区治理，通过多方力量、多种形式促进新时代劳动教育不断深化、落地生根。探索具有中国特色的劳动教育模式，促进学生形成正确的劳动观，需要结合学生成长实际，坚持劳动教育基本原则，把劳动教育纳入人才培养全过程。</w:t>
            </w:r>
          </w:p>
          <w:p w14:paraId="2B39594C">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（一）把握育人导向</w:t>
            </w:r>
          </w:p>
          <w:p w14:paraId="4EC43394">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习近平总书记指出：“劳动是财富的源泉，也是幸福的源泉。人世间的美好梦想，只有通过诚实劳动才能实现；发展中的各种难题，只有通过诚实劳动才能破解；生命里的一切辉煌，只有通过诚实劳动才能铸就。”劳动教育是中国特色社会主义教育制度的重要内容，直接关乎社会主义建设者和接班人的精神面貌、价值取向与技能水平。党的十八大以来，各地区和学校坚持教育与生产劳动相结合，在实践育人方面取得积极成效。</w:t>
            </w:r>
          </w:p>
          <w:p w14:paraId="792AE0A6">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培养担当民族复兴大任的时代新人，必须着力提升学生综合素质，促进学生德智体美劳全面发展和身心健康成长。解决这些问题，需要把准育人导向，引导学生树立正确的劳动观，形成劳动最光荣、劳动最崇高、劳动最伟大、劳动最美丽的观念，崇尚劳动、尊重劳动，辛勤劳动、诚实劳动，以创造性劳动报效国家、奉献社会。</w:t>
            </w:r>
          </w:p>
          <w:p w14:paraId="3EDE8E96">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（二）遵循教育规律</w:t>
            </w:r>
          </w:p>
          <w:p w14:paraId="7136F205">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新时代劳动教育必须遵循教育规律，契合学生的身心成长规律，符合学生年龄特点，以体力劳动为主，注重手脑并用、安全适度。为此，需依据不同阶段的学生特点进行系统设计。众多职业院校积极响应劳动教育新要求，在抓好职业技术教育的同时，强化劳动精神、劳模精神和工匠精神教育。</w:t>
            </w:r>
          </w:p>
          <w:p w14:paraId="4A77BA65">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加强劳动教育，需要强化实践体验，让学生亲历劳动过程，提升育人实效性。教育引导学生砥砺奋斗、吃苦耐劳，在劳动中创造财富和价值，通过劳动过程中创造性的实践活动及其成果感受劳动乐趣，激发</w:t>
            </w:r>
            <w:r>
              <w:rPr>
                <w:rFonts w:hint="eastAsia" w:ascii="Times New Roman" w:hAnsi="Times New Roman"/>
                <w:sz w:val="24"/>
                <w:szCs w:val="24"/>
                <w:lang w:eastAsia="zh-CN"/>
              </w:rPr>
              <w:t>勇于</w:t>
            </w:r>
            <w:r>
              <w:rPr>
                <w:rFonts w:hint="eastAsia" w:ascii="Times New Roman" w:hAnsi="Times New Roman"/>
                <w:sz w:val="24"/>
                <w:szCs w:val="24"/>
              </w:rPr>
              <w:t>奋斗的精神。</w:t>
            </w:r>
          </w:p>
          <w:p w14:paraId="335A96DC">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（三）体现时代特征</w:t>
            </w:r>
          </w:p>
          <w:p w14:paraId="7867AE31">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中华民族是勤于劳动、善于创造的民族。从《尚书》中的“克勤于邦，克俭于家”，到《国语》中的“劳则思，思则善心生”，再到《朱子治家格言》中的“黎明即起，洒扫庭除，要内外整洁”，诸多古训格言都彰显了勤俭自持、耕读传家的中华传统美德。当今时代，随着经济和社会发展，劳动形态发生巨大变化。相关研究表明，新兴行业中的数字化劳动、智能化劳动等新型劳动形态正逐渐兴起，对劳动者的知识技能和创新能力提出了更高要求。</w:t>
            </w:r>
          </w:p>
          <w:p w14:paraId="791C74EA">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这就要求劳动教育与新技术、新产业、新业态相呼应，挖掘劳动教育新内涵，创新劳动教育形式，鼓励学生运用多学科知识开展创造性劳动，使新时代劳动教育适应科技发展和产业变革要求；深化产教融合，改进劳动教育方式；强化诚实合法劳动意识，培养科学精神，提高创造性劳动能力。劳动教育要与立德、增智、强体、育美相结合，实现道德的提升、智慧的增长、体质的强健和美感的涵养，进一步彰显劳动教育在新时代的综合育人价值。</w:t>
            </w:r>
          </w:p>
          <w:p w14:paraId="1E129A82">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（四）强化综合实施</w:t>
            </w:r>
          </w:p>
          <w:p w14:paraId="2864EE58">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新时代劳动教育具有较强的社会性，需要全社会共同努力、合力推动。主管部门需加强统筹，拓宽劳动教育途径，通过相应政策支持劳动教育，建立和完善科学有效的劳动教育激励、督导和评价机制，推动劳动教育有目标、有计划、有针对性地进行。</w:t>
            </w:r>
          </w:p>
          <w:p w14:paraId="4240C2FD">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与此同时，推动建立家庭、学校和社会各方面齐抓共管、协同实施的机制。家庭劳动教育注重日常化，发挥家庭在劳动教育中的基础作用，树立崇尚劳动的良好家风，抓住衣食住行等日常生活中的劳动实践机会，让孩子从小培养热爱劳动的习惯。学校劳动教育注重规范化，发挥学校在劳动教育中的主导作用，切实承担实施劳动教育的主体责任，明确实施机构和人员，开齐开足劳动教育课程。社会劳动教育注重多样化，发挥社会各方面在劳动教育中的支持作用，利用各类资源为劳动教育提供必要保障，营造良好的舆论氛围，形成协同育人格局。</w:t>
            </w:r>
          </w:p>
          <w:p w14:paraId="3BA50AEE">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（五）坚持因地制宜</w:t>
            </w:r>
          </w:p>
          <w:p w14:paraId="71AC9D00">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结合不同地区和学校在自然、经济、文化等方面的条件，发掘行业企业、职业院校等可利用资源，宜工则工、宜农则农，采取多种方式开展新时代劳动教育。利用现有综合实践基地、青少年校外活动场所、职业院校和普通高等学校劳动实践场所，建立健全开放共享机制。</w:t>
            </w:r>
          </w:p>
          <w:p w14:paraId="3AFE4703">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农村地区可安排相应土地、山林、草场等作为学农实践基地，城镇地区可确认一批企事业单位和社会机构作为学生参加生产劳动、服务性劳动的实践场所。政府部门可协调和引导企业、工厂、农场等组织履行社会责任，开放实践场所，支持学校组织学生参加力所能及的生产劳动、参与新型服务性劳动，使学生与普通劳动者一起经历劳动过程。例如，在一些农业大县，已建立了多个大型学农实践基地，每年接纳数万名学生参与农业劳动实践，取得了良好的教育效果。</w:t>
            </w:r>
          </w:p>
          <w:p w14:paraId="107BC626">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四、劳动教育的总体目标</w:t>
            </w:r>
          </w:p>
          <w:p w14:paraId="6BFBC56C">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劳动教育的总体目标是准确把握社会主义建设者和接班人的劳动精神面貌、劳动价值取向和劳动技能水平的培养要求，全面提高学生的劳动素养，使学生树立正确的劳动观念、具有必备的劳动能力、培育积极的劳动精神、养成良好的劳动习惯和品质。</w:t>
            </w:r>
          </w:p>
          <w:p w14:paraId="192F854B">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（一）树立正确的劳动观念</w:t>
            </w:r>
          </w:p>
          <w:p w14:paraId="2B28BFA3">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使学生正确理解劳动是人类发展和社会进步的根本力量，认识劳动创造人、劳动创造价值、创造财富、创造美好生活的道理，尊重劳动，尊重普通劳动者，牢固树立劳动最光荣、劳动最崇高、劳动最伟大、劳动最美丽的思想观念。</w:t>
            </w:r>
          </w:p>
          <w:p w14:paraId="605962EB">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（二）具有必备的劳动能力</w:t>
            </w:r>
          </w:p>
          <w:p w14:paraId="617D6AC2">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使学生掌握基本的劳动知识和技能，正确使用常见的劳动工具，增强体力、智力和创造力，具备完成一定劳动任务所需要的设计能力、操作能力和团队合作能力。</w:t>
            </w:r>
          </w:p>
          <w:p w14:paraId="21BB0DC6">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（三）培育积极的劳动精神</w:t>
            </w:r>
          </w:p>
          <w:p w14:paraId="53B0BC51">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使学生领会“幸福都是奋斗出来的”内涵与意义，继承中华民族勤俭节约、敬业奉献的优良传统，弘扬开拓创新、砥砺奋进的时代精神。</w:t>
            </w:r>
          </w:p>
          <w:p w14:paraId="1DA29B53">
            <w:pPr>
              <w:widowControl/>
              <w:spacing w:line="360" w:lineRule="auto"/>
              <w:ind w:firstLine="482" w:firstLineChars="200"/>
              <w:rPr>
                <w:rFonts w:hint="eastAsia" w:ascii="Times New Roman" w:hAnsi="Times New Roman"/>
                <w:b/>
                <w:bCs/>
                <w:sz w:val="24"/>
                <w:szCs w:val="24"/>
              </w:rPr>
            </w:pPr>
            <w:r>
              <w:rPr>
                <w:rFonts w:hint="eastAsia" w:ascii="Times New Roman" w:hAnsi="Times New Roman"/>
                <w:b/>
                <w:bCs/>
                <w:sz w:val="24"/>
                <w:szCs w:val="24"/>
              </w:rPr>
              <w:t>（四）养成良好的劳动习惯和品质</w:t>
            </w:r>
          </w:p>
          <w:p w14:paraId="59D6555C">
            <w:pPr>
              <w:widowControl/>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使学生能够自觉自愿、认真负责、安全规范、坚持不懈地参与劳动，形成诚实守信、吃苦耐劳的品质，珍惜劳动成果，养成良好的消费习惯，杜绝浪费。</w:t>
            </w:r>
          </w:p>
          <w:p w14:paraId="43A5F09D">
            <w:pPr>
              <w:widowControl/>
              <w:spacing w:line="360" w:lineRule="auto"/>
              <w:rPr>
                <w:rFonts w:ascii="Times New Roman" w:hAnsi="Times New Roman"/>
                <w:sz w:val="24"/>
                <w:szCs w:val="24"/>
              </w:rPr>
            </w:pPr>
            <w:r>
              <w:rPr>
                <w:rFonts w:hint="eastAsia" w:ascii="Times New Roman" w:hAnsi="Times New Roman"/>
                <w:b/>
                <w:bCs/>
                <w:sz w:val="24"/>
                <w:szCs w:val="24"/>
              </w:rPr>
              <w:t>【</w:t>
            </w:r>
            <w:r>
              <w:rPr>
                <w:rFonts w:hint="eastAsia" w:ascii="Times New Roman" w:hAnsi="Times New Roman"/>
                <w:b/>
                <w:sz w:val="24"/>
                <w:szCs w:val="24"/>
              </w:rPr>
              <w:t>学生</w:t>
            </w:r>
            <w:r>
              <w:rPr>
                <w:rFonts w:hint="eastAsia" w:ascii="Times New Roman" w:hAnsi="Times New Roman"/>
                <w:b/>
                <w:bCs/>
                <w:sz w:val="24"/>
                <w:szCs w:val="24"/>
              </w:rPr>
              <w:t>】</w:t>
            </w:r>
            <w:r>
              <w:rPr>
                <w:rFonts w:hint="eastAsia" w:ascii="Times New Roman" w:hAnsi="Times New Roman"/>
                <w:b/>
                <w:bCs/>
                <w:color w:val="CC0066"/>
                <w:sz w:val="24"/>
                <w:szCs w:val="24"/>
              </w:rPr>
              <w:t>理解、记忆。</w:t>
            </w:r>
          </w:p>
        </w:tc>
        <w:tc>
          <w:tcPr>
            <w:tcW w:w="1707" w:type="dxa"/>
            <w:tcBorders>
              <w:top w:val="dashSmallGap" w:color="70AD47" w:themeColor="accent6" w:sz="4" w:space="0"/>
              <w:left w:val="dashSmallGap" w:color="F4B083" w:themeColor="accent2" w:themeTint="99" w:sz="4" w:space="0"/>
              <w:bottom w:val="dashSmallGap" w:color="5B9BD5" w:themeColor="accent1" w:sz="4" w:space="0"/>
            </w:tcBorders>
            <w:shd w:val="clear" w:color="auto" w:fill="auto"/>
            <w:vAlign w:val="center"/>
          </w:tcPr>
          <w:p w14:paraId="06B62888">
            <w:pPr>
              <w:spacing w:line="360" w:lineRule="auto"/>
              <w:jc w:val="both"/>
              <w:rPr>
                <w:rFonts w:ascii="Times New Roman" w:hAnsi="Times New Roman"/>
                <w:b/>
                <w:sz w:val="24"/>
                <w:szCs w:val="24"/>
              </w:rPr>
            </w:pPr>
            <w:r>
              <w:rPr>
                <w:rFonts w:hint="eastAsia" w:ascii="Times New Roman" w:hAnsi="Times New Roman"/>
                <w:b w:val="0"/>
                <w:bCs/>
                <w:spacing w:val="6"/>
                <w:sz w:val="24"/>
                <w:szCs w:val="24"/>
              </w:rPr>
              <w:t>通过</w:t>
            </w:r>
            <w:r>
              <w:rPr>
                <w:rFonts w:hint="eastAsia" w:ascii="Times New Roman" w:hAnsi="Times New Roman"/>
                <w:b w:val="0"/>
                <w:bCs/>
                <w:spacing w:val="6"/>
                <w:sz w:val="24"/>
                <w:szCs w:val="24"/>
                <w:lang w:eastAsia="zh-CN"/>
              </w:rPr>
              <w:t>分享见解</w:t>
            </w:r>
            <w:r>
              <w:rPr>
                <w:rFonts w:hint="eastAsia" w:ascii="Times New Roman" w:hAnsi="Times New Roman"/>
                <w:b w:val="0"/>
                <w:bCs/>
                <w:spacing w:val="6"/>
                <w:sz w:val="24"/>
                <w:szCs w:val="24"/>
              </w:rPr>
              <w:t>，带领学生</w:t>
            </w:r>
            <w:r>
              <w:rPr>
                <w:rFonts w:hint="eastAsia" w:ascii="Times New Roman" w:hAnsi="Times New Roman"/>
                <w:b w:val="0"/>
                <w:bCs/>
                <w:spacing w:val="6"/>
                <w:sz w:val="24"/>
                <w:szCs w:val="24"/>
                <w:lang w:eastAsia="zh-CN"/>
              </w:rPr>
              <w:t>进一步了解劳动教育，</w:t>
            </w:r>
            <w:r>
              <w:rPr>
                <w:rFonts w:hint="eastAsia" w:ascii="Times New Roman" w:hAnsi="Times New Roman"/>
                <w:b w:val="0"/>
                <w:bCs/>
                <w:spacing w:val="6"/>
                <w:sz w:val="24"/>
                <w:szCs w:val="24"/>
              </w:rPr>
              <w:t>并通过</w:t>
            </w:r>
            <w:r>
              <w:rPr>
                <w:rFonts w:hint="eastAsia" w:ascii="Times New Roman" w:hAnsi="Times New Roman"/>
                <w:b w:val="0"/>
                <w:bCs/>
                <w:spacing w:val="6"/>
                <w:sz w:val="24"/>
                <w:szCs w:val="24"/>
                <w:lang w:eastAsia="zh-CN"/>
              </w:rPr>
              <w:t>讲述故事</w:t>
            </w:r>
            <w:r>
              <w:rPr>
                <w:rFonts w:hint="eastAsia" w:ascii="Times New Roman" w:hAnsi="Times New Roman"/>
                <w:b w:val="0"/>
                <w:bCs/>
                <w:spacing w:val="6"/>
                <w:sz w:val="24"/>
                <w:szCs w:val="24"/>
              </w:rPr>
              <w:t>，客观直接</w:t>
            </w:r>
            <w:r>
              <w:rPr>
                <w:rFonts w:hint="eastAsia" w:ascii="Times New Roman" w:hAnsi="Times New Roman"/>
                <w:b w:val="0"/>
                <w:bCs/>
                <w:spacing w:val="6"/>
                <w:sz w:val="24"/>
                <w:szCs w:val="24"/>
                <w:lang w:eastAsia="zh-CN"/>
              </w:rPr>
              <w:t>地</w:t>
            </w:r>
            <w:r>
              <w:rPr>
                <w:rFonts w:hint="eastAsia" w:ascii="Times New Roman" w:hAnsi="Times New Roman"/>
                <w:b w:val="0"/>
                <w:bCs/>
                <w:spacing w:val="6"/>
                <w:sz w:val="24"/>
                <w:szCs w:val="24"/>
              </w:rPr>
              <w:t>展示学习</w:t>
            </w:r>
            <w:r>
              <w:rPr>
                <w:rFonts w:hint="eastAsia" w:ascii="Times New Roman" w:hAnsi="Times New Roman"/>
                <w:b w:val="0"/>
                <w:bCs/>
                <w:spacing w:val="6"/>
                <w:sz w:val="24"/>
                <w:szCs w:val="24"/>
                <w:lang w:eastAsia="zh-CN"/>
              </w:rPr>
              <w:t>劳动教育</w:t>
            </w:r>
            <w:r>
              <w:rPr>
                <w:rFonts w:hint="eastAsia" w:ascii="Times New Roman" w:hAnsi="Times New Roman"/>
                <w:b w:val="0"/>
                <w:bCs/>
                <w:spacing w:val="6"/>
                <w:sz w:val="24"/>
                <w:szCs w:val="24"/>
              </w:rPr>
              <w:t>的基础知识。</w:t>
            </w:r>
          </w:p>
        </w:tc>
      </w:tr>
      <w:tr w14:paraId="04D33437">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5B9BD5" w:themeColor="accent1" w:sz="4" w:space="0"/>
              <w:bottom w:val="dashSmallGap" w:color="F4B083" w:themeColor="accent2" w:themeTint="99" w:sz="4" w:space="0"/>
              <w:right w:val="dashSmallGap" w:color="70AD47" w:themeColor="accent6" w:sz="4" w:space="0"/>
            </w:tcBorders>
            <w:shd w:val="clear" w:color="auto" w:fill="E2EFDA" w:themeFill="accent6" w:themeFillTint="32"/>
            <w:vAlign w:val="center"/>
          </w:tcPr>
          <w:p w14:paraId="002E41A2">
            <w:pPr>
              <w:spacing w:line="360" w:lineRule="auto"/>
              <w:jc w:val="center"/>
              <w:rPr>
                <w:rFonts w:ascii="微软雅黑" w:hAnsi="微软雅黑" w:eastAsia="微软雅黑"/>
                <w:b/>
                <w:color w:val="385724" w:themeColor="accent6" w:themeShade="80"/>
                <w:sz w:val="24"/>
                <w:szCs w:val="24"/>
              </w:rPr>
            </w:pPr>
            <w:r>
              <w:rPr>
                <w:rFonts w:hint="eastAsia" w:ascii="微软雅黑" w:hAnsi="微软雅黑" w:eastAsia="微软雅黑"/>
                <w:b/>
                <w:color w:val="385724" w:themeColor="accent6" w:themeShade="80"/>
                <w:sz w:val="24"/>
                <w:szCs w:val="24"/>
              </w:rPr>
              <w:t>课堂小结</w:t>
            </w:r>
          </w:p>
          <w:p w14:paraId="11C38C3D">
            <w:pPr>
              <w:spacing w:line="360" w:lineRule="auto"/>
              <w:jc w:val="center"/>
              <w:rPr>
                <w:rFonts w:ascii="Times New Roman" w:hAnsi="Times New Roman"/>
                <w:color w:val="2F5597" w:themeColor="accent5" w:themeShade="BF"/>
                <w:sz w:val="24"/>
                <w:szCs w:val="24"/>
              </w:rPr>
            </w:pPr>
            <w:r>
              <w:rPr>
                <w:rFonts w:ascii="Times New Roman" w:hAnsi="Times New Roman"/>
                <w:color w:val="385724" w:themeColor="accent6" w:themeShade="80"/>
                <w:sz w:val="24"/>
                <w:szCs w:val="24"/>
              </w:rPr>
              <w:t>（3</w:t>
            </w:r>
            <w:r>
              <w:rPr>
                <w:rFonts w:hint="eastAsia" w:ascii="Times New Roman" w:hAnsi="Times New Roman"/>
                <w:color w:val="385724" w:themeColor="accent6" w:themeShade="80"/>
                <w:sz w:val="24"/>
                <w:szCs w:val="24"/>
              </w:rPr>
              <w:t>min</w:t>
            </w:r>
            <w:r>
              <w:rPr>
                <w:rFonts w:ascii="Times New Roman" w:hAnsi="Times New Roman"/>
                <w:color w:val="385724" w:themeColor="accent6" w:themeShade="80"/>
                <w:sz w:val="24"/>
                <w:szCs w:val="24"/>
              </w:rPr>
              <w:t>）</w:t>
            </w:r>
          </w:p>
        </w:tc>
        <w:tc>
          <w:tcPr>
            <w:tcW w:w="7441" w:type="dxa"/>
            <w:tcBorders>
              <w:top w:val="dashSmallGap" w:color="5B9BD5" w:themeColor="accent1" w:sz="4" w:space="0"/>
              <w:left w:val="dashSmallGap" w:color="70AD47" w:themeColor="accent6" w:sz="4" w:space="0"/>
              <w:bottom w:val="dashSmallGap" w:color="F4B083" w:themeColor="accent2" w:themeTint="99" w:sz="4" w:space="0"/>
              <w:right w:val="dashSmallGap" w:color="70AD47" w:themeColor="accent6" w:sz="4" w:space="0"/>
            </w:tcBorders>
            <w:shd w:val="clear" w:color="auto" w:fill="F8FFF5"/>
            <w:vAlign w:val="center"/>
          </w:tcPr>
          <w:p w14:paraId="0E4D8869">
            <w:pPr>
              <w:spacing w:line="360" w:lineRule="auto"/>
              <w:rPr>
                <w:rFonts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回顾和总结本节课的知识点：</w:t>
            </w:r>
          </w:p>
          <w:p w14:paraId="18465D85">
            <w:pPr>
              <w:spacing w:line="360" w:lineRule="auto"/>
              <w:ind w:firstLine="482" w:firstLineChars="200"/>
              <w:rPr>
                <w:rFonts w:hint="eastAsia" w:ascii="Times New Roman" w:hAnsi="Times New Roman" w:eastAsia="宋体"/>
                <w:b/>
                <w:sz w:val="24"/>
                <w:szCs w:val="24"/>
                <w:lang w:eastAsia="zh-CN"/>
              </w:rPr>
            </w:pPr>
            <w:r>
              <w:rPr>
                <w:rFonts w:hint="eastAsia" w:ascii="Times New Roman" w:hAnsi="Times New Roman"/>
                <w:b/>
                <w:sz w:val="24"/>
                <w:szCs w:val="24"/>
              </w:rPr>
              <w:t>这节课</w:t>
            </w:r>
            <w:r>
              <w:rPr>
                <w:rFonts w:ascii="Times New Roman" w:hAnsi="Times New Roman"/>
                <w:b/>
                <w:sz w:val="24"/>
                <w:szCs w:val="24"/>
              </w:rPr>
              <w:t>上一起学习了</w:t>
            </w:r>
            <w:r>
              <w:rPr>
                <w:rFonts w:hint="eastAsia" w:ascii="宋体" w:hAnsi="宋体" w:cs="宋体"/>
                <w:b/>
                <w:kern w:val="0"/>
                <w:sz w:val="24"/>
                <w:szCs w:val="24"/>
              </w:rPr>
              <w:t>认识劳动教育</w:t>
            </w:r>
            <w:r>
              <w:rPr>
                <w:rFonts w:hint="eastAsia" w:ascii="Times New Roman" w:hAnsi="Times New Roman"/>
                <w:b/>
                <w:sz w:val="24"/>
                <w:szCs w:val="24"/>
              </w:rPr>
              <w:t>。</w:t>
            </w:r>
            <w:r>
              <w:rPr>
                <w:rFonts w:hint="eastAsia" w:ascii="Times New Roman" w:hAnsi="Times New Roman"/>
                <w:b/>
                <w:sz w:val="24"/>
                <w:szCs w:val="24"/>
                <w:lang w:val="en-US" w:eastAsia="zh-CN"/>
              </w:rPr>
              <w:t>由</w:t>
            </w:r>
            <w:r>
              <w:rPr>
                <w:rFonts w:hint="eastAsia" w:ascii="Times New Roman" w:hAnsi="Times New Roman"/>
                <w:b/>
                <w:sz w:val="24"/>
                <w:szCs w:val="24"/>
              </w:rPr>
              <w:t>此明白了劳动教育的主要内容包括日常生活劳动教育、生产劳动教育、服务性劳动教育，以及劳动观念、劳动价值观、劳动习惯和劳动精神教育。</w:t>
            </w:r>
          </w:p>
          <w:p w14:paraId="1E378B47">
            <w:pPr>
              <w:spacing w:line="360" w:lineRule="auto"/>
              <w:rPr>
                <w:rFonts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学生</w:t>
            </w:r>
            <w:r>
              <w:rPr>
                <w:rFonts w:hint="eastAsia" w:ascii="Times New Roman" w:hAnsi="Times New Roman"/>
                <w:sz w:val="24"/>
                <w:szCs w:val="24"/>
              </w:rPr>
              <w:t>】</w:t>
            </w:r>
            <w:r>
              <w:rPr>
                <w:rFonts w:hint="eastAsia" w:ascii="Times New Roman" w:hAnsi="Times New Roman"/>
                <w:b/>
                <w:bCs/>
                <w:color w:val="CC0066"/>
                <w:sz w:val="24"/>
                <w:szCs w:val="24"/>
              </w:rPr>
              <w:t>理解、记忆。</w:t>
            </w:r>
          </w:p>
        </w:tc>
        <w:tc>
          <w:tcPr>
            <w:tcW w:w="1707" w:type="dxa"/>
            <w:tcBorders>
              <w:top w:val="dashSmallGap" w:color="5B9BD5" w:themeColor="accent1" w:sz="4" w:space="0"/>
              <w:left w:val="dashSmallGap" w:color="70AD47" w:themeColor="accent6" w:sz="4" w:space="0"/>
              <w:bottom w:val="dashSmallGap" w:color="F4B083" w:themeColor="accent2" w:themeTint="99" w:sz="4" w:space="0"/>
            </w:tcBorders>
            <w:shd w:val="clear" w:color="auto" w:fill="F8FFF5"/>
            <w:vAlign w:val="center"/>
          </w:tcPr>
          <w:p w14:paraId="1BBFCB68">
            <w:pPr>
              <w:spacing w:line="360" w:lineRule="auto"/>
              <w:rPr>
                <w:rFonts w:ascii="Times New Roman" w:hAnsi="Times New Roman"/>
                <w:b w:val="0"/>
                <w:bCs/>
                <w:sz w:val="24"/>
                <w:szCs w:val="24"/>
              </w:rPr>
            </w:pPr>
            <w:r>
              <w:rPr>
                <w:rFonts w:hint="eastAsia" w:ascii="Times New Roman" w:hAnsi="Times New Roman"/>
                <w:b w:val="0"/>
                <w:bCs/>
                <w:sz w:val="24"/>
                <w:szCs w:val="24"/>
              </w:rPr>
              <w:t>通过对所学知识的回顾，培养学生的归纳总结能力。</w:t>
            </w:r>
          </w:p>
        </w:tc>
      </w:tr>
      <w:tr w14:paraId="5DA8473B">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ashSmallGap" w:color="F4B083" w:themeColor="accent2" w:themeTint="99" w:sz="4" w:space="0"/>
              <w:bottom w:val="dashSmallGap" w:color="F4B083" w:themeColor="accent2" w:themeTint="99" w:sz="4" w:space="0"/>
              <w:right w:val="dashSmallGap" w:color="F4B083" w:themeColor="accent2" w:themeTint="99" w:sz="4" w:space="0"/>
            </w:tcBorders>
            <w:shd w:val="clear" w:color="auto" w:fill="FEF2CC" w:themeFill="accent4" w:themeFillTint="32"/>
            <w:vAlign w:val="center"/>
          </w:tcPr>
          <w:p w14:paraId="6E85950C">
            <w:pPr>
              <w:spacing w:line="360" w:lineRule="auto"/>
              <w:jc w:val="center"/>
              <w:rPr>
                <w:rFonts w:ascii="Times New Roman" w:hAnsi="Times New Roman"/>
                <w:color w:val="2F5597" w:themeColor="accent5" w:themeShade="BF"/>
                <w:sz w:val="24"/>
                <w:szCs w:val="24"/>
              </w:rPr>
            </w:pPr>
            <w:r>
              <w:rPr>
                <w:rFonts w:hint="eastAsia" w:ascii="微软雅黑" w:hAnsi="微软雅黑" w:eastAsia="微软雅黑"/>
                <w:b/>
                <w:color w:val="843C0B" w:themeColor="accent2" w:themeShade="80"/>
                <w:sz w:val="24"/>
                <w:szCs w:val="24"/>
              </w:rPr>
              <w:t>作业布置</w:t>
            </w:r>
            <w:r>
              <w:rPr>
                <w:rFonts w:ascii="Times New Roman" w:hAnsi="Times New Roman"/>
                <w:color w:val="843C0B" w:themeColor="accent2" w:themeShade="80"/>
                <w:sz w:val="24"/>
                <w:szCs w:val="24"/>
              </w:rPr>
              <w:t>（2</w:t>
            </w:r>
            <w:r>
              <w:rPr>
                <w:rFonts w:hint="eastAsia" w:ascii="Times New Roman" w:hAnsi="Times New Roman"/>
                <w:color w:val="843C0B" w:themeColor="accent2" w:themeShade="80"/>
                <w:sz w:val="24"/>
                <w:szCs w:val="24"/>
              </w:rPr>
              <w:t>min</w:t>
            </w:r>
            <w:r>
              <w:rPr>
                <w:rFonts w:ascii="Times New Roman" w:hAnsi="Times New Roman"/>
                <w:color w:val="843C0B" w:themeColor="accent2" w:themeShade="80"/>
                <w:sz w:val="24"/>
                <w:szCs w:val="24"/>
              </w:rPr>
              <w:t>）</w:t>
            </w:r>
          </w:p>
        </w:tc>
        <w:tc>
          <w:tcPr>
            <w:tcW w:w="7441" w:type="dxa"/>
            <w:tcBorders>
              <w:top w:val="dashSmallGap" w:color="F4B083" w:themeColor="accent2" w:themeTint="99" w:sz="4" w:space="0"/>
              <w:left w:val="dashSmallGap" w:color="F4B083" w:themeColor="accent2" w:themeTint="99" w:sz="4" w:space="0"/>
              <w:bottom w:val="dashSmallGap" w:color="F4B083" w:themeColor="accent2" w:themeTint="99" w:sz="4" w:space="0"/>
              <w:right w:val="dashSmallGap" w:color="F4B083" w:themeColor="accent2" w:themeTint="99" w:sz="4" w:space="0"/>
            </w:tcBorders>
            <w:shd w:val="clear" w:color="auto" w:fill="FEFFE9"/>
            <w:vAlign w:val="center"/>
          </w:tcPr>
          <w:p w14:paraId="1E5D4A9E">
            <w:pPr>
              <w:spacing w:line="360" w:lineRule="auto"/>
              <w:rPr>
                <w:rFonts w:ascii="Times New Roman" w:hAnsi="Times New Roman"/>
                <w:sz w:val="24"/>
                <w:szCs w:val="24"/>
              </w:rPr>
            </w:pPr>
            <w:r>
              <w:rPr>
                <w:rFonts w:hint="eastAsia" w:ascii="Times New Roman" w:hAnsi="Times New Roman"/>
                <w:sz w:val="24"/>
                <w:szCs w:val="24"/>
              </w:rPr>
              <w:t>【</w:t>
            </w:r>
            <w:r>
              <w:rPr>
                <w:rFonts w:hint="eastAsia" w:ascii="Times New Roman" w:hAnsi="Times New Roman"/>
                <w:b/>
                <w:sz w:val="24"/>
                <w:szCs w:val="24"/>
              </w:rPr>
              <w:t>教师</w:t>
            </w:r>
            <w:r>
              <w:rPr>
                <w:rFonts w:hint="eastAsia" w:ascii="Times New Roman" w:hAnsi="Times New Roman"/>
                <w:sz w:val="24"/>
                <w:szCs w:val="24"/>
              </w:rPr>
              <w:t>】</w:t>
            </w:r>
            <w:r>
              <w:rPr>
                <w:rFonts w:hint="eastAsia" w:ascii="Times New Roman" w:hAnsi="Times New Roman"/>
                <w:b/>
                <w:color w:val="CC0066"/>
                <w:sz w:val="24"/>
                <w:szCs w:val="24"/>
              </w:rPr>
              <w:t>布置课后作业</w:t>
            </w:r>
          </w:p>
          <w:p w14:paraId="7CD68267">
            <w:pPr>
              <w:spacing w:line="360" w:lineRule="auto"/>
              <w:rPr>
                <w:rFonts w:hint="eastAsia" w:ascii="Times New Roman" w:hAnsi="Times New Roman" w:eastAsia="宋体"/>
                <w:b/>
                <w:sz w:val="24"/>
                <w:szCs w:val="24"/>
                <w:lang w:eastAsia="zh-CN"/>
              </w:rPr>
            </w:pPr>
            <w:r>
              <w:rPr>
                <w:rFonts w:hint="eastAsia" w:ascii="Times New Roman" w:hAnsi="Times New Roman"/>
                <w:b/>
                <w:sz w:val="24"/>
                <w:szCs w:val="24"/>
                <w:lang w:eastAsia="zh-CN"/>
              </w:rPr>
              <w:t>简述</w:t>
            </w:r>
            <w:r>
              <w:rPr>
                <w:rFonts w:hint="eastAsia" w:ascii="Times New Roman" w:hAnsi="Times New Roman"/>
                <w:b/>
                <w:sz w:val="24"/>
                <w:szCs w:val="24"/>
              </w:rPr>
              <w:t>劳动教育的重要意义</w:t>
            </w:r>
            <w:r>
              <w:rPr>
                <w:rFonts w:hint="eastAsia" w:ascii="Times New Roman" w:hAnsi="Times New Roman"/>
                <w:b/>
                <w:sz w:val="24"/>
                <w:szCs w:val="24"/>
                <w:lang w:eastAsia="zh-CN"/>
              </w:rPr>
              <w:t>。</w:t>
            </w:r>
          </w:p>
        </w:tc>
        <w:tc>
          <w:tcPr>
            <w:tcW w:w="1707" w:type="dxa"/>
            <w:tcBorders>
              <w:top w:val="dashSmallGap" w:color="F4B083" w:themeColor="accent2" w:themeTint="99" w:sz="4" w:space="0"/>
              <w:left w:val="dashSmallGap" w:color="F4B083" w:themeColor="accent2" w:themeTint="99" w:sz="4" w:space="0"/>
              <w:bottom w:val="dashSmallGap" w:color="F4B083" w:themeColor="accent2" w:themeTint="99" w:sz="4" w:space="0"/>
            </w:tcBorders>
            <w:shd w:val="clear" w:color="auto" w:fill="FEFFE9"/>
            <w:vAlign w:val="center"/>
          </w:tcPr>
          <w:p w14:paraId="7A01AEDE">
            <w:pPr>
              <w:spacing w:line="360" w:lineRule="auto"/>
              <w:rPr>
                <w:rFonts w:hint="eastAsia" w:ascii="Times New Roman" w:hAnsi="Times New Roman" w:eastAsiaTheme="minorEastAsia"/>
                <w:b w:val="0"/>
                <w:bCs/>
                <w:sz w:val="24"/>
                <w:szCs w:val="24"/>
                <w:lang w:eastAsia="zh-CN"/>
              </w:rPr>
            </w:pPr>
            <w:r>
              <w:rPr>
                <w:rFonts w:hint="eastAsia" w:ascii="Times New Roman" w:hAnsi="Times New Roman"/>
                <w:b w:val="0"/>
                <w:bCs/>
                <w:sz w:val="24"/>
                <w:szCs w:val="24"/>
              </w:rPr>
              <w:t>通过课后练习，巩固所学新知识</w:t>
            </w:r>
            <w:r>
              <w:rPr>
                <w:rFonts w:hint="eastAsia" w:ascii="Times New Roman" w:hAnsi="Times New Roman"/>
                <w:b w:val="0"/>
                <w:bCs/>
                <w:sz w:val="24"/>
                <w:szCs w:val="24"/>
                <w:lang w:eastAsia="zh-CN"/>
              </w:rPr>
              <w:t>。</w:t>
            </w:r>
            <w:bookmarkStart w:id="0" w:name="_GoBack"/>
            <w:bookmarkEnd w:id="0"/>
          </w:p>
        </w:tc>
      </w:tr>
      <w:tr w14:paraId="29A41DB0">
        <w:tblPrEx>
          <w:tblBorders>
            <w:top w:val="double" w:color="823B0B" w:themeColor="accent2" w:themeShade="7F" w:sz="4" w:space="0"/>
            <w:left w:val="double" w:color="823B0B" w:themeColor="accent2" w:themeShade="7F" w:sz="4" w:space="0"/>
            <w:bottom w:val="double" w:color="823B0B" w:themeColor="accent2" w:themeShade="7F" w:sz="4" w:space="0"/>
            <w:right w:val="double" w:color="823B0B" w:themeColor="accent2" w:themeShade="7F" w:sz="4" w:space="0"/>
            <w:insideH w:val="single" w:color="823B0B" w:themeColor="accent2" w:themeShade="7F" w:sz="4" w:space="0"/>
            <w:insideV w:val="single" w:color="823B0B" w:themeColor="accent2" w:themeShade="7F" w:sz="4" w:space="0"/>
          </w:tblBorders>
          <w:tblCellMar>
            <w:top w:w="0" w:type="dxa"/>
            <w:left w:w="108" w:type="dxa"/>
            <w:bottom w:w="0" w:type="dxa"/>
            <w:right w:w="108" w:type="dxa"/>
          </w:tblCellMar>
        </w:tblPrEx>
        <w:trPr>
          <w:trHeight w:val="680" w:hRule="atLeast"/>
          <w:jc w:val="center"/>
        </w:trPr>
        <w:tc>
          <w:tcPr>
            <w:tcW w:w="1624" w:type="dxa"/>
            <w:tcBorders>
              <w:top w:val="double" w:color="823B0B" w:themeColor="accent2" w:themeShade="7F" w:sz="4" w:space="0"/>
            </w:tcBorders>
            <w:shd w:val="clear" w:color="auto" w:fill="FFD965" w:themeFill="accent4" w:themeFillTint="99"/>
            <w:vAlign w:val="center"/>
          </w:tcPr>
          <w:p w14:paraId="61597DB9">
            <w:pPr>
              <w:spacing w:line="360" w:lineRule="auto"/>
              <w:jc w:val="center"/>
              <w:rPr>
                <w:rFonts w:ascii="微软雅黑" w:hAnsi="微软雅黑" w:eastAsia="微软雅黑"/>
                <w:b/>
                <w:color w:val="385724" w:themeColor="accent6" w:themeShade="80"/>
                <w:sz w:val="24"/>
                <w:szCs w:val="24"/>
              </w:rPr>
            </w:pPr>
            <w:r>
              <w:rPr>
                <w:rFonts w:hint="eastAsia" w:ascii="微软雅黑" w:hAnsi="微软雅黑" w:eastAsia="微软雅黑"/>
                <w:b/>
                <w:color w:val="843C0B" w:themeColor="accent2" w:themeShade="80"/>
                <w:sz w:val="24"/>
                <w:szCs w:val="24"/>
              </w:rPr>
              <w:t>教学反思</w:t>
            </w:r>
          </w:p>
        </w:tc>
        <w:tc>
          <w:tcPr>
            <w:tcW w:w="9148" w:type="dxa"/>
            <w:gridSpan w:val="2"/>
            <w:tcBorders>
              <w:top w:val="double" w:color="823B0B" w:themeColor="accent2" w:themeShade="7F" w:sz="4" w:space="0"/>
            </w:tcBorders>
            <w:shd w:val="clear" w:color="auto" w:fill="FFD965" w:themeFill="accent4" w:themeFillTint="99"/>
            <w:vAlign w:val="center"/>
          </w:tcPr>
          <w:p w14:paraId="47EFCB87">
            <w:pPr>
              <w:spacing w:line="360" w:lineRule="auto"/>
              <w:rPr>
                <w:rFonts w:ascii="Times New Roman" w:hAnsi="Times New Roman"/>
                <w:sz w:val="24"/>
                <w:szCs w:val="24"/>
              </w:rPr>
            </w:pPr>
            <w:r>
              <w:rPr>
                <w:rFonts w:hint="eastAsia" w:ascii="Times New Roman" w:hAnsi="Times New Roman"/>
                <w:sz w:val="24"/>
                <w:szCs w:val="24"/>
              </w:rPr>
              <w:t>教师应还给学生一个自主发展的空间，营造一种民主和谐的氛围，在教学</w:t>
            </w:r>
            <w:r>
              <w:rPr>
                <w:rFonts w:hint="eastAsia" w:ascii="Times New Roman" w:hAnsi="Times New Roman"/>
                <w:sz w:val="24"/>
                <w:szCs w:val="24"/>
                <w:lang w:eastAsia="zh-CN"/>
              </w:rPr>
              <w:t>中</w:t>
            </w:r>
            <w:r>
              <w:rPr>
                <w:rFonts w:hint="eastAsia" w:ascii="Times New Roman" w:hAnsi="Times New Roman"/>
                <w:sz w:val="24"/>
                <w:szCs w:val="24"/>
              </w:rPr>
              <w:t>应以学生为主，以学生的发展为本，摆正主导与主体的关系。</w:t>
            </w:r>
          </w:p>
        </w:tc>
      </w:tr>
    </w:tbl>
    <w:p w14:paraId="3E75192B">
      <w:pPr>
        <w:rPr>
          <w:rFonts w:hint="default"/>
          <w:lang w:val="en-US" w:eastAsia="zh-CN"/>
        </w:rPr>
      </w:pPr>
    </w:p>
    <w:sectPr>
      <w:headerReference r:id="rId4" w:type="first"/>
      <w:headerReference r:id="rId3" w:type="default"/>
      <w:footerReference r:id="rId5" w:type="default"/>
      <w:pgSz w:w="11906" w:h="16838"/>
      <w:pgMar w:top="0" w:right="283" w:bottom="0" w:left="283" w:header="567" w:footer="567"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思源宋体 CN Heavy">
    <w:panose1 w:val="02020900000000000000"/>
    <w:charset w:val="86"/>
    <w:family w:val="auto"/>
    <w:pitch w:val="default"/>
    <w:sig w:usb0="20000083" w:usb1="2ADF3C10" w:usb2="00000016" w:usb3="00000000" w:csb0="60060107"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imes New Roman Bold">
    <w:panose1 w:val="02020603050405020304"/>
    <w:charset w:val="00"/>
    <w:family w:val="auto"/>
    <w:pitch w:val="default"/>
    <w:sig w:usb0="00000000" w:usb1="00000000"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FD5B0E">
    <w:pPr>
      <w:pStyle w:val="5"/>
      <w:rPr>
        <w:rFonts w:hint="eastAsia" w:eastAsiaTheme="minorEastAsia"/>
        <w:lang w:eastAsia="zh-CN"/>
      </w:rPr>
    </w:pPr>
    <w:r>
      <w:rPr>
        <w:sz w:val="18"/>
      </w:rPr>
      <w:drawing>
        <wp:anchor distT="0" distB="0" distL="114300" distR="114300" simplePos="0" relativeHeight="251661312" behindDoc="0" locked="0" layoutInCell="1" allowOverlap="1">
          <wp:simplePos x="0" y="0"/>
          <wp:positionH relativeFrom="column">
            <wp:posOffset>5055870</wp:posOffset>
          </wp:positionH>
          <wp:positionV relativeFrom="paragraph">
            <wp:posOffset>-1868805</wp:posOffset>
          </wp:positionV>
          <wp:extent cx="2513330" cy="2513330"/>
          <wp:effectExtent l="0" t="0" r="1270" b="0"/>
          <wp:wrapNone/>
          <wp:docPr id="59" name="图片 59" descr="d8101ca4fa00f67ea3541f66024856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descr="d8101ca4fa00f67ea3541f66024856df"/>
                  <pic:cNvPicPr>
                    <a:picLocks noChangeAspect="1"/>
                  </pic:cNvPicPr>
                </pic:nvPicPr>
                <pic:blipFill>
                  <a:blip r:embed="rId1"/>
                  <a:stretch>
                    <a:fillRect/>
                  </a:stretch>
                </pic:blipFill>
                <pic:spPr>
                  <a:xfrm>
                    <a:off x="0" y="0"/>
                    <a:ext cx="2513330" cy="2513330"/>
                  </a:xfrm>
                  <a:prstGeom prst="rect">
                    <a:avLst/>
                  </a:prstGeom>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994946">
    <w:pPr>
      <w:pStyle w:val="6"/>
      <w:rPr>
        <w:rFonts w:hint="eastAsia" w:eastAsiaTheme="minorEastAsia"/>
        <w:lang w:eastAsia="zh-CN"/>
      </w:rPr>
    </w:pPr>
    <w:r>
      <w:rPr>
        <w:sz w:val="18"/>
      </w:rPr>
      <mc:AlternateContent>
        <mc:Choice Requires="wps">
          <w:drawing>
            <wp:anchor distT="0" distB="0" distL="114300" distR="114300" simplePos="0" relativeHeight="251665408" behindDoc="0" locked="0" layoutInCell="1" allowOverlap="1">
              <wp:simplePos x="0" y="0"/>
              <wp:positionH relativeFrom="column">
                <wp:posOffset>-4445</wp:posOffset>
              </wp:positionH>
              <wp:positionV relativeFrom="paragraph">
                <wp:posOffset>-188595</wp:posOffset>
              </wp:positionV>
              <wp:extent cx="7200265" cy="10332085"/>
              <wp:effectExtent l="0" t="0" r="635" b="12065"/>
              <wp:wrapNone/>
              <wp:docPr id="5" name="矩形 5"/>
              <wp:cNvGraphicFramePr/>
              <a:graphic xmlns:a="http://schemas.openxmlformats.org/drawingml/2006/main">
                <a:graphicData uri="http://schemas.microsoft.com/office/word/2010/wordprocessingShape">
                  <wps:wsp>
                    <wps:cNvSpPr/>
                    <wps:spPr>
                      <a:xfrm>
                        <a:off x="0" y="0"/>
                        <a:ext cx="7200265" cy="10332085"/>
                      </a:xfrm>
                      <a:prstGeom prst="rect">
                        <a:avLst/>
                      </a:prstGeom>
                      <a:solidFill>
                        <a:srgbClr val="EEE8DA">
                          <a:alpha val="9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35pt;margin-top:-14.85pt;height:813.55pt;width:566.95pt;z-index:251665408;v-text-anchor:middle;mso-width-relative:page;mso-height-relative:page;" fillcolor="#EEE8DA" filled="t" stroked="f" coordsize="21600,21600" o:gfxdata="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OhXut/ZAAAACwEAAA8AAAAAAAAAAQAgAAAA&#10;IgAAAGRycy9kb3ducmV2LnhtbFBLAQIUABQAAAAIAIdO4kDxpP0/fAIAAO4EAAAOAAAAAAAAAAEA&#10;IAAAACgBAABkcnMvZTJvRG9jLnhtbFBLBQYAAAAABgAGAFkBAAAWBgAAAAA=&#10;">
              <v:fill on="t" opacity="58982f" focussize="0,0"/>
              <v:stroke on="f" weight="1pt" miterlimit="8" joinstyle="miter"/>
              <v:imagedata o:title=""/>
              <o:lock v:ext="edit" aspectratio="f"/>
            </v:rect>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column">
                <wp:posOffset>-3810</wp:posOffset>
              </wp:positionH>
              <wp:positionV relativeFrom="paragraph">
                <wp:posOffset>-184785</wp:posOffset>
              </wp:positionV>
              <wp:extent cx="7200265" cy="10332085"/>
              <wp:effectExtent l="0" t="0" r="635" b="12065"/>
              <wp:wrapNone/>
              <wp:docPr id="57" name="矩形 57"/>
              <wp:cNvGraphicFramePr/>
              <a:graphic xmlns:a="http://schemas.openxmlformats.org/drawingml/2006/main">
                <a:graphicData uri="http://schemas.microsoft.com/office/word/2010/wordprocessingShape">
                  <wps:wsp>
                    <wps:cNvSpPr/>
                    <wps:spPr>
                      <a:xfrm>
                        <a:off x="133985" y="168275"/>
                        <a:ext cx="7200265" cy="10332085"/>
                      </a:xfrm>
                      <a:prstGeom prst="rect">
                        <a:avLst/>
                      </a:prstGeom>
                      <a:solidFill>
                        <a:srgbClr val="EEE8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3pt;margin-top:-14.55pt;height:813.55pt;width:566.95pt;z-index:251660288;v-text-anchor:middle;mso-width-relative:page;mso-height-relative:page;" fillcolor="#EEE8DA" filled="t" stroked="f" coordsize="21600,21600" o:gfxdata="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z9lSLtsAAAALAQAADwAAAAAAAAABACAAAAAi&#10;AAAAZHJzL2Rvd25yZXYueG1sUEsBAhQAFAAAAAgAh07iQLfvGB95AgAA2QQAAA4AAAAAAAAAAQAg&#10;AAAAKgEAAGRycy9lMm9Eb2MueG1sUEsFBgAAAAAGAAYAWQEAABUGAAAAAA==&#10;">
              <v:fill on="t" focussize="0,0"/>
              <v:stroke on="f" weight="1pt" miterlimit="8" joinstyle="miter"/>
              <v:imagedata o:title=""/>
              <o:lock v:ext="edit" aspectratio="f"/>
            </v:rect>
          </w:pict>
        </mc:Fallback>
      </mc:AlternateContent>
    </w:r>
    <w:r>
      <w:rPr>
        <w:rFonts w:hint="eastAsia" w:eastAsiaTheme="minorEastAsia"/>
        <w:lang w:eastAsia="zh-CN"/>
      </w:rPr>
      <w:drawing>
        <wp:anchor distT="0" distB="0" distL="114300" distR="114300" simplePos="0" relativeHeight="251659264" behindDoc="1" locked="0" layoutInCell="1" allowOverlap="1">
          <wp:simplePos x="0" y="0"/>
          <wp:positionH relativeFrom="column">
            <wp:posOffset>-184785</wp:posOffset>
          </wp:positionH>
          <wp:positionV relativeFrom="paragraph">
            <wp:posOffset>-368935</wp:posOffset>
          </wp:positionV>
          <wp:extent cx="7560310" cy="10692130"/>
          <wp:effectExtent l="0" t="0" r="2540" b="13970"/>
          <wp:wrapNone/>
          <wp:docPr id="55" name="图片 55" descr="感恩节海报"/>
          <wp:cNvGraphicFramePr/>
          <a:graphic xmlns:a="http://schemas.openxmlformats.org/drawingml/2006/main">
            <a:graphicData uri="http://schemas.openxmlformats.org/drawingml/2006/picture">
              <pic:pic xmlns:pic="http://schemas.openxmlformats.org/drawingml/2006/picture">
                <pic:nvPicPr>
                  <pic:cNvPr id="55" name="图片 55" descr="感恩节海报"/>
                  <pic:cNvPicPr/>
                </pic:nvPicPr>
                <pic:blipFill>
                  <a:blip r:embed="rId1"/>
                  <a:stretch>
                    <a:fillRect/>
                  </a:stretch>
                </pic:blipFill>
                <pic:spPr>
                  <a:xfrm>
                    <a:off x="0" y="0"/>
                    <a:ext cx="7560310" cy="10692130"/>
                  </a:xfrm>
                  <a:prstGeom prst="rect">
                    <a:avLst/>
                  </a:prstGeom>
                </pic:spPr>
              </pic:pic>
            </a:graphicData>
          </a:graphic>
        </wp:anchor>
      </w:drawing>
    </w:r>
    <w:r>
      <w:rPr>
        <w:rFonts w:hint="eastAsia"/>
        <w:lang w:val="en-US"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463634">
    <w:pPr>
      <w:pStyle w:val="6"/>
    </w:pPr>
    <w:r>
      <w:rPr>
        <w:sz w:val="18"/>
      </w:rPr>
      <mc:AlternateContent>
        <mc:Choice Requires="wps">
          <w:drawing>
            <wp:anchor distT="0" distB="0" distL="114300" distR="114300" simplePos="0" relativeHeight="251663360" behindDoc="0" locked="0" layoutInCell="1" allowOverlap="1">
              <wp:simplePos x="0" y="0"/>
              <wp:positionH relativeFrom="column">
                <wp:posOffset>-3810</wp:posOffset>
              </wp:positionH>
              <wp:positionV relativeFrom="paragraph">
                <wp:posOffset>-184785</wp:posOffset>
              </wp:positionV>
              <wp:extent cx="7200265" cy="10332085"/>
              <wp:effectExtent l="0" t="0" r="635" b="12065"/>
              <wp:wrapNone/>
              <wp:docPr id="2" name="矩形 2"/>
              <wp:cNvGraphicFramePr/>
              <a:graphic xmlns:a="http://schemas.openxmlformats.org/drawingml/2006/main">
                <a:graphicData uri="http://schemas.microsoft.com/office/word/2010/wordprocessingShape">
                  <wps:wsp>
                    <wps:cNvSpPr/>
                    <wps:spPr>
                      <a:xfrm>
                        <a:off x="0" y="0"/>
                        <a:ext cx="7200265" cy="10332085"/>
                      </a:xfrm>
                      <a:prstGeom prst="rect">
                        <a:avLst/>
                      </a:prstGeom>
                      <a:solidFill>
                        <a:srgbClr val="EEE8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3pt;margin-top:-14.55pt;height:813.55pt;width:566.95pt;z-index:251663360;v-text-anchor:middle;mso-width-relative:page;mso-height-relative:page;" fillcolor="#EEE8DA" filled="t" stroked="f" coordsize="21600,21600" o:gfxdata="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DP2VIu2wAAAAsBAAAPAAAAAAAAAAEAIAAAACIAAABkcnMvZG93&#10;bnJldi54bWxQSwECFAAUAAAACACHTuJAA/WEnm8CAADNBAAADgAAAAAAAAABACAAAAAqAQAAZHJz&#10;L2Uyb0RvYy54bWxQSwUGAAAAAAYABgBZAQAACwYAAAAA&#10;">
              <v:fill on="t" focussize="0,0"/>
              <v:stroke on="f" weight="1pt" miterlimit="8" joinstyle="miter"/>
              <v:imagedata o:title=""/>
              <o:lock v:ext="edit" aspectratio="f"/>
            </v:rect>
          </w:pict>
        </mc:Fallback>
      </mc:AlternateContent>
    </w:r>
    <w:r>
      <w:rPr>
        <w:rFonts w:hint="eastAsia" w:eastAsiaTheme="minorEastAsia"/>
        <w:lang w:eastAsia="zh-CN"/>
      </w:rPr>
      <w:drawing>
        <wp:anchor distT="0" distB="0" distL="114300" distR="114300" simplePos="0" relativeHeight="251662336" behindDoc="1" locked="0" layoutInCell="1" allowOverlap="1">
          <wp:simplePos x="0" y="0"/>
          <wp:positionH relativeFrom="column">
            <wp:posOffset>-179705</wp:posOffset>
          </wp:positionH>
          <wp:positionV relativeFrom="paragraph">
            <wp:posOffset>-373380</wp:posOffset>
          </wp:positionV>
          <wp:extent cx="7560310" cy="10692130"/>
          <wp:effectExtent l="0" t="0" r="2540" b="13970"/>
          <wp:wrapNone/>
          <wp:docPr id="3" name="图片 3" descr="感恩节海报"/>
          <wp:cNvGraphicFramePr/>
          <a:graphic xmlns:a="http://schemas.openxmlformats.org/drawingml/2006/main">
            <a:graphicData uri="http://schemas.openxmlformats.org/drawingml/2006/picture">
              <pic:pic xmlns:pic="http://schemas.openxmlformats.org/drawingml/2006/picture">
                <pic:nvPicPr>
                  <pic:cNvPr id="3" name="图片 3" descr="感恩节海报"/>
                  <pic:cNvPicPr/>
                </pic:nvPicPr>
                <pic:blipFill>
                  <a:blip r:embed="rId1"/>
                  <a:stretch>
                    <a:fillRect/>
                  </a:stretch>
                </pic:blipFill>
                <pic:spPr>
                  <a:xfrm>
                    <a:off x="0" y="0"/>
                    <a:ext cx="7560310" cy="10692130"/>
                  </a:xfrm>
                  <a:prstGeom prst="rect">
                    <a:avLst/>
                  </a:prstGeom>
                </pic:spPr>
              </pic:pic>
            </a:graphicData>
          </a:graphic>
        </wp:anchor>
      </w:drawing>
    </w:r>
    <w:r>
      <w:rPr>
        <w:sz w:val="18"/>
      </w:rPr>
      <w:drawing>
        <wp:anchor distT="0" distB="0" distL="114300" distR="114300" simplePos="0" relativeHeight="251664384" behindDoc="0" locked="0" layoutInCell="1" allowOverlap="1">
          <wp:simplePos x="0" y="0"/>
          <wp:positionH relativeFrom="column">
            <wp:posOffset>1245870</wp:posOffset>
          </wp:positionH>
          <wp:positionV relativeFrom="paragraph">
            <wp:posOffset>5615305</wp:posOffset>
          </wp:positionV>
          <wp:extent cx="4703445" cy="4703445"/>
          <wp:effectExtent l="0" t="0" r="0" b="0"/>
          <wp:wrapNone/>
          <wp:docPr id="4" name="图片 4" descr="d8101ca4fa00f67ea3541f66024856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d8101ca4fa00f67ea3541f66024856df"/>
                  <pic:cNvPicPr>
                    <a:picLocks noChangeAspect="1"/>
                  </pic:cNvPicPr>
                </pic:nvPicPr>
                <pic:blipFill>
                  <a:blip r:embed="rId2"/>
                  <a:stretch>
                    <a:fillRect/>
                  </a:stretch>
                </pic:blipFill>
                <pic:spPr>
                  <a:xfrm>
                    <a:off x="0" y="0"/>
                    <a:ext cx="4703445" cy="470344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F68"/>
    <w:rsid w:val="00180F68"/>
    <w:rsid w:val="08E92ED7"/>
    <w:rsid w:val="0C886EAB"/>
    <w:rsid w:val="0D591916"/>
    <w:rsid w:val="12AC2A1B"/>
    <w:rsid w:val="14C10649"/>
    <w:rsid w:val="1635775C"/>
    <w:rsid w:val="16CC5ACB"/>
    <w:rsid w:val="17834B87"/>
    <w:rsid w:val="21020A40"/>
    <w:rsid w:val="27934C2A"/>
    <w:rsid w:val="2F302E09"/>
    <w:rsid w:val="32703DAE"/>
    <w:rsid w:val="3D197528"/>
    <w:rsid w:val="47801269"/>
    <w:rsid w:val="48343468"/>
    <w:rsid w:val="4A9D70A2"/>
    <w:rsid w:val="4C2476F9"/>
    <w:rsid w:val="4CF7DB19"/>
    <w:rsid w:val="500E7CD9"/>
    <w:rsid w:val="51347BAA"/>
    <w:rsid w:val="53C66C1F"/>
    <w:rsid w:val="58164938"/>
    <w:rsid w:val="58D2085F"/>
    <w:rsid w:val="5D172CE4"/>
    <w:rsid w:val="5D5E3D55"/>
    <w:rsid w:val="67B850C4"/>
    <w:rsid w:val="6DF8BAF2"/>
    <w:rsid w:val="6EE33F9B"/>
    <w:rsid w:val="73147CD1"/>
    <w:rsid w:val="763A16FA"/>
    <w:rsid w:val="77F35CA4"/>
    <w:rsid w:val="7B66335D"/>
    <w:rsid w:val="7ED14F91"/>
    <w:rsid w:val="BA6FF40D"/>
    <w:rsid w:val="BD6E334B"/>
    <w:rsid w:val="EFBD18EE"/>
    <w:rsid w:val="FF37C55D"/>
    <w:rsid w:val="FFBFE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Hyperlink"/>
    <w:basedOn w:val="8"/>
    <w:uiPriority w:val="0"/>
    <w:rPr>
      <w:color w:val="0000FF"/>
      <w:u w:val="single"/>
    </w:rPr>
  </w:style>
  <w:style w:type="paragraph" w:customStyle="1" w:styleId="10">
    <w:name w:val="Heading #3|1"/>
    <w:basedOn w:val="1"/>
    <w:qFormat/>
    <w:uiPriority w:val="0"/>
    <w:pPr>
      <w:spacing w:after="160"/>
      <w:outlineLvl w:val="2"/>
    </w:pPr>
    <w:rPr>
      <w:rFonts w:ascii="宋体" w:hAnsi="宋体" w:cs="宋体"/>
      <w:color w:val="EC008D"/>
      <w:sz w:val="20"/>
      <w:szCs w:val="20"/>
      <w:lang w:val="zh-TW" w:eastAsia="zh-TW" w:bidi="zh-TW"/>
    </w:rPr>
  </w:style>
  <w:style w:type="paragraph" w:customStyle="1" w:styleId="11">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2">
    <w:name w:val="Body text|1"/>
    <w:basedOn w:val="1"/>
    <w:unhideWhenUsed/>
    <w:qFormat/>
    <w:uiPriority w:val="0"/>
    <w:pPr>
      <w:spacing w:line="360" w:lineRule="auto"/>
      <w:ind w:firstLine="400"/>
    </w:pPr>
    <w:rPr>
      <w:rFonts w:ascii="宋体" w:hAnsi="宋体" w:cs="宋体"/>
      <w:sz w:val="20"/>
      <w:szCs w:val="20"/>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dxing\Library\Containers\com.kingsoft.wpsoffice.mac\Data\C:\Users\xiaoyu\AppData\Roaming\kingsoft\office6\templates\download\e157b99b-3e9b-45d1-8ec3-f22cbac67dbe\&#20449;&#32440;&#20116;&#19968;&#21171;&#21160;&#33410;&#22797;&#21476;&#39118;&#31616;&#32422;.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c1f072be-785d-4adb-8819-0ba0a0fab7c3</errorID>
      <errorWord>（</errorWord>
      <group>L1_Format</group>
      <groupName>格式问题</groupName>
      <ability>L2_HalfPunc</ability>
      <abilityName>全半角检查</abilityName>
      <candidateList>
        <item>(</item>
      </candidateList>
      <explain>文本全半角错误。</explain>
      <paraID>6C4DF797</paraID>
      <start>0</start>
      <end>1</end>
      <status>unmodified</status>
      <modifiedWord/>
      <trackRevisions>false</trackRevisions>
    </reviewItem>
    <reviewItem>
      <errorID>b045e303-7226-4d68-84da-c5acf49ac75b</errorID>
      <errorWord>）</errorWord>
      <group>L1_Format</group>
      <groupName>格式问题</groupName>
      <ability>L2_HalfPunc</ability>
      <abilityName>全半角检查</abilityName>
      <candidateList>
        <item>)</item>
      </candidateList>
      <explain>文本全半角错误。</explain>
      <paraID>6C4DF797</paraID>
      <start>6</start>
      <end>7</end>
      <status>unmodified</status>
      <modifiedWord/>
      <trackRevisions>false</trackRevisions>
    </reviewItem>
    <reviewItem>
      <errorID>29696232-f915-4448-ae1e-9fb9c9e2b3df</errorID>
      <errorWord>（</errorWord>
      <group>L1_Format</group>
      <groupName>格式问题</groupName>
      <ability>L2_HalfPunc</ability>
      <abilityName>全半角检查</abilityName>
      <candidateList>
        <item>(</item>
      </candidateList>
      <explain>文本全半角错误。</explain>
      <paraID>3DC7F3AE</paraID>
      <start>0</start>
      <end>1</end>
      <status>unmodified</status>
      <modifiedWord/>
      <trackRevisions>false</trackRevisions>
    </reviewItem>
    <reviewItem>
      <errorID>756e4484-d933-4a52-a86a-6fbf93053a1c</errorID>
      <errorWord>）</errorWord>
      <group>L1_Format</group>
      <groupName>格式问题</groupName>
      <ability>L2_HalfPunc</ability>
      <abilityName>全半角检查</abilityName>
      <candidateList>
        <item>)</item>
      </candidateList>
      <explain>文本全半角错误。</explain>
      <paraID>3DC7F3AE</paraID>
      <start>6</start>
      <end>7</end>
      <status>unmodified</status>
      <modifiedWord/>
      <trackRevisions>false</trackRevisions>
    </reviewItem>
    <reviewItem>
      <errorID>4db97330-0aad-45f5-8e14-b4b41717e7f6</errorID>
      <errorWord>，</errorWord>
      <group>L1_Word</group>
      <groupName>字词问题</groupName>
      <ability>L2_Typo</ability>
      <abilityName>字词错误</abilityName>
      <candidateList>
        <item>，在</item>
      </candidateList>
      <explain/>
      <paraID>4816BB33</paraID>
      <start>164</start>
      <end>166</end>
      <status>modified</status>
      <modifiedWord>，在</modifiedWord>
      <trackRevisions>false</trackRevisions>
    </reviewItem>
    <reviewItem>
      <errorID>4f656949-2daa-48b9-9cca-0009df096fa1</errorID>
      <errorWord>丰富人类精神世界</errorWord>
      <group>L1_Political</group>
      <groupName>政治性问题</groupName>
      <ability>L2_Keyword</ability>
      <abilityName>固定表述</abilityName>
      <candidateList>
        <item>丰富人民精神世界</item>
      </candidateList>
      <explain>词汇“丰富人民精神世界”在特定场景下为固定表述形式，请确认此处的“丰富人类精神世界”是否存在不当。</explain>
      <paraID>5FF33428</paraID>
      <start>100</start>
      <end>108</end>
      <status>ignored</status>
      <modifiedWord/>
      <trackRevisions>false</trackRevisions>
    </reviewItem>
    <reviewItem>
      <errorID>4f6ceeb1-cf98-4d5e-bbac-6d9c24ffa1a6</errorID>
      <errorWord>（</errorWord>
      <group>L1_Format</group>
      <groupName>格式问题</groupName>
      <ability>L2_HalfPunc</ability>
      <abilityName>全半角检查</abilityName>
      <candidateList>
        <item>(</item>
      </candidateList>
      <explain>文本全半角错误。</explain>
      <paraID>  AEC411</paraID>
      <start>0</start>
      <end>1</end>
      <status>unmodified</status>
      <modifiedWord/>
      <trackRevisions>false</trackRevisions>
    </reviewItem>
    <reviewItem>
      <errorID>26b8ef41-7e35-467d-ba6f-776c4581f1ba</errorID>
      <errorWord>）</errorWord>
      <group>L1_Format</group>
      <groupName>格式问题</groupName>
      <ability>L2_HalfPunc</ability>
      <abilityName>全半角检查</abilityName>
      <candidateList>
        <item>)</item>
      </candidateList>
      <explain>文本全半角错误。</explain>
      <paraID>  AEC411</paraID>
      <start>6</start>
      <end>7</end>
      <status>unmodified</status>
      <modifiedWord/>
      <trackRevisions>false</trackRevisions>
    </reviewItem>
    <reviewItem>
      <errorID>45bfc79d-d143-43fa-8be0-ffe2237ba220</errorID>
      <errorWord>永远</errorWord>
      <group>L1_Word</group>
      <groupName>字词问题</groupName>
      <ability>L2_Typo</ability>
      <abilityName>字词错误</abilityName>
      <candidateList>
        <item>勇于</item>
      </candidateList>
      <explain>〈动〉在困难面前不退缩；不推诿（后面跟动词）：～负责｜～承认错误。</explain>
      <paraID>4A77BA65</paraID>
      <start>219</start>
      <end>221</end>
      <status>modified</status>
      <modifiedWord>勇于</modifiedWord>
      <trackRevisions>false</trackRevisions>
    </reviewItem>
    <reviewItem>
      <errorID>bbacc687-5ee6-4839-a93f-ff9b76042a32</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 6B62888</paraID>
      <start>33</start>
      <end>34</end>
      <status>modified</status>
      <modifiedWord>地</modifiedWord>
      <trackRevisions>false</trackRevisions>
    </reviewItem>
    <reviewItem>
      <errorID>92b79e02-e92d-4a12-80d4-6bd028e20032</errorID>
      <errorWord>（</errorWord>
      <group>L1_Format</group>
      <groupName>格式问题</groupName>
      <ability>L2_HalfPunc</ability>
      <abilityName>全半角检查</abilityName>
      <candidateList>
        <item>(</item>
      </candidateList>
      <explain>文本全半角错误。</explain>
      <paraID>11C38C3D</paraID>
      <start>0</start>
      <end>1</end>
      <status>unmodified</status>
      <modifiedWord/>
      <trackRevisions>false</trackRevisions>
    </reviewItem>
    <reviewItem>
      <errorID>86349bf7-f3ea-4783-979d-aff126556cbe</errorID>
      <errorWord>）</errorWord>
      <group>L1_Format</group>
      <groupName>格式问题</groupName>
      <ability>L2_HalfPunc</ability>
      <abilityName>全半角检查</abilityName>
      <candidateList>
        <item>)</item>
      </candidateList>
      <explain>文本全半角错误。</explain>
      <paraID>11C38C3D</paraID>
      <start>5</start>
      <end>6</end>
      <status>unmodified</status>
      <modifiedWord/>
      <trackRevisions>false</trackRevisions>
    </reviewItem>
    <reviewItem>
      <errorID>10ac1193-b20f-48c4-8224-f9fb3d8a83b3</errorID>
      <errorWord>中先</errorWord>
      <group>L1_Word</group>
      <groupName>字词问题</groupName>
      <ability>L2_Typo</ability>
      <abilityName>字词错误</abilityName>
      <candidateList>
        <item>中</item>
      </candidateList>
      <explain>〈动〉❶正对上；恰好合上：～选｜猜～了｜三枪都打～了目标。❷受到；遭受：～毒｜～暑｜胳膊上～了一枪。</explain>
      <paraID>47EFCB87</paraID>
      <start>32</start>
      <end>33</end>
      <status>modified</status>
      <modifiedWord>中</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f72042-eda9-4577-8102-bbafa8b98b4b}">
  <ds:schemaRefs/>
</ds:datastoreItem>
</file>

<file path=docProps/app.xml><?xml version="1.0" encoding="utf-8"?>
<Properties xmlns="http://schemas.openxmlformats.org/officeDocument/2006/extended-properties" xmlns:vt="http://schemas.openxmlformats.org/officeDocument/2006/docPropsVTypes">
  <Template>信纸五一劳动节复古风简约.docx</Template>
  <Pages>16</Pages>
  <Words>5731</Words>
  <Characters>5787</Characters>
  <Lines>0</Lines>
  <Paragraphs>0</Paragraphs>
  <TotalTime>99</TotalTime>
  <ScaleCrop>false</ScaleCrop>
  <LinksUpToDate>false</LinksUpToDate>
  <CharactersWithSpaces>5838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2025-09-02T09:16:00Z</dcterms:created>
  <dc:creator>六月</dc:creator>
  <cp:lastModifiedBy>hanlh</cp:lastModifiedBy>
  <dcterms:modified xsi:type="dcterms:W3CDTF">2025-11-19T02:52:55Z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UUID">
    <vt:lpwstr>v1.0_mb_8hWDmaETsz1bqkAJq+Fidw==</vt:lpwstr>
  </property>
  <property fmtid="{D5CDD505-2E9C-101B-9397-08002B2CF9AE}" pid="4" name="ICV">
    <vt:lpwstr>B4A33A8186D3EBBC9CF5006911CAFEA9_43</vt:lpwstr>
  </property>
  <property fmtid="{D5CDD505-2E9C-101B-9397-08002B2CF9AE}" pid="5" name="KSOTemplateDocerSaveRecord">
    <vt:lpwstr>eyJoZGlkIjoiNjJjOTZlNmRjMjkzNDVhODVhZWQzOTZlNDA1MzFlOWYiLCJ1c2VySWQiOiIyMDc1NzgzNjAifQ==</vt:lpwstr>
  </property>
</Properties>
</file>