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rPr>
      </w:pPr>
      <w:r>
        <w:rPr>
          <w:rFonts w:hint="eastAsia"/>
          <w:b/>
          <w:bCs/>
        </w:rPr>
        <w:t>第一单元</w:t>
      </w:r>
    </w:p>
    <w:p>
      <w:pPr>
        <w:spacing w:line="360" w:lineRule="auto"/>
      </w:pPr>
      <w:r>
        <w:rPr>
          <w:rFonts w:hint="eastAsia"/>
        </w:rPr>
        <w:t>一、巩固思考</w:t>
      </w:r>
    </w:p>
    <w:p>
      <w:pPr>
        <w:spacing w:line="360" w:lineRule="auto"/>
      </w:pPr>
      <w:r>
        <w:rPr>
          <w:rFonts w:hint="eastAsia"/>
        </w:rPr>
        <w:t>1</w:t>
      </w:r>
      <w:r>
        <w:t>.</w:t>
      </w:r>
      <w:r>
        <w:rPr>
          <w:rFonts w:hint="eastAsia"/>
        </w:rPr>
        <w:t xml:space="preserve"> 文学是运用语言媒介创造艺术形象、表达思想情感的一种社会意识形态。文学作为一种社会意识形态，是适应社会和人类的需要，由社会的人，以社会关系会心理、社会事件等为材料创作的精神产品。</w:t>
      </w:r>
    </w:p>
    <w:p>
      <w:pPr>
        <w:spacing w:line="360" w:lineRule="auto"/>
      </w:pPr>
      <w:r>
        <w:rPr>
          <w:rFonts w:hint="eastAsia"/>
        </w:rPr>
        <w:t>2</w:t>
      </w:r>
      <w:r>
        <w:t>.</w:t>
      </w:r>
      <w:r>
        <w:rPr>
          <w:rFonts w:hint="eastAsia"/>
        </w:rPr>
        <w:t xml:space="preserve"> 文学欣赏是一种借助形象与感情的审美享受活动，它始终离不开艺术形象的诱导和强烈情感的激发。文学欣赏是感觉与理解相统一的审美认识活动，在欣赏过程中，形象思维与抽象思维结伴而行。文学欣赏是一种依靠想象与联想所进行的艺术再创造活动。文学欣赏是以“通感”和“共鸣”为重要特征的一种综合的心理感应活动。</w:t>
      </w:r>
    </w:p>
    <w:p>
      <w:pPr>
        <w:spacing w:line="360" w:lineRule="auto"/>
      </w:pPr>
      <w:r>
        <w:rPr>
          <w:rFonts w:hint="eastAsia"/>
        </w:rPr>
        <w:t>3</w:t>
      </w:r>
      <w:r>
        <w:t>.</w:t>
      </w:r>
      <w:r>
        <w:rPr>
          <w:rFonts w:hint="eastAsia"/>
        </w:rPr>
        <w:t xml:space="preserve"> 读者欣赏文学作品的过程，实质上是由感觉、知觉、感情、观念等一系列心理因素共同参与的复杂的心理活动过程。一般来说，读者欣赏的心理过程，是从最基本的直觉阶段（感知文学的形式），经过体验与理解的再创造（产生意象和感情共鸣），向最高级的认识阶段（领悟意蕴）纵向发展的。</w:t>
      </w:r>
    </w:p>
    <w:p>
      <w:pPr>
        <w:spacing w:line="360" w:lineRule="auto"/>
      </w:pPr>
      <w:r>
        <w:rPr>
          <w:rFonts w:hint="eastAsia"/>
        </w:rPr>
        <w:t>4</w:t>
      </w:r>
      <w:r>
        <w:t>.</w:t>
      </w:r>
      <w:r>
        <w:rPr>
          <w:rFonts w:hint="eastAsia"/>
        </w:rPr>
        <w:t xml:space="preserve"> 文学欣赏的“共鸣”现象指在文学欣赏中读者与文学作品产生感应关系，实现了读者与作者之间的感情交流。读者爱作者之所爱，恨作者之所恨，正是通过“共鸣”实现了文学作品的审美教育功能，获得审美享受，完成欣赏活动。</w:t>
      </w:r>
    </w:p>
    <w:p>
      <w:pPr>
        <w:spacing w:line="360" w:lineRule="auto"/>
      </w:pPr>
      <w:r>
        <w:rPr>
          <w:rFonts w:hint="eastAsia"/>
        </w:rPr>
        <w:t>5</w:t>
      </w:r>
      <w:r>
        <w:t>.</w:t>
      </w:r>
      <w:r>
        <w:rPr>
          <w:rFonts w:hint="eastAsia"/>
        </w:rPr>
        <w:t xml:space="preserve"> 关于文学的构成要素，古今中外的说法各不相同。西方结构主义美学将作品分为符号层、形象层、深层结构层；现象学美学将作品分为语音层、意义单位层、再现客体层和图式化观相层。而中国文学一般把作品分为言、象、意三层。</w:t>
      </w:r>
    </w:p>
    <w:p>
      <w:pPr>
        <w:spacing w:line="360" w:lineRule="auto"/>
      </w:pPr>
      <w:r>
        <w:rPr>
          <w:rFonts w:hint="eastAsia"/>
        </w:rPr>
        <w:t>二、实训练习</w:t>
      </w:r>
    </w:p>
    <w:p>
      <w:pPr>
        <w:spacing w:line="360" w:lineRule="auto"/>
      </w:pPr>
      <w:r>
        <w:t>与祖国同呼吸、共命运，为国家的崛起而奋斗。</w:t>
      </w:r>
    </w:p>
    <w:p>
      <w:pPr>
        <w:spacing w:line="360" w:lineRule="auto"/>
      </w:pPr>
    </w:p>
    <w:p>
      <w:pPr>
        <w:spacing w:line="360" w:lineRule="auto"/>
        <w:rPr>
          <w:b/>
          <w:bCs/>
        </w:rPr>
      </w:pPr>
      <w:r>
        <w:rPr>
          <w:rFonts w:hint="eastAsia"/>
          <w:b/>
          <w:bCs/>
        </w:rPr>
        <w:t>第二单元</w:t>
      </w:r>
    </w:p>
    <w:p>
      <w:pPr>
        <w:spacing w:line="360" w:lineRule="auto"/>
      </w:pPr>
      <w:r>
        <w:rPr>
          <w:rFonts w:hint="eastAsia"/>
        </w:rPr>
        <w:t>一、巩固思考</w:t>
      </w:r>
    </w:p>
    <w:p>
      <w:pPr>
        <w:spacing w:line="360" w:lineRule="auto"/>
      </w:pPr>
      <w:r>
        <w:rPr>
          <w:rFonts w:hint="eastAsia"/>
        </w:rPr>
        <w:t>1</w:t>
      </w:r>
      <w:r>
        <w:t>.</w:t>
      </w:r>
      <w:r>
        <w:rPr>
          <w:rFonts w:hint="eastAsia"/>
        </w:rPr>
        <w:t xml:space="preserve"> 诗歌的概念从古</w:t>
      </w:r>
      <w:r>
        <w:rPr>
          <w:rFonts w:hint="eastAsia"/>
          <w:lang w:val="en-US" w:eastAsia="zh-CN"/>
        </w:rPr>
        <w:t>至</w:t>
      </w:r>
      <w:r>
        <w:rPr>
          <w:rFonts w:hint="eastAsia"/>
        </w:rPr>
        <w:t>今变化很大，有广义和狭义之分。广义上讲，一方面，诗可以是所有艺术（包括文学）样式的通称，是自然美、艺术美和生命美的代名词。“诗学”即关于各种文学、艺术的学问。另一方面，对所有艺术成就与造诣的溢美之评价常常以“如诗”“诗意”归总。过去是，现在亦然。狭义上讲，诗歌</w:t>
      </w:r>
      <w:r>
        <w:rPr>
          <w:rFonts w:hint="eastAsia"/>
          <w:lang w:val="en-US" w:eastAsia="zh-CN"/>
        </w:rPr>
        <w:t>是</w:t>
      </w:r>
      <w:r>
        <w:rPr>
          <w:rFonts w:hint="eastAsia"/>
        </w:rPr>
        <w:t>与小说、散文、戏剧等相对而言的一种文学体裁。</w:t>
      </w:r>
    </w:p>
    <w:p>
      <w:pPr>
        <w:spacing w:line="360" w:lineRule="auto"/>
      </w:pPr>
      <w:r>
        <w:rPr>
          <w:rFonts w:hint="eastAsia"/>
        </w:rPr>
        <w:t>2</w:t>
      </w:r>
      <w:r>
        <w:t>.</w:t>
      </w:r>
      <w:r>
        <w:rPr>
          <w:rFonts w:hint="eastAsia"/>
        </w:rPr>
        <w:t xml:space="preserve"> 抒情性是诗歌的最基本特点。诗歌通过典型形象反映生活。诗歌通过意境表达思想感情。诗歌具有精炼含蓄的特征。诗歌具有音乐美。</w:t>
      </w:r>
    </w:p>
    <w:p>
      <w:pPr>
        <w:spacing w:line="360" w:lineRule="auto"/>
      </w:pPr>
      <w:r>
        <w:rPr>
          <w:rFonts w:hint="eastAsia"/>
        </w:rPr>
        <w:t>3</w:t>
      </w:r>
      <w:r>
        <w:t>.</w:t>
      </w:r>
      <w:r>
        <w:rPr>
          <w:rFonts w:hint="eastAsia"/>
        </w:rPr>
        <w:t xml:space="preserve"> 在修辞方面，</w:t>
      </w:r>
      <w:r>
        <w:rPr>
          <w:rFonts w:hint="eastAsia"/>
          <w:lang w:val="en-US" w:eastAsia="zh-CN"/>
        </w:rPr>
        <w:t>诗歌中运用</w:t>
      </w:r>
      <w:r>
        <w:rPr>
          <w:rFonts w:hint="eastAsia"/>
        </w:rPr>
        <w:t>最普遍的就是对偶，如“灭烛怜光满，披衣觉露滋”，“落木千山天远大，澄江一道月分明”，对仗工稳，又朗朗上口，易诵易记。此外，有夸张，如“白发三千丈，缘愁似个长”，表现自己深重的愁思，虽无理却有情。有比拟，如“可怜楼上月徘徊，应照离人妆镜台”，月光怀着对思妇的怜悯之情，在楼上徘徊不忍离去，要与思妇为伴，为她解愁，把月写得美好而富有灵性。有比喻，如“忽如一夜春风来，千树万树梨花开”以花喻雪，充满壮美意境，富有浪漫色彩；又如“桐花万里丹山路，雏凤清于老凤声”，既富有诗情画意又自然显出对冬郎少年英才的赞扬。有对比，如“尔曹身与名俱灭，不废江河万古流”，流露出对时人的鄙视和对四杰的高度评价。有反复，如“两人对酌山花开，一杯</w:t>
      </w:r>
      <w:r>
        <w:rPr>
          <w:rFonts w:hint="eastAsia"/>
          <w:lang w:val="en-US" w:eastAsia="zh-CN"/>
        </w:rPr>
        <w:t>一</w:t>
      </w:r>
      <w:r>
        <w:rPr>
          <w:rFonts w:hint="eastAsia"/>
        </w:rPr>
        <w:t>杯复一杯”，一种酒逢知己的喜悦与醉态跃然纸上。</w:t>
      </w:r>
    </w:p>
    <w:p>
      <w:pPr>
        <w:spacing w:line="360" w:lineRule="auto"/>
      </w:pPr>
      <w:r>
        <w:rPr>
          <w:rFonts w:hint="eastAsia"/>
        </w:rPr>
        <w:t>4</w:t>
      </w:r>
      <w:r>
        <w:t>.</w:t>
      </w:r>
      <w:r>
        <w:rPr>
          <w:rFonts w:hint="eastAsia"/>
        </w:rPr>
        <w:t xml:space="preserve"> </w:t>
      </w:r>
      <w:r>
        <w:rPr>
          <w:rFonts w:hint="eastAsia"/>
          <w:lang w:val="en-US" w:eastAsia="zh-CN"/>
        </w:rPr>
        <w:t>古代诗歌</w:t>
      </w:r>
      <w:r>
        <w:rPr>
          <w:rFonts w:hint="eastAsia"/>
        </w:rPr>
        <w:t>按音律分类可分为古体诗和近体诗两类</w:t>
      </w:r>
      <w:r>
        <w:rPr>
          <w:rFonts w:hint="eastAsia"/>
          <w:lang w:eastAsia="zh-CN"/>
        </w:rPr>
        <w:t>；</w:t>
      </w:r>
      <w:r>
        <w:rPr>
          <w:rFonts w:hint="eastAsia"/>
        </w:rPr>
        <w:t>按内容分类可分为叙事诗、抒情诗、送别诗、边塞诗、山水田园诗、怀古诗（咏史诗）、咏物诗、悼亡诗、讽喻诗</w:t>
      </w:r>
      <w:r>
        <w:rPr>
          <w:rFonts w:hint="eastAsia"/>
          <w:lang w:val="en-US" w:eastAsia="zh-CN"/>
        </w:rPr>
        <w:t>等</w:t>
      </w:r>
      <w:r>
        <w:rPr>
          <w:rFonts w:hint="eastAsia"/>
        </w:rPr>
        <w:t>。</w:t>
      </w:r>
    </w:p>
    <w:p>
      <w:pPr>
        <w:spacing w:line="360" w:lineRule="auto"/>
      </w:pPr>
      <w:r>
        <w:rPr>
          <w:rFonts w:hint="eastAsia"/>
        </w:rPr>
        <w:t>5</w:t>
      </w:r>
      <w:r>
        <w:t>.</w:t>
      </w:r>
      <w:r>
        <w:rPr>
          <w:rFonts w:hint="eastAsia"/>
        </w:rPr>
        <w:t xml:space="preserve"> 格律诗是按照一定格式和规则写成的诗歌。它对诗的行数、诗句的字数（或音节）、声调音韵、词语对仗、句式排列等有严格规定，如，我国古代诗歌中的“律诗”“绝句”和“词”“曲”，欧洲的“十四行诗”。</w:t>
      </w:r>
    </w:p>
    <w:p>
      <w:pPr>
        <w:spacing w:line="360" w:lineRule="auto"/>
      </w:pPr>
      <w:r>
        <w:rPr>
          <w:rFonts w:hint="eastAsia"/>
        </w:rPr>
        <w:t>二、实训练习</w:t>
      </w:r>
    </w:p>
    <w:p>
      <w:pPr>
        <w:spacing w:line="360" w:lineRule="auto"/>
      </w:pPr>
      <w:r>
        <w:rPr>
          <w:rFonts w:hint="eastAsia"/>
        </w:rPr>
        <w:t>1</w:t>
      </w:r>
      <w:r>
        <w:t>.</w:t>
      </w:r>
      <w:r>
        <w:rPr>
          <w:rFonts w:hint="eastAsia"/>
        </w:rPr>
        <w:t>（1）</w:t>
      </w:r>
      <w:r>
        <w:t>长空万里</w:t>
      </w:r>
      <w:r>
        <w:rPr>
          <w:rFonts w:hint="eastAsia"/>
        </w:rPr>
        <w:t>。</w:t>
      </w:r>
      <w:r>
        <w:t>天下英雄谁敌手</w:t>
      </w:r>
      <w:r>
        <w:rPr>
          <w:rFonts w:hint="eastAsia"/>
        </w:rPr>
        <w:t>。</w:t>
      </w:r>
    </w:p>
    <w:p>
      <w:pPr>
        <w:spacing w:line="360" w:lineRule="auto"/>
        <w:rPr>
          <w:rFonts w:hint="eastAsia" w:eastAsiaTheme="minorEastAsia"/>
          <w:lang w:eastAsia="zh-CN"/>
        </w:rPr>
      </w:pPr>
      <w:r>
        <w:t>（2）①考虑，计议</w:t>
      </w:r>
      <w:r>
        <w:rPr>
          <w:rFonts w:hint="eastAsia"/>
          <w:lang w:eastAsia="zh-CN"/>
        </w:rPr>
        <w:t>；</w:t>
      </w:r>
      <w:r>
        <w:t>②C</w:t>
      </w:r>
      <w:r>
        <w:rPr>
          <w:rFonts w:hint="eastAsia"/>
          <w:lang w:eastAsia="zh-CN"/>
        </w:rPr>
        <w:t>；</w:t>
      </w:r>
      <w:r>
        <w:t>③像</w:t>
      </w:r>
      <w:r>
        <w:rPr>
          <w:rFonts w:hint="eastAsia"/>
          <w:lang w:val="en-US" w:eastAsia="zh-CN"/>
        </w:rPr>
        <w:t>蜜蜂</w:t>
      </w:r>
      <w:r>
        <w:t>一样成群地</w:t>
      </w:r>
      <w:r>
        <w:rPr>
          <w:rFonts w:hint="eastAsia"/>
          <w:lang w:eastAsia="zh-CN"/>
        </w:rPr>
        <w:t>。</w:t>
      </w:r>
    </w:p>
    <w:p>
      <w:pPr>
        <w:spacing w:line="360" w:lineRule="auto"/>
      </w:pPr>
      <w:r>
        <w:t>（3）辛弃疾在进言中认为谋大事必先未雨绸缪，可见其心思缜密，有远见卓识；青年时期就以抗金报国为志向，并起义反抗，极具民族气节；“籍兵二十五万”，体现了他强大的号召力和军事オ</w:t>
      </w:r>
      <w:r>
        <w:rPr>
          <w:rFonts w:hint="eastAsia"/>
        </w:rPr>
        <w:t>能。</w:t>
      </w:r>
    </w:p>
    <w:p>
      <w:pPr>
        <w:spacing w:line="360" w:lineRule="auto"/>
      </w:pPr>
      <w:r>
        <w:rPr>
          <w:rFonts w:hint="eastAsia"/>
        </w:rPr>
        <w:t>2</w:t>
      </w:r>
      <w:r>
        <w:t>.两首词同写于落职闲居时期，都流露出词人壮志</w:t>
      </w:r>
      <w:r>
        <w:rPr>
          <w:rFonts w:hint="eastAsia"/>
          <w:lang w:val="en-US" w:eastAsia="zh-CN"/>
        </w:rPr>
        <w:t>难酬</w:t>
      </w:r>
      <w:r>
        <w:t>的感慨。在</w:t>
      </w:r>
      <w:r>
        <w:rPr>
          <w:rFonts w:hint="eastAsia"/>
          <w:lang w:val="en-US" w:eastAsia="zh-CN"/>
        </w:rPr>
        <w:t>材料（三）</w:t>
      </w:r>
      <w:r>
        <w:t>中，词人借“塞外声</w:t>
      </w:r>
      <w:r>
        <w:rPr>
          <w:rFonts w:hint="eastAsia"/>
        </w:rPr>
        <w:t>“</w:t>
      </w:r>
      <w:r>
        <w:t>“弓</w:t>
      </w:r>
      <w:r>
        <w:rPr>
          <w:rFonts w:hint="eastAsia"/>
        </w:rPr>
        <w:t>“</w:t>
      </w:r>
      <w:r>
        <w:t>等军事意象，写尽昔日军旅生活的威武雄壮。梦境返回现实，“可怜白发生”体现了词人壮志不遂的</w:t>
      </w:r>
      <w:r>
        <w:rPr>
          <w:rFonts w:hint="eastAsia"/>
          <w:lang w:val="en-US" w:eastAsia="zh-CN"/>
        </w:rPr>
        <w:t>抑郁</w:t>
      </w:r>
      <w:r>
        <w:t>、愤慨。在《丑奴儿》中，词人“自断天休问”，用语夸张，直抒</w:t>
      </w:r>
      <w:r>
        <w:rPr>
          <w:rFonts w:hint="eastAsia"/>
        </w:rPr>
        <w:t>胸臆</w:t>
      </w:r>
      <w:r>
        <w:t>，以不能报效国家为极愁，不想说与友人听，悲郁沉痛，溢于词</w:t>
      </w:r>
      <w:r>
        <w:rPr>
          <w:rFonts w:hint="eastAsia"/>
          <w:lang w:val="en-US" w:eastAsia="zh-CN"/>
        </w:rPr>
        <w:t>间</w:t>
      </w:r>
      <w:r>
        <w:rPr>
          <w:rFonts w:hint="eastAsia"/>
        </w:rPr>
        <w:t>。</w:t>
      </w:r>
    </w:p>
    <w:p>
      <w:pPr>
        <w:spacing w:line="360" w:lineRule="auto"/>
        <w:rPr>
          <w:rFonts w:hint="eastAsia" w:eastAsiaTheme="minorEastAsia"/>
          <w:lang w:eastAsia="zh-CN"/>
        </w:rPr>
      </w:pPr>
      <w:r>
        <w:rPr>
          <w:rFonts w:hint="eastAsia"/>
        </w:rPr>
        <w:t>3</w:t>
      </w:r>
      <w:r>
        <w:t>.示例1:悲壮激烈。示例2:豪放沉郁，雄奇阔大</w:t>
      </w:r>
      <w:r>
        <w:rPr>
          <w:rFonts w:hint="eastAsia"/>
          <w:lang w:eastAsia="zh-CN"/>
        </w:rPr>
        <w:t>。</w:t>
      </w:r>
    </w:p>
    <w:p>
      <w:pPr>
        <w:spacing w:line="360" w:lineRule="auto"/>
      </w:pPr>
    </w:p>
    <w:p>
      <w:pPr>
        <w:spacing w:line="360" w:lineRule="auto"/>
        <w:rPr>
          <w:b/>
          <w:bCs/>
        </w:rPr>
      </w:pPr>
      <w:r>
        <w:rPr>
          <w:rFonts w:hint="eastAsia"/>
          <w:b/>
          <w:bCs/>
        </w:rPr>
        <w:t>第三单元</w:t>
      </w:r>
    </w:p>
    <w:p>
      <w:pPr>
        <w:spacing w:line="360" w:lineRule="auto"/>
      </w:pPr>
      <w:r>
        <w:rPr>
          <w:rFonts w:hint="eastAsia"/>
        </w:rPr>
        <w:t>一、巩固思考</w:t>
      </w:r>
    </w:p>
    <w:p>
      <w:pPr>
        <w:spacing w:line="360" w:lineRule="auto"/>
      </w:pPr>
      <w:r>
        <w:rPr>
          <w:rFonts w:hint="eastAsia"/>
        </w:rPr>
        <w:t>1</w:t>
      </w:r>
      <w:r>
        <w:t>.</w:t>
      </w:r>
      <w:r>
        <w:rPr>
          <w:rFonts w:hint="eastAsia"/>
        </w:rPr>
        <w:t xml:space="preserve"> 小说的三要素：人物形象、完整的故事情节和具体环境描写。</w:t>
      </w:r>
    </w:p>
    <w:p>
      <w:pPr>
        <w:spacing w:line="360" w:lineRule="auto"/>
      </w:pPr>
      <w:r>
        <w:rPr>
          <w:rFonts w:hint="eastAsia"/>
        </w:rPr>
        <w:t>2</w:t>
      </w:r>
      <w:r>
        <w:t>.</w:t>
      </w:r>
      <w:r>
        <w:rPr>
          <w:rFonts w:hint="eastAsia"/>
        </w:rPr>
        <w:t xml:space="preserve"> 叙事诗、戏剧、散文中也会出现人物，但是与小说不同，叙事诗、散文往往在意于故事，戏剧主要是供舞台表演。唯有小说把塑造人物当做自己分内的事，它可以借助各种各样的描写手法，在小说中细致</w:t>
      </w:r>
      <w:r>
        <w:rPr>
          <w:rFonts w:hint="eastAsia"/>
          <w:lang w:val="en-US" w:eastAsia="zh-CN"/>
        </w:rPr>
        <w:t>地</w:t>
      </w:r>
      <w:r>
        <w:rPr>
          <w:rFonts w:hint="eastAsia"/>
        </w:rPr>
        <w:t>刻画、描写、创造人物形象，因为创造栩栩如生的人物形象是小说文体的第一要务。当然，小说也有叙事，但是，小说中的叙事是用来为塑造人物服务的，叙事不是它的目的而是塑造人物的过程。如果一部小说作品没有塑造出感人至深的人物形象，在世界小说名作画廊里就不会有它的一席之地。在我们所熟知的小说名作中，如《巴黎圣母院》《高老头》《红楼梦》《</w:t>
      </w:r>
      <w:r>
        <w:rPr>
          <w:rFonts w:hint="eastAsia"/>
          <w:lang w:val="en-US" w:eastAsia="zh-CN"/>
        </w:rPr>
        <w:t>笑傲</w:t>
      </w:r>
      <w:r>
        <w:rPr>
          <w:rFonts w:hint="eastAsia"/>
        </w:rPr>
        <w:t>江湖》等小说，无一不是成功塑造人物的典范之作。</w:t>
      </w:r>
    </w:p>
    <w:p>
      <w:pPr>
        <w:spacing w:line="360" w:lineRule="auto"/>
      </w:pPr>
      <w:r>
        <w:rPr>
          <w:rFonts w:hint="eastAsia"/>
        </w:rPr>
        <w:t>3</w:t>
      </w:r>
      <w:r>
        <w:t>.</w:t>
      </w:r>
      <w:r>
        <w:rPr>
          <w:rFonts w:hint="eastAsia"/>
        </w:rPr>
        <w:t xml:space="preserve"> 小说这种文体，主要借助语言来塑造人物形象、叙述故事发展、描绘环境状况。它侧重客观叙述与描写，以叙述者的视角来呈现一定环境中的人物故事，以时间与空间的组合来建构环境，以一定的情节发展来构成叙事结构，又以一定的故事与人物来表达</w:t>
      </w:r>
      <w:r>
        <w:rPr>
          <w:rFonts w:hint="eastAsia"/>
          <w:lang w:val="en-US" w:eastAsia="zh-CN"/>
        </w:rPr>
        <w:t>一</w:t>
      </w:r>
      <w:r>
        <w:rPr>
          <w:rFonts w:hint="eastAsia"/>
        </w:rPr>
        <w:t>定的思想意义。小说不像诗歌、散文</w:t>
      </w:r>
      <w:r>
        <w:rPr>
          <w:rFonts w:hint="eastAsia"/>
          <w:lang w:val="en-US" w:eastAsia="zh-CN"/>
        </w:rPr>
        <w:t>或</w:t>
      </w:r>
      <w:r>
        <w:rPr>
          <w:rFonts w:hint="eastAsia"/>
        </w:rPr>
        <w:t>戏剧那样</w:t>
      </w:r>
      <w:r>
        <w:rPr>
          <w:rFonts w:hint="eastAsia"/>
          <w:lang w:val="en-US" w:eastAsia="zh-CN"/>
        </w:rPr>
        <w:t>可</w:t>
      </w:r>
      <w:r>
        <w:rPr>
          <w:rFonts w:hint="eastAsia"/>
        </w:rPr>
        <w:t>借助音韵、抒情、图画与唱腔等来表现其文体意义，它主要依靠文字曲折叙述与细致描写来表现社会人生。</w:t>
      </w:r>
    </w:p>
    <w:p>
      <w:pPr>
        <w:spacing w:line="360" w:lineRule="auto"/>
      </w:pPr>
      <w:r>
        <w:rPr>
          <w:rFonts w:hint="eastAsia"/>
        </w:rPr>
        <w:t>4</w:t>
      </w:r>
      <w:r>
        <w:t>.</w:t>
      </w:r>
      <w:r>
        <w:rPr>
          <w:rFonts w:hint="eastAsia"/>
        </w:rPr>
        <w:t xml:space="preserve"> （</w:t>
      </w:r>
      <w:r>
        <w:t>1）重视小说中人物的身份、地位、经历、教养及气质等，因为它们直接决定着人物的言行，影响着人物的性格。</w:t>
      </w:r>
      <w:r>
        <w:rPr>
          <w:rFonts w:hint="eastAsia"/>
        </w:rPr>
        <w:t>（</w:t>
      </w:r>
      <w:r>
        <w:t>2）主要抓好正面描写与侧面描写</w:t>
      </w:r>
      <w:r>
        <w:rPr>
          <w:rFonts w:hint="eastAsia"/>
          <w:lang w:val="en-US" w:eastAsia="zh-CN"/>
        </w:rPr>
        <w:t>的</w:t>
      </w:r>
      <w:r>
        <w:t>文字，把握人物的思想感情和</w:t>
      </w:r>
      <w:r>
        <w:rPr>
          <w:rFonts w:hint="eastAsia"/>
          <w:lang w:val="en-US" w:eastAsia="zh-CN"/>
        </w:rPr>
        <w:t>人物的</w:t>
      </w:r>
      <w:r>
        <w:t>性格特征。</w:t>
      </w:r>
      <w:r>
        <w:rPr>
          <w:rFonts w:hint="eastAsia"/>
        </w:rPr>
        <w:t>（</w:t>
      </w:r>
      <w:r>
        <w:t>3）注意作者对人物的直接议论或者作者借助作品中其他人物间接议论的语句，</w:t>
      </w:r>
      <w:r>
        <w:rPr>
          <w:rFonts w:hint="eastAsia"/>
          <w:lang w:val="en-US" w:eastAsia="zh-CN"/>
        </w:rPr>
        <w:t>以此判断作者对人物</w:t>
      </w:r>
      <w:r>
        <w:t>是褒还是贬，是颂扬还是讽刺</w:t>
      </w:r>
      <w:r>
        <w:rPr>
          <w:rFonts w:hint="eastAsia"/>
          <w:lang w:eastAsia="zh-CN"/>
        </w:rPr>
        <w:t>，</w:t>
      </w:r>
      <w:r>
        <w:rPr>
          <w:rFonts w:hint="eastAsia"/>
          <w:lang w:val="en-US" w:eastAsia="zh-CN"/>
        </w:rPr>
        <w:t>等</w:t>
      </w:r>
      <w:r>
        <w:t>等。</w:t>
      </w:r>
      <w:r>
        <w:rPr>
          <w:rFonts w:hint="eastAsia"/>
        </w:rPr>
        <w:t>（</w:t>
      </w:r>
      <w:r>
        <w:t>4）特别注意在情节发展变化中把握人物，情节就是人物的性格史，从情节中把握人物最容易把握人物性格的发展变化，避免只抓片段的描写文字分析概括人物的片面性。</w:t>
      </w:r>
      <w:r>
        <w:rPr>
          <w:rFonts w:hint="eastAsia"/>
        </w:rPr>
        <w:t>（</w:t>
      </w:r>
      <w:r>
        <w:t>5）小说中的人物都是在一定的历史背景下活动的，所以分析时就得把他们放在一定的历史背景下去理解。</w:t>
      </w:r>
    </w:p>
    <w:p>
      <w:pPr>
        <w:spacing w:line="360" w:lineRule="auto"/>
      </w:pPr>
      <w:r>
        <w:rPr>
          <w:rFonts w:hint="eastAsia"/>
        </w:rPr>
        <w:t>5</w:t>
      </w:r>
      <w:r>
        <w:t>.</w:t>
      </w:r>
      <w:r>
        <w:rPr>
          <w:rFonts w:hint="eastAsia"/>
        </w:rPr>
        <w:t xml:space="preserve"> 分析环境时，首先应注意，社会环境往往有复合的因素，有几个因素就应分析出几个因素。如契诃夫的《装在套子里的人》描写社会环境时，展开矛盾的两个方面是反动潮流和进步潮流的冲突。而鲁迅的《祝福》在描写社会环境时，展开的更是诸多方面，既有男女不平等问题，又有封建贞操观念问题；既有封建礼教问题，又有迷信观念问题；既有人心冷漠问题，又有社会事业落后问题。在祥林嫂一生的苦难史上，不同的因素起着不同的作用。</w:t>
      </w:r>
    </w:p>
    <w:p>
      <w:pPr>
        <w:spacing w:line="360" w:lineRule="auto"/>
      </w:pPr>
      <w:r>
        <w:rPr>
          <w:rFonts w:hint="eastAsia"/>
        </w:rPr>
        <w:t>其次，分析社会环境应透过当事人的言行深入挖掘社会历史内涵。社会环境一般由主要人物周围的次要人物组成。那些次要人物，是某种社会力量的某种观念的载体，分析时应通过这些人物的言行，认识其代表的社会势力及其观念。作家总是通过具体的人物体现某种社会势力或观念，分析时必须通过具体人物的言行来认识其社会历史内涵。</w:t>
      </w:r>
    </w:p>
    <w:p>
      <w:pPr>
        <w:spacing w:line="360" w:lineRule="auto"/>
      </w:pPr>
      <w:r>
        <w:rPr>
          <w:rFonts w:hint="eastAsia"/>
        </w:rPr>
        <w:t>二、实训练习</w:t>
      </w:r>
    </w:p>
    <w:p>
      <w:pPr>
        <w:spacing w:line="360" w:lineRule="auto"/>
      </w:pPr>
      <w:r>
        <w:rPr>
          <w:rFonts w:hint="eastAsia"/>
        </w:rPr>
        <w:t>孙少安。人生之路，有“舍”有“守”。孙少安是一个吃苦耐劳、勇于进取的农民。为了帮助父亲撑起家，支持弟弟妹妹读书，成绩优异的他早早辍学；他千辛万苦开砖厂后，出资为村里修建小学。孙少安舍弃了更光明的前途，舍弃了财富，守护了亲人，守护了家乡，坚守了他的责任。</w:t>
      </w:r>
    </w:p>
    <w:p>
      <w:pPr>
        <w:spacing w:line="360" w:lineRule="auto"/>
      </w:pPr>
    </w:p>
    <w:p>
      <w:pPr>
        <w:spacing w:line="360" w:lineRule="auto"/>
        <w:rPr>
          <w:b/>
          <w:bCs/>
        </w:rPr>
      </w:pPr>
      <w:r>
        <w:rPr>
          <w:rFonts w:hint="eastAsia"/>
          <w:b/>
          <w:bCs/>
        </w:rPr>
        <w:t>第四单元</w:t>
      </w:r>
    </w:p>
    <w:p>
      <w:pPr>
        <w:spacing w:line="360" w:lineRule="auto"/>
      </w:pPr>
      <w:r>
        <w:rPr>
          <w:rFonts w:hint="eastAsia"/>
        </w:rPr>
        <w:t>一、巩固思考</w:t>
      </w:r>
    </w:p>
    <w:p>
      <w:pPr>
        <w:spacing w:line="360" w:lineRule="auto"/>
        <w:rPr>
          <w:rFonts w:hint="eastAsia"/>
        </w:rPr>
      </w:pPr>
      <w:r>
        <w:rPr>
          <w:rFonts w:hint="eastAsia"/>
        </w:rPr>
        <w:t>1</w:t>
      </w:r>
      <w:r>
        <w:t>.</w:t>
      </w:r>
      <w:r>
        <w:rPr>
          <w:rFonts w:hint="eastAsia"/>
        </w:rPr>
        <w:t xml:space="preserve"> 散文是指不讲究韵律的散体文章，包括杂文、随笔、游记等，是最自由的文体，不讲究排比，没有任何的束缚及限制，也是中国最早出现的行文体例。我国古代，为区别于韵文、骈文，凡不押韵、不重排偶的散体文章，包括经、传、史书在内，一律称为散文。</w:t>
      </w:r>
    </w:p>
    <w:p>
      <w:pPr>
        <w:spacing w:line="360" w:lineRule="auto"/>
        <w:rPr>
          <w:rFonts w:hint="eastAsia"/>
          <w:lang w:eastAsia="zh-CN"/>
        </w:rPr>
      </w:pPr>
      <w:r>
        <w:rPr>
          <w:rFonts w:hint="eastAsia"/>
        </w:rPr>
        <w:t>2.</w:t>
      </w:r>
      <w:r>
        <w:rPr>
          <w:rFonts w:hint="eastAsia"/>
          <w:lang w:eastAsia="zh-CN"/>
        </w:rPr>
        <w:t>（</w:t>
      </w:r>
      <w:r>
        <w:rPr>
          <w:rFonts w:hint="eastAsia"/>
          <w:lang w:val="en-US" w:eastAsia="zh-CN"/>
        </w:rPr>
        <w:t>1</w:t>
      </w:r>
      <w:r>
        <w:rPr>
          <w:rFonts w:hint="eastAsia"/>
          <w:lang w:eastAsia="zh-CN"/>
        </w:rPr>
        <w:t>）</w:t>
      </w:r>
      <w:r>
        <w:rPr>
          <w:rFonts w:hint="eastAsia"/>
        </w:rPr>
        <w:t>抒写性灵</w:t>
      </w:r>
      <w:r>
        <w:rPr>
          <w:rFonts w:hint="eastAsia"/>
          <w:lang w:eastAsia="zh-CN"/>
        </w:rPr>
        <w:t>。</w:t>
      </w:r>
      <w:r>
        <w:rPr>
          <w:rFonts w:hint="eastAsia"/>
        </w:rPr>
        <w:t>以真情实意吸引读者，感动读者，这也是散文最基本的特征。</w:t>
      </w:r>
      <w:r>
        <w:rPr>
          <w:rFonts w:hint="eastAsia"/>
          <w:lang w:eastAsia="zh-CN"/>
        </w:rPr>
        <w:t>（</w:t>
      </w:r>
      <w:r>
        <w:rPr>
          <w:rFonts w:hint="eastAsia"/>
          <w:lang w:val="en-US" w:eastAsia="zh-CN"/>
        </w:rPr>
        <w:t>2</w:t>
      </w:r>
      <w:r>
        <w:rPr>
          <w:rFonts w:hint="eastAsia"/>
          <w:lang w:eastAsia="zh-CN"/>
        </w:rPr>
        <w:t>）</w:t>
      </w:r>
      <w:r>
        <w:rPr>
          <w:rFonts w:hint="eastAsia"/>
        </w:rPr>
        <w:t>诗性品质</w:t>
      </w:r>
      <w:r>
        <w:rPr>
          <w:rFonts w:hint="eastAsia"/>
          <w:lang w:eastAsia="zh-CN"/>
        </w:rPr>
        <w:t>。</w:t>
      </w:r>
      <w:r>
        <w:rPr>
          <w:rFonts w:hint="eastAsia"/>
        </w:rPr>
        <w:t>说散文是诗质的，主要是指那些属于“美文”的散文或称为“抒情散文”的散文；还有“散文诗”，它是一种散体无韵诗，其诗质就更不在话下。</w:t>
      </w:r>
      <w:r>
        <w:rPr>
          <w:rFonts w:hint="eastAsia"/>
          <w:lang w:eastAsia="zh-CN"/>
        </w:rPr>
        <w:t>（</w:t>
      </w:r>
      <w:r>
        <w:rPr>
          <w:rFonts w:hint="eastAsia"/>
          <w:lang w:val="en-US" w:eastAsia="zh-CN"/>
        </w:rPr>
        <w:t>3</w:t>
      </w:r>
      <w:r>
        <w:rPr>
          <w:rFonts w:hint="eastAsia"/>
          <w:lang w:eastAsia="zh-CN"/>
        </w:rPr>
        <w:t>）</w:t>
      </w:r>
      <w:r>
        <w:rPr>
          <w:rFonts w:hint="eastAsia"/>
        </w:rPr>
        <w:t>本色自由</w:t>
      </w:r>
      <w:r>
        <w:rPr>
          <w:rFonts w:hint="eastAsia"/>
          <w:lang w:eastAsia="zh-CN"/>
        </w:rPr>
        <w:t>。</w:t>
      </w:r>
      <w:r>
        <w:rPr>
          <w:rFonts w:hint="eastAsia"/>
        </w:rPr>
        <w:t>散文最接近于自然，是指散文在表达上的本色自然。散文要与读者坦诚交心，表达上也就不假雕</w:t>
      </w:r>
      <w:bookmarkStart w:id="0" w:name="_GoBack"/>
      <w:bookmarkEnd w:id="0"/>
      <w:r>
        <w:rPr>
          <w:rFonts w:hint="eastAsia"/>
        </w:rPr>
        <w:t>饰无所依凭了。与其他文本类型比较，散文一个显著的不同，就是它在表达上全凭作者实力的本色。</w:t>
      </w:r>
    </w:p>
    <w:p>
      <w:pPr>
        <w:spacing w:line="360" w:lineRule="auto"/>
      </w:pPr>
      <w:r>
        <w:rPr>
          <w:rFonts w:hint="eastAsia"/>
        </w:rPr>
        <w:t>3</w:t>
      </w:r>
      <w:r>
        <w:t>.</w:t>
      </w:r>
      <w:r>
        <w:rPr>
          <w:rFonts w:hint="eastAsia"/>
        </w:rPr>
        <w:t xml:space="preserve"> 散文首先是率性地表现真感情、真性情，不虚伪、不做作。说古论今，有据可依，写己写人，务求可信。以真情实意吸引读者，感动读者，这也是散文最基本的特征。</w:t>
      </w:r>
    </w:p>
    <w:p>
      <w:pPr>
        <w:spacing w:line="360" w:lineRule="auto"/>
      </w:pPr>
      <w:r>
        <w:rPr>
          <w:rFonts w:hint="eastAsia"/>
        </w:rPr>
        <w:t>4</w:t>
      </w:r>
      <w:r>
        <w:t>.</w:t>
      </w:r>
      <w:r>
        <w:rPr>
          <w:rFonts w:hint="eastAsia"/>
        </w:rPr>
        <w:t xml:space="preserve"> 抒写性灵，直接表现作者本真的内心世界。首先是诗一般的韵味与情趣。写景、咏物，要见出丰厚的情味韵致，要有由内情与万物相生、心声与天籁交融的耐人寻味的生气与灵机；叙事有事趣，论理中也要充满理趣，使人在阅读中感觉耳目一新，读后回想，记忆犹新。其次表现为文笔自然天成。散文在表达上的本色自然。散文要与读者坦诚交心，表达上也就不假雕饰无所依凭了。</w:t>
      </w:r>
    </w:p>
    <w:p>
      <w:pPr>
        <w:spacing w:line="360" w:lineRule="auto"/>
      </w:pPr>
      <w:r>
        <w:rPr>
          <w:rFonts w:hint="eastAsia"/>
        </w:rPr>
        <w:t>5</w:t>
      </w:r>
      <w:r>
        <w:t>.</w:t>
      </w:r>
      <w:r>
        <w:rPr>
          <w:rFonts w:hint="eastAsia"/>
        </w:rPr>
        <w:t xml:space="preserve"> 散文在中国源远流长，无论是在内涵上，还是在外延上，古今变化都十分明显。因此，在鉴赏中必须有清醒的认识。众所周知，中国古典散文在其漫长的发展过程中，逐渐形成了“简约”的审美规范，即李健吾所说的“竹简精神”。篇幅短小，文字简洁，是散文的基本形态，所以散文又有“小品”之称。自</w:t>
      </w:r>
      <w:r>
        <w:t>21世纪初的中国新文学始，不时可以听到提倡“精短”散文的呼声，而且从者如云。散文的“简约”审美规范，在散文创作中似乎已成为牢不可破的正宗观念。</w:t>
      </w:r>
    </w:p>
    <w:p>
      <w:pPr>
        <w:spacing w:line="360" w:lineRule="auto"/>
      </w:pPr>
      <w:r>
        <w:rPr>
          <w:rFonts w:hint="eastAsia"/>
        </w:rPr>
        <w:t>二、实训练习</w:t>
      </w:r>
    </w:p>
    <w:p>
      <w:pPr>
        <w:spacing w:line="360" w:lineRule="auto"/>
      </w:pPr>
      <w:r>
        <w:rPr>
          <w:rFonts w:hint="eastAsia"/>
        </w:rPr>
        <w:t>面具呈方形，额部正中有一方孔；眉尖上挑，双眼斜长，眼球突出眼题，呈柱状外凸；两耳为倒八字形，耳尖部为桃尖状；鹰钩鼻；口角深长上扬，作微笑状；下颌前伸。</w:t>
      </w:r>
    </w:p>
    <w:p>
      <w:pPr>
        <w:spacing w:line="360" w:lineRule="auto"/>
      </w:pPr>
    </w:p>
    <w:p>
      <w:pPr>
        <w:spacing w:line="360" w:lineRule="auto"/>
        <w:rPr>
          <w:b/>
          <w:bCs/>
        </w:rPr>
      </w:pPr>
      <w:r>
        <w:rPr>
          <w:rFonts w:hint="eastAsia"/>
          <w:b/>
          <w:bCs/>
        </w:rPr>
        <w:t>第五单元</w:t>
      </w:r>
    </w:p>
    <w:p>
      <w:pPr>
        <w:spacing w:line="360" w:lineRule="auto"/>
      </w:pPr>
      <w:r>
        <w:rPr>
          <w:rFonts w:hint="eastAsia"/>
        </w:rPr>
        <w:t>一、巩固思考</w:t>
      </w:r>
    </w:p>
    <w:p>
      <w:pPr>
        <w:spacing w:line="360" w:lineRule="auto"/>
      </w:pPr>
      <w:r>
        <w:rPr>
          <w:rFonts w:hint="eastAsia"/>
        </w:rPr>
        <w:t>1</w:t>
      </w:r>
      <w:r>
        <w:t>. 空间和时间高度集中</w:t>
      </w:r>
      <w:r>
        <w:rPr>
          <w:rFonts w:hint="eastAsia"/>
        </w:rPr>
        <w:t>。</w:t>
      </w:r>
      <w:r>
        <w:t>反映现实生活的矛盾要尖锐突出</w:t>
      </w:r>
      <w:r>
        <w:rPr>
          <w:rFonts w:hint="eastAsia"/>
        </w:rPr>
        <w:t>。</w:t>
      </w:r>
      <w:r>
        <w:t>剧本的语言要表现人物性格</w:t>
      </w:r>
      <w:r>
        <w:rPr>
          <w:rFonts w:hint="eastAsia"/>
        </w:rPr>
        <w:t>。</w:t>
      </w:r>
    </w:p>
    <w:p>
      <w:pPr>
        <w:spacing w:line="360" w:lineRule="auto"/>
      </w:pPr>
      <w:r>
        <w:rPr>
          <w:rFonts w:hint="eastAsia"/>
        </w:rPr>
        <w:t>2</w:t>
      </w:r>
      <w:r>
        <w:t>.</w:t>
      </w:r>
      <w:r>
        <w:rPr>
          <w:rFonts w:hint="eastAsia"/>
        </w:rPr>
        <w:t xml:space="preserve"> 戏剧的起源实不可考，有多种假说。比较主流的看法有二：一为原始宗教的巫术仪式，比如上古中文，“巫”“舞”“武”三字同源，可能是对一种乞求战斗胜利的巫术活动的合称，即戏剧的原始形态。另一为劳动或庆祝丰收时的即兴歌舞表演，这种说法主要依据是古希腊戏剧，它被认为是起源于酒神祭祀。</w:t>
      </w:r>
    </w:p>
    <w:p>
      <w:pPr>
        <w:spacing w:line="360" w:lineRule="auto"/>
      </w:pPr>
      <w:r>
        <w:rPr>
          <w:rFonts w:hint="eastAsia"/>
        </w:rPr>
        <w:t>3</w:t>
      </w:r>
      <w:r>
        <w:t>.</w:t>
      </w:r>
      <w:r>
        <w:rPr>
          <w:rFonts w:hint="eastAsia"/>
        </w:rPr>
        <w:t xml:space="preserve"> 点线型、横截型、展示型。</w:t>
      </w:r>
    </w:p>
    <w:p>
      <w:pPr>
        <w:spacing w:line="360" w:lineRule="auto"/>
      </w:pPr>
      <w:r>
        <w:rPr>
          <w:rFonts w:hint="eastAsia"/>
        </w:rPr>
        <w:t>4</w:t>
      </w:r>
      <w:r>
        <w:t>.</w:t>
      </w:r>
      <w:r>
        <w:rPr>
          <w:rFonts w:hint="eastAsia"/>
        </w:rPr>
        <w:t xml:space="preserve"> 戏剧是由演员将某个故事或情境，以对话、歌唱或动作等方式表演出来的艺术。戏剧有四个元素，包括了“演员”“故事（情境）”“舞台（表演场地）”和“观众”。“演员”是四者当中最重要的元素，他是角色的代言人，必须具备扮演的能力，戏剧与其它艺术类最大的不同之处便在于扮演了，通过演员的扮演，剧本中的角色才能得以伸张，如果抛弃了演员的扮演，那么所演出的便不再是戏剧。</w:t>
      </w:r>
    </w:p>
    <w:p>
      <w:pPr>
        <w:spacing w:line="360" w:lineRule="auto"/>
      </w:pPr>
      <w:r>
        <w:rPr>
          <w:rFonts w:hint="eastAsia"/>
        </w:rPr>
        <w:t>5</w:t>
      </w:r>
      <w:r>
        <w:t>.</w:t>
      </w:r>
      <w:r>
        <w:rPr>
          <w:rFonts w:hint="eastAsia"/>
        </w:rPr>
        <w:t xml:space="preserve"> 悬念、吃惊、激变。</w:t>
      </w:r>
    </w:p>
    <w:p>
      <w:pPr>
        <w:spacing w:line="360" w:lineRule="auto"/>
      </w:pPr>
      <w:r>
        <w:rPr>
          <w:rFonts w:hint="eastAsia"/>
        </w:rPr>
        <w:t>二、实训练习</w:t>
      </w:r>
    </w:p>
    <w:p>
      <w:pPr>
        <w:spacing w:line="360" w:lineRule="auto"/>
      </w:pPr>
      <w:r>
        <w:rPr>
          <w:rFonts w:hint="eastAsia"/>
        </w:rPr>
        <w:t>1</w:t>
      </w:r>
      <w:r>
        <w:t>.“刚毅”要求师生做一个无私无畏的人，激励人坚忍不拔，刻苦自励，追求真理，创造丰功伟业；“坚卓”则要求人心之坚定，刻苦自励，勤奋学习，卓然成家，但又不慕名利地位，铁骨铮铮。</w:t>
      </w:r>
    </w:p>
    <w:p>
      <w:pPr>
        <w:spacing w:line="360" w:lineRule="auto"/>
      </w:pPr>
      <w:r>
        <w:rPr>
          <w:rFonts w:hint="eastAsia"/>
        </w:rPr>
        <w:t>2</w:t>
      </w:r>
      <w:r>
        <w:t>.大学并不是就是空有大的教育规模，而是要有大的师资力量和优秀的教育系统。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FZDBSJW--GB1-0">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FZSSJW--GB1-0">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lNjgzMjI3MjA2NDk3ZGIyMWMzNTczOWViNWQ5N2QifQ=="/>
    <w:docVar w:name="KSO_WPS_MARK_KEY" w:val="d8c353e8-037d-433e-971b-6229ab9f6735"/>
  </w:docVars>
  <w:rsids>
    <w:rsidRoot w:val="00172A27"/>
    <w:rsid w:val="00093298"/>
    <w:rsid w:val="001141CF"/>
    <w:rsid w:val="001B6A5C"/>
    <w:rsid w:val="001D5922"/>
    <w:rsid w:val="001E1503"/>
    <w:rsid w:val="001E3EB8"/>
    <w:rsid w:val="00451470"/>
    <w:rsid w:val="00480F23"/>
    <w:rsid w:val="004F6414"/>
    <w:rsid w:val="00516207"/>
    <w:rsid w:val="00516EFF"/>
    <w:rsid w:val="005E5D39"/>
    <w:rsid w:val="005F4F10"/>
    <w:rsid w:val="006E2747"/>
    <w:rsid w:val="007016B6"/>
    <w:rsid w:val="0071209C"/>
    <w:rsid w:val="00755B14"/>
    <w:rsid w:val="00785A98"/>
    <w:rsid w:val="007C618E"/>
    <w:rsid w:val="00834FA1"/>
    <w:rsid w:val="00883B31"/>
    <w:rsid w:val="00897363"/>
    <w:rsid w:val="008B5050"/>
    <w:rsid w:val="008D3F80"/>
    <w:rsid w:val="00914B62"/>
    <w:rsid w:val="0097162C"/>
    <w:rsid w:val="00A34F09"/>
    <w:rsid w:val="00A432D2"/>
    <w:rsid w:val="00A436F1"/>
    <w:rsid w:val="00B81776"/>
    <w:rsid w:val="00B97884"/>
    <w:rsid w:val="00BA48D0"/>
    <w:rsid w:val="00BA6499"/>
    <w:rsid w:val="00C628A1"/>
    <w:rsid w:val="00DD421D"/>
    <w:rsid w:val="00DE4C1D"/>
    <w:rsid w:val="00DE558F"/>
    <w:rsid w:val="00EF7686"/>
    <w:rsid w:val="00F16C1D"/>
    <w:rsid w:val="00F34B68"/>
    <w:rsid w:val="00FB5AA1"/>
    <w:rsid w:val="32131D35"/>
    <w:rsid w:val="340D6E6F"/>
    <w:rsid w:val="51E10417"/>
    <w:rsid w:val="54F058C2"/>
    <w:rsid w:val="796C696B"/>
    <w:rsid w:val="7D92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4088</Words>
  <Characters>4121</Characters>
  <Lines>29</Lines>
  <Paragraphs>8</Paragraphs>
  <TotalTime>32</TotalTime>
  <ScaleCrop>false</ScaleCrop>
  <LinksUpToDate>false</LinksUpToDate>
  <CharactersWithSpaces>4145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2023-05-14T04:54:00Z</dcterms:created>
  <dc:creator>白 李</dc:creator>
  <cp:lastModifiedBy>WPS_1672826785</cp:lastModifiedBy>
  <dcterms:modified xsi:type="dcterms:W3CDTF">2024-07-15T00:58:00Z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3BBA9C4CDF0A40BE940333264DCF5762</vt:lpwstr>
  </property>
</Properties>
</file>