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B1A659">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0D8A7502">
      <w:pPr>
        <w:pStyle w:val="2"/>
        <w:bidi w:val="0"/>
        <w:jc w:val="center"/>
        <w:rPr>
          <w:rFonts w:hint="eastAsia"/>
          <w:color w:val="00B0F0"/>
        </w:rPr>
      </w:pPr>
    </w:p>
    <w:p w14:paraId="1934F55A">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4D36A905">
      <w:pPr>
        <w:pStyle w:val="2"/>
        <w:bidi w:val="0"/>
        <w:jc w:val="center"/>
        <w:rPr>
          <w:color w:val="00B0F0"/>
        </w:rPr>
      </w:pPr>
      <w:r>
        <w:rPr>
          <w:rFonts w:hint="eastAsia"/>
          <w:color w:val="00B0F0"/>
        </w:rPr>
        <w:t>单元四　程序设计基础</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6DECD95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D8F4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1A121E2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程序设计基础</w:t>
            </w:r>
          </w:p>
        </w:tc>
      </w:tr>
      <w:tr w14:paraId="7AD6A4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BC6A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0C2064A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min）。</w:t>
            </w:r>
          </w:p>
        </w:tc>
      </w:tr>
      <w:tr w14:paraId="74AAD96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EC2A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0A1B47B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1070F20">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理解程序设计的基本概念。</w:t>
            </w:r>
          </w:p>
          <w:p w14:paraId="69433EF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掌握一种主流编程工具的安装、环境配置和基本使用方法。</w:t>
            </w:r>
          </w:p>
          <w:p w14:paraId="154BF2A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161A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程序设计基础</w:t>
            </w:r>
            <w:r>
              <w:rPr>
                <w:rFonts w:hint="eastAsia" w:ascii="Times New Roman" w:hAnsi="宋体"/>
                <w:bCs/>
                <w:szCs w:val="20"/>
              </w:rPr>
              <w:t>，</w:t>
            </w:r>
            <w:r>
              <w:rPr>
                <w:rFonts w:hint="eastAsia" w:ascii="Times New Roman" w:hAnsi="宋体"/>
                <w:bCs/>
                <w:szCs w:val="20"/>
                <w:lang w:eastAsia="zh-CN"/>
              </w:rPr>
              <w:t>让学生明白</w:t>
            </w:r>
            <w:r>
              <w:rPr>
                <w:rFonts w:hint="eastAsia" w:ascii="Times New Roman" w:hAnsi="宋体"/>
                <w:bCs/>
                <w:szCs w:val="20"/>
              </w:rPr>
              <w:t>学习程序设计，可以用计算机技术解决生活中的问题，可以培养互联网思维。</w:t>
            </w:r>
          </w:p>
        </w:tc>
      </w:tr>
      <w:tr w14:paraId="02A93E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E9E0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027D9A10">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程序设计基础知识</w:t>
            </w:r>
            <w:r>
              <w:rPr>
                <w:rFonts w:hint="eastAsia" w:ascii="宋体" w:hAnsi="宋体" w:cs="宋体"/>
                <w:kern w:val="0"/>
                <w:lang w:eastAsia="zh-CN"/>
              </w:rPr>
              <w:t>、程序设计语言和工具</w:t>
            </w:r>
          </w:p>
          <w:p w14:paraId="30527B5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程序设计方法和实践</w:t>
            </w:r>
          </w:p>
        </w:tc>
      </w:tr>
      <w:tr w14:paraId="1946E3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AA315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0401186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02860F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B2C5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1D00394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166898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DD65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40B8549D">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第1节课：考勤（2min）--知识讲解（80min）--作业布置（8min）</w:t>
            </w:r>
          </w:p>
          <w:p w14:paraId="28642486">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3E9EFEF6">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第3节课：知识讲解（80min）--课堂小结（6min）--作业布置（4min）</w:t>
            </w:r>
          </w:p>
          <w:p w14:paraId="04E3BED0">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第4节课：知识讲解（40min）--作业布置（5min）</w:t>
            </w:r>
          </w:p>
          <w:p w14:paraId="44617099">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第5节课：知识讲解（40min）--课堂小结（3min）--作业布置（2min）</w:t>
            </w:r>
          </w:p>
          <w:p w14:paraId="78EB03DA">
            <w:pPr>
              <w:keepNext w:val="0"/>
              <w:keepLines w:val="0"/>
              <w:suppressLineNumbers w:val="0"/>
              <w:spacing w:before="0" w:beforeAutospacing="0" w:after="0" w:afterAutospacing="0" w:line="360" w:lineRule="auto"/>
              <w:ind w:left="0" w:right="0" w:hanging="8"/>
              <w:rPr>
                <w:rFonts w:hint="default" w:ascii="Times New Roman" w:hAnsi="宋体"/>
                <w:kern w:val="0"/>
                <w:szCs w:val="20"/>
              </w:rPr>
            </w:pPr>
            <w:r>
              <w:rPr>
                <w:rFonts w:hint="eastAsia" w:ascii="Times New Roman" w:hAnsi="宋体"/>
                <w:kern w:val="0"/>
                <w:szCs w:val="20"/>
              </w:rPr>
              <w:t>第6节课：知识讲解（40min）--作业布置（5min）</w:t>
            </w:r>
          </w:p>
        </w:tc>
      </w:tr>
      <w:tr w14:paraId="50E5953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8612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0C09C90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F6FE82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18FCD1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FA08F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551F2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08197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9C43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2ACD95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F59320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CBC2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AA76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80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049F73BE">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程序设计基础知识</w:t>
            </w:r>
          </w:p>
          <w:p w14:paraId="2BA66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一、程序设计的概念</w:t>
            </w:r>
          </w:p>
          <w:p w14:paraId="58906E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程序设计是给出解决特定问题程序的过程，是软件构造活动中的重要组成部分。程序设计往往以某种程序设计语言为工具，给出这种语言下的程序。程序设计过程应当包括分析、设计、编码、测试、排错等不同阶段。专业的程序设计人员常被称为程序员。</w:t>
            </w:r>
          </w:p>
          <w:p w14:paraId="7D105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二、程序设计的发展</w:t>
            </w:r>
          </w:p>
          <w:p w14:paraId="09D87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从某种意义上，程序设计的出现甚至早于电子计算机的出现。英国著名诗人拜伦的女儿阿达·勒芙蕾丝曾设计了巴贝奇分析机上计算伯努利数的一个程序。她甚至还创建了循环和子程序的概念。由于她在程序设计上的开创性工作，阿达·勒芙蕾丝被称为世界上第一位程序员。</w:t>
            </w:r>
          </w:p>
          <w:p w14:paraId="542FEA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任何设计活动都是在各种约束条件和相互矛盾的需求之间寻求一种平衡，程序设计也不例外。在计算机技术发展的早期，由于机器资源比较昂贵，程序的时间和空间代价往往是设计者关心的主要因素；随着硬件技术的飞速发展和软件规模的日益庞大，程序的结构、可维护性、复用性、可扩展性等因素日益重要。</w:t>
            </w:r>
          </w:p>
          <w:p w14:paraId="4A183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另一方面，在计算机技术发展的早期，软件构造活动主要就是程序设计活动。但随着软件技术的发展，软件系统越来越复杂，逐渐分化出许多专用的软件系统，如操作系统、数据库系统、应用服务器，而且这些专用的软件系统愈来愈成为普遍的计算环境的一部分。这种情况下，软件构造活动的内容越来越丰富，不再只是纯粹的程序设计，还包括数据库设计、用户界面设计、接口设计、通信协议设计和复杂的系统配置过程。</w:t>
            </w:r>
          </w:p>
          <w:p w14:paraId="3BD59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三、程序设计的一般步骤</w:t>
            </w:r>
          </w:p>
          <w:p w14:paraId="3E464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分析问题</w:t>
            </w:r>
          </w:p>
          <w:p w14:paraId="5AB47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对于接受的任务进行认真分析，研究所给定的条件，分析最后应达到的目标，找出解决问题的规律，选择解题的方法，完成实际问题。</w:t>
            </w:r>
          </w:p>
          <w:p w14:paraId="70ACF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设计算法</w:t>
            </w:r>
          </w:p>
          <w:p w14:paraId="7E178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即设计出解题的方法和具体步骤。</w:t>
            </w:r>
          </w:p>
          <w:p w14:paraId="17D6B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 编写程序</w:t>
            </w:r>
          </w:p>
          <w:p w14:paraId="37F06A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将算法翻译成计算机程序设计语言，对源程序进行编辑、编译和连接。</w:t>
            </w:r>
          </w:p>
          <w:p w14:paraId="599DF9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4. 运行程序，分析结果</w:t>
            </w:r>
          </w:p>
          <w:p w14:paraId="08788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运行可执行程序，得到运行结果。能得到运行结果并不意味着程序正确，要对结果进行分析，看它是否合理。不合理要对程序进行调试，即通过上机发现和排除程序中的故障的过程。</w:t>
            </w:r>
          </w:p>
          <w:p w14:paraId="0FCFC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 编写程序文档</w:t>
            </w:r>
          </w:p>
          <w:p w14:paraId="171AC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许多程序是提供给别人使用的，如同正式的产品应当提供产品说明书一样，正式提供给用户使用的程序，必须向用户提供程序说明书。内容应包括程序名称、程序功能、运行环境、程序的装入和启动、需要输入的数据，以及使用注意事项等。</w:t>
            </w:r>
          </w:p>
          <w:p w14:paraId="7E7CA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422418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展示程序设计基础知识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1A4D102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FB052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8</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BB7EE0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3249B1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w:t>
            </w:r>
            <w:r>
              <w:rPr>
                <w:rFonts w:hint="eastAsia" w:ascii="宋体" w:hAnsi="宋体" w:eastAsia="宋体" w:cs="宋体"/>
                <w:bCs/>
              </w:rPr>
              <w:t>程序设计的一般步骤</w:t>
            </w:r>
            <w:r>
              <w:rPr>
                <w:rFonts w:hint="eastAsia" w:ascii="宋体" w:hAnsi="宋体" w:cs="宋体"/>
                <w:bCs/>
                <w:lang w:eastAsia="zh-CN"/>
              </w:rPr>
              <w:t>。</w:t>
            </w:r>
          </w:p>
        </w:tc>
        <w:tc>
          <w:tcPr>
            <w:tcW w:w="1366" w:type="dxa"/>
            <w:tcBorders>
              <w:tl2br w:val="nil"/>
              <w:tr2bl w:val="nil"/>
            </w:tcBorders>
            <w:vAlign w:val="center"/>
          </w:tcPr>
          <w:p w14:paraId="08F0E34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D339CC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84FC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98F6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67F7F0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203B0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上网搜集程序设计相关基本概念的视频，进行自主学习。</w:t>
            </w:r>
          </w:p>
          <w:p w14:paraId="1498D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思考程序设计给人类带来了怎样的变化？</w:t>
            </w:r>
          </w:p>
          <w:p w14:paraId="4987B8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6E7B0A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C7148D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0F15F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015DE68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B23AC1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谈谈你眼中的</w:t>
            </w:r>
            <w:r>
              <w:rPr>
                <w:rFonts w:hint="eastAsia" w:ascii="宋体" w:hAnsi="宋体" w:eastAsia="宋体" w:cs="宋体"/>
                <w:bCs/>
              </w:rPr>
              <w:t>思考程序设计</w:t>
            </w:r>
            <w:r>
              <w:rPr>
                <w:rFonts w:hint="eastAsia" w:ascii="宋体" w:hAnsi="宋体" w:cs="宋体"/>
                <w:bCs/>
                <w:lang w:eastAsia="zh-CN"/>
              </w:rPr>
              <w:t>。</w:t>
            </w:r>
          </w:p>
        </w:tc>
        <w:tc>
          <w:tcPr>
            <w:tcW w:w="1366" w:type="dxa"/>
            <w:tcBorders>
              <w:tl2br w:val="nil"/>
              <w:tr2bl w:val="nil"/>
            </w:tcBorders>
            <w:vAlign w:val="center"/>
          </w:tcPr>
          <w:p w14:paraId="01DF820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260DF6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81781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989DD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80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6270259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程序设计语言和工具</w:t>
            </w:r>
          </w:p>
          <w:p w14:paraId="3F4EC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一、程序设计中的语言</w:t>
            </w:r>
          </w:p>
          <w:p w14:paraId="03EFC2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程序设计语言是用于编写计算机程序的语言。语言的基础是一组记号和一组规则。根据规则由记号构成的记号串的总体就是语言。在程序设计语言中，这些记号串就是程序。</w:t>
            </w:r>
          </w:p>
          <w:p w14:paraId="037A7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程序设计语言包含三个方面，即语法、语义和语用。</w:t>
            </w:r>
          </w:p>
          <w:p w14:paraId="21815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（1）语法表示程序的结构或形式，即表示构成程序的各个记号之间的组合规则，但不涉及这些记号的特定含义，也不涉及使用者。</w:t>
            </w:r>
          </w:p>
          <w:p w14:paraId="0E455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（2）语义表示程序的含义，即表示按照各种方法所表示的各个记号的特定含义，但不涉及使用者。</w:t>
            </w:r>
          </w:p>
          <w:p w14:paraId="0FF2E6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（3）语用表示程序与使用的关系。</w:t>
            </w:r>
          </w:p>
          <w:p w14:paraId="45988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二、程序设计语言的基本成分</w:t>
            </w:r>
          </w:p>
          <w:p w14:paraId="1E9EA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程序设计语言的基本成分如下。</w:t>
            </w:r>
          </w:p>
          <w:p w14:paraId="57231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（1）数据成分：描述程序所涉及的数据。</w:t>
            </w:r>
          </w:p>
          <w:p w14:paraId="14229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（2）运算成分：描述程序中所包含的运算。</w:t>
            </w:r>
          </w:p>
          <w:p w14:paraId="18170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（3）控制成分：描述程序中所包含的控制。</w:t>
            </w:r>
          </w:p>
          <w:p w14:paraId="654EAF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（4）传输成分：表达程序中数据的传输。</w:t>
            </w:r>
          </w:p>
          <w:p w14:paraId="4DB4E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三、程序设计语言的分类</w:t>
            </w:r>
          </w:p>
          <w:p w14:paraId="17A5E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从发展历程来看，程序设计语言可以分为四代。</w:t>
            </w:r>
          </w:p>
          <w:p w14:paraId="19F41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机器语言</w:t>
            </w:r>
          </w:p>
          <w:p w14:paraId="08948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机器语言是由机器指令构成的语言，即用二进制编码组成（如 01110101），不同的 CPU 具有不同的指令系统。特点：费时费事，难编写、难修改、难维护、难懂、容易错，只能在一种型号计算机上运行，需要用户直接对存储空间进行分配，编程效率极低。这种语言已经被渐渐淘汰了。</w:t>
            </w:r>
          </w:p>
          <w:p w14:paraId="144E2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汇编语言</w:t>
            </w:r>
          </w:p>
          <w:p w14:paraId="29ABB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汇编语言是用较容易记忆的符号来代替机器指令中操作码和地址码的一种语言（如 ADD 代表“ +”，SUB 代表“ -”，MOV 代表“传递”）。</w:t>
            </w:r>
          </w:p>
          <w:p w14:paraId="60112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点：同样存在着难学难用、容易出错、维护困难、只能在一种型号计算机上运行等缺点。但是，汇编语言可直接访问系统接口，汇编程序翻译成机器语言程序的效率高。从软件工程角度来看，只有在高级语言不能满足设计要求，或不具备支持某种特定功能的技术性能（如特殊的输入输出）时，汇编语言才被使用。</w:t>
            </w:r>
          </w:p>
          <w:p w14:paraId="0E566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高级语言</w:t>
            </w:r>
          </w:p>
          <w:p w14:paraId="582D7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高级语言是面向用户的、基本上独立于计算机种类和结构的语言。</w:t>
            </w:r>
          </w:p>
          <w:p w14:paraId="2AFE8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优点：形式上接近于算术语言和自然语言，概念上接近于人们通常使用的概念。高级语言的一个命令可以代替几条、几十条甚至几百条汇编语言的指令。易学易用，通用性强，应用广泛。高级语言种类繁多，可以从应用特点和对客观系统的描述两个方面对其进一步分类。</w:t>
            </w:r>
          </w:p>
          <w:p w14:paraId="4152C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（1）从应用角度分类。</w:t>
            </w:r>
          </w:p>
          <w:p w14:paraId="0E7282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从应用角度来看，高级语言可以分为基础语言、结构化语言和专用语言。</w:t>
            </w:r>
          </w:p>
          <w:p w14:paraId="0AE8DB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基础语言。也称通用语言，它历史悠久，流传很广，有大量已开发的软件库，拥有众多用户，如 Fortran、COBOL、BASIC、ALGOL 等。</w:t>
            </w:r>
          </w:p>
          <w:p w14:paraId="0DBBF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结构化语言。20 世纪 70 年代以来，结构化程序设计和软件工程的思想日益为人们所接受和欣赏。先后出现了一些很有影响的结构化语言，这些结构化语言直接支持结构化的控制结构，具有很强的过程结构和数据结构能力，如 Pascal、C、Ada 等。</w:t>
            </w:r>
          </w:p>
          <w:p w14:paraId="1F41A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专用语言。是为某种特殊应用而专门设计的语言，通常具有特殊的语法形式。一般来说，这种语言的应用范围狭窄，移植性、可维护性不如结构化程序设计语言。随着时间的推移，被使用的专业语言已有数百种，应用比较广泛的有 APL、Forth、LISP 等。</w:t>
            </w:r>
          </w:p>
          <w:p w14:paraId="32AA0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（2）从客观系统的描述分类。</w:t>
            </w:r>
          </w:p>
          <w:p w14:paraId="7A9A4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从描述客观系统来看，程序设计语言可以分为面向过程语言和面向对象语言。</w:t>
            </w:r>
          </w:p>
          <w:p w14:paraId="57A7A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面向过程语言。以“数据结构 + 算法”程序设计范式构成的程序设计语言。前面介绍的程序设计语言大多为面向过程语言。</w:t>
            </w:r>
          </w:p>
          <w:p w14:paraId="29C901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面向对象语言。以“对象 + 消息”程序设计范式构成的程序设计语言，称为面向对象语言。</w:t>
            </w:r>
          </w:p>
          <w:p w14:paraId="01E5AB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比较流行的有 Delphi、Visual Basic、Java、C++ 等。</w:t>
            </w:r>
          </w:p>
          <w:p w14:paraId="47440B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非过程化语言</w:t>
            </w:r>
          </w:p>
          <w:p w14:paraId="63236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4GL 是非过程化语言，编码时只需说明“做什么”，不需描述算法细节。其典型应用有数据库查询和应用程序生成器。</w:t>
            </w:r>
          </w:p>
          <w:p w14:paraId="3EBE01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（1）用户可以用数据库查询语言（SQL）对数据库中的信息进行复杂的操作。用户只需将要查找的内容在什么地方、根据什么条件进行查找等信息告诉 SQL，SQL 将自动完成查找过程。</w:t>
            </w:r>
          </w:p>
          <w:p w14:paraId="09754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应用程序生成器是根据用户的需求“自动生成”满足需求的高级语言程序。其实，真正的第四代程序设计语言应该说还没有出现。所谓的第四代语言大多是指基于某种语言环境上具有4GL特征的软件工具产品，如System Z、PowerBuilder、FOCUS 等。</w:t>
            </w:r>
          </w:p>
          <w:p w14:paraId="234EF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优点：第四代程序设计语言是面向应用，为最终用户设计的一类程序设计语言。它具有缩短应用开发过程、降低维护代价、最大限度地减少调试过程中出现的问题以及对用户友好等优点。</w:t>
            </w:r>
          </w:p>
          <w:p w14:paraId="075FB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i w:val="0"/>
                <w:iCs w:val="0"/>
                <w:color w:val="000000"/>
                <w:kern w:val="2"/>
                <w:sz w:val="21"/>
                <w:szCs w:val="21"/>
                <w:lang w:val="en-US" w:eastAsia="zh-CN" w:bidi="ar"/>
              </w:rPr>
              <w:t>四、程序设计语言的发展趋势</w:t>
            </w:r>
          </w:p>
          <w:p w14:paraId="0BA5F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程序设计语言是软件的重要方面，其发展趋势是模块化、简明性和形式化。</w:t>
            </w:r>
          </w:p>
          <w:p w14:paraId="34017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（1）模块化。不仅语言具有模块成分、程序由模块组成，而且语言本身的结构也是模块化的。</w:t>
            </w:r>
          </w:p>
          <w:p w14:paraId="71160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（2）简明性。涉及的基本概念不多，成分简单，结构清晰，易学易用。</w:t>
            </w:r>
          </w:p>
          <w:p w14:paraId="06FCA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（3）形式化。发展合适的形式体系，以描述语言的语法、语义、语用。</w:t>
            </w:r>
          </w:p>
          <w:p w14:paraId="76335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五、常用的程序设计语言</w:t>
            </w:r>
          </w:p>
          <w:p w14:paraId="6407E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C 语言</w:t>
            </w:r>
          </w:p>
          <w:p w14:paraId="356F2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 语言是一门面向过程的计算机编程语言。C 语言功能丰富，表达能力强，有丰富的运算符和数据类型，使用灵活方便，应用面广，移植能力强，编译质量高，目标程序效率高，具有高级语言的优点。同时，C 语言还具有低级语言的许多特点，如允许直接访问物理地址，能进行位操作，能实现汇编语言的大部分功能，可以直接对硬件进行操作等。</w:t>
            </w:r>
          </w:p>
          <w:p w14:paraId="0C940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Java</w:t>
            </w:r>
          </w:p>
          <w:p w14:paraId="57462E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Java 语言是一种面向对象的、不依赖于特定平台的程序设计语言，简单、可靠、可编译、可扩展、多线程、结构中立、类型显示说明、动态存储管理、易于理解，是一种理想的、用于开发Internet 应用软件的程序设计语言。</w:t>
            </w:r>
          </w:p>
          <w:p w14:paraId="764EA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C#</w:t>
            </w:r>
          </w:p>
          <w:p w14:paraId="3AAE24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 是微软公司开发的由 C 和 C+ + 衍生出来的面向对象的编程语言，运行于 .NET Framework和 .NET Core（完全开源，跨平台）之上。C# 包括了单一继承、接口、与 Java 几乎同样的语法和编译成中间代码再运行的过程。但是 C# 与 Java 也有明显的不同，它与 COM（组件对象模型）是直接集成的，而且它是微软公司 .NET Windows 网络框架的主角。</w:t>
            </w:r>
          </w:p>
          <w:p w14:paraId="315F8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Python</w:t>
            </w:r>
          </w:p>
          <w:p w14:paraId="04A25C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Python 提供了高效的高级数据结构，还能简单有效地面向对象编程。Python 语法和动态类型，以及解释型语言的本质，使它成为多数平台上写脚本和快速开发应用的编程语言，随着版本的不断更新和语言新功能的添加，逐渐被用于独立的、大型项目的开发。</w:t>
            </w:r>
          </w:p>
          <w:p w14:paraId="5CFC6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六、程序设计语言的选择</w:t>
            </w:r>
          </w:p>
          <w:p w14:paraId="386EC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程序设计语言特点不同，适用领域也不同，在使用时我们可以考虑从以下几个方面选择适合的程序设计语言。</w:t>
            </w:r>
          </w:p>
          <w:p w14:paraId="4DBC02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项目的应用领域</w:t>
            </w:r>
          </w:p>
          <w:p w14:paraId="096D3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（1）科学工程计算。需要大量的标准库函数，以便处理复杂的数值计算，可供选用的语言有Fortran、C 语言等。</w:t>
            </w:r>
          </w:p>
          <w:p w14:paraId="29902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（2）数据处理与数据库应用。SQL 为 IBM 公司开发的数据库查询语言。</w:t>
            </w:r>
          </w:p>
          <w:p w14:paraId="343806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（3）实时处理。实时处理软件一般对性能的要求很高，可选用的语言有汇编语言、Ada 语言等。</w:t>
            </w:r>
          </w:p>
          <w:p w14:paraId="105FCC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（4）系统软件。编写操作系统、编译系统等系统软件时，可选用汇编语言、C 语言、Pascal 语言、Ada 语言。</w:t>
            </w:r>
          </w:p>
          <w:p w14:paraId="63255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（5）人工智能。如果要完成知识库系统、专家系统、决策支持系统、推理工程、语言识别、模式识别等人工智能领域内的系统，应选择 Prolog、LISP 语言。</w:t>
            </w:r>
          </w:p>
          <w:p w14:paraId="1549EA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软件开发的方法</w:t>
            </w:r>
          </w:p>
          <w:p w14:paraId="76D51A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有时编程语言的选择依赖于开发的方法，如果要用快速原型模型来开发，要求能快速实现原型，因此宜采用 4GL；如果是面向对象方法，宜采用面向对象的语言编程。</w:t>
            </w:r>
          </w:p>
          <w:p w14:paraId="2A11A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软件执行的环境</w:t>
            </w:r>
          </w:p>
          <w:p w14:paraId="115C4A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良好的编程环境不但能有效提高软件生产率，同时能减少错误，有效提高软件质量。</w:t>
            </w:r>
          </w:p>
          <w:p w14:paraId="32094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算法和数据结构的复杂性</w:t>
            </w:r>
          </w:p>
          <w:p w14:paraId="34671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科学计算、实时处理和人工智能领域中的问题算法较复杂，而数据处理、数据库应用、系统软件领域的问题，数据结构比较复杂，因此选择语言时可考虑是否有完成复杂算法的能力，或者有构造复杂数据结构的能力。</w:t>
            </w:r>
          </w:p>
          <w:p w14:paraId="5BB87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软件开发人员的知识</w:t>
            </w:r>
          </w:p>
          <w:p w14:paraId="2825D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编写语言的选择与软件开发人员的知识水平及心理因素有关，开发人员应仔细地分析软件项目的类型，敢于学习新知识，掌握新技术。</w:t>
            </w:r>
          </w:p>
          <w:p w14:paraId="0B116C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p>
          <w:p w14:paraId="0C564F8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48007D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通过教师讲解，了解程序设计语言和工具的基本理论知识。</w:t>
            </w:r>
          </w:p>
        </w:tc>
      </w:tr>
      <w:tr w14:paraId="4AF2BA9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ABE2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41B85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6</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11567E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C02DC86">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程序设计语言和工具</w:t>
            </w:r>
            <w:r>
              <w:rPr>
                <w:rFonts w:hint="eastAsia" w:ascii="宋体" w:hAnsi="宋体" w:cs="宋体"/>
                <w:b/>
                <w:bCs w:val="0"/>
                <w:kern w:val="0"/>
                <w:sz w:val="21"/>
                <w:szCs w:val="21"/>
                <w:lang w:val="en-US" w:eastAsia="zh-CN" w:bidi="ar"/>
              </w:rPr>
              <w:t>， 20 世纪 60 年代以来，世界上公布的程序设计语言已有上千种。这些程序设计语言为信息技术的飞速发展起到了不可磨灭的作用。</w:t>
            </w:r>
          </w:p>
        </w:tc>
        <w:tc>
          <w:tcPr>
            <w:tcW w:w="1366" w:type="dxa"/>
            <w:tcBorders>
              <w:tl2br w:val="nil"/>
              <w:tr2bl w:val="nil"/>
            </w:tcBorders>
            <w:vAlign w:val="center"/>
          </w:tcPr>
          <w:p w14:paraId="1809F46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23D13F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2C84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4</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74E745C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85935E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程序设计语言</w:t>
            </w:r>
            <w:r>
              <w:rPr>
                <w:rFonts w:hint="eastAsia" w:ascii="宋体" w:hAnsi="宋体" w:cs="宋体"/>
                <w:bCs/>
                <w:kern w:val="2"/>
                <w:sz w:val="21"/>
                <w:szCs w:val="21"/>
                <w:lang w:val="en-US" w:eastAsia="zh-CN" w:bidi="ar"/>
              </w:rPr>
              <w:t>如何进行</w:t>
            </w:r>
            <w:r>
              <w:rPr>
                <w:rFonts w:hint="eastAsia" w:ascii="宋体" w:hAnsi="宋体" w:eastAsia="宋体" w:cs="宋体"/>
                <w:bCs/>
                <w:kern w:val="2"/>
                <w:sz w:val="21"/>
                <w:szCs w:val="21"/>
                <w:lang w:val="en-US" w:eastAsia="zh-CN" w:bidi="ar"/>
              </w:rPr>
              <w:t>选择</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61D18D3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E448C7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8C46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150D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086A8237">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AC255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上网搜集程序设计语言的相关视频进行学习。</w:t>
            </w:r>
          </w:p>
          <w:p w14:paraId="15404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说说机器语言、汇编语言、高级语言各自的优缺点。</w:t>
            </w:r>
          </w:p>
          <w:p w14:paraId="0D62D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98107F8">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7C04F86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2A25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EFCE10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ED91F7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cs="宋体"/>
                <w:bCs/>
                <w:lang w:eastAsia="zh-CN"/>
              </w:rPr>
              <w:t>简述机器语言的优缺点</w:t>
            </w:r>
            <w:r>
              <w:rPr>
                <w:rFonts w:hint="eastAsia" w:ascii="宋体" w:hAnsi="宋体" w:eastAsia="宋体" w:cs="宋体"/>
                <w:bCs/>
              </w:rPr>
              <w:t>。</w:t>
            </w:r>
          </w:p>
        </w:tc>
        <w:tc>
          <w:tcPr>
            <w:tcW w:w="1366" w:type="dxa"/>
            <w:tcBorders>
              <w:tl2br w:val="nil"/>
              <w:tr2bl w:val="nil"/>
            </w:tcBorders>
            <w:vAlign w:val="center"/>
          </w:tcPr>
          <w:p w14:paraId="23D3475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79D748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F916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lang w:eastAsia="zh-CN"/>
              </w:rPr>
              <w:t>知识讲解</w:t>
            </w:r>
            <w:r>
              <w:rPr>
                <w:rFonts w:hint="default" w:ascii="Times New Roman" w:hAnsi="Times New Roman"/>
                <w:color w:val="2E75B6" w:themeColor="accent1" w:themeShade="BF"/>
                <w:szCs w:val="24"/>
              </w:rPr>
              <w:t>（45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67D0D7E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程序设计方法和实践</w:t>
            </w:r>
          </w:p>
          <w:p w14:paraId="3DC86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一、安装与配置 Python 程序开发环境</w:t>
            </w:r>
          </w:p>
          <w:p w14:paraId="2B301C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IDLE 是开发 Python 程序的基本 IDE（集成开发环境），是初学 Python 开发的较好的选择。这里介绍的是 Windows 系统下的 IDLE。</w:t>
            </w:r>
          </w:p>
          <w:p w14:paraId="378AEF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（1）进入 Python 官网，如图 4-3-1 所示。由于网页经常改变，看到的网页可能不同。</w:t>
            </w:r>
          </w:p>
          <w:p w14:paraId="7101AA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17750" cy="1852295"/>
                  <wp:effectExtent l="0" t="0" r="635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2317750" cy="1852295"/>
                          </a:xfrm>
                          <a:prstGeom prst="rect">
                            <a:avLst/>
                          </a:prstGeom>
                          <a:noFill/>
                          <a:ln>
                            <a:noFill/>
                          </a:ln>
                        </pic:spPr>
                      </pic:pic>
                    </a:graphicData>
                  </a:graphic>
                </wp:inline>
              </w:drawing>
            </w:r>
          </w:p>
          <w:p w14:paraId="73E8C5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（2）单击“Download Python 3.8.3”按钮，下载到指定的文件夹中。</w:t>
            </w:r>
          </w:p>
          <w:p w14:paraId="116F3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（3）单击“运行”按钮，显示“打开文件 - 安全警告”对话框，单击“运行”按钮，显示 Python安装向导界面，如图 4-3-2 所示，先勾选“Add Python 3.8 to PATH”项，自动配置环境变量。</w:t>
            </w:r>
          </w:p>
          <w:p w14:paraId="54093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97810" cy="1965325"/>
                  <wp:effectExtent l="0" t="0" r="2540" b="1587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2797810" cy="1965325"/>
                          </a:xfrm>
                          <a:prstGeom prst="rect">
                            <a:avLst/>
                          </a:prstGeom>
                          <a:noFill/>
                          <a:ln>
                            <a:noFill/>
                          </a:ln>
                        </pic:spPr>
                      </pic:pic>
                    </a:graphicData>
                  </a:graphic>
                </wp:inline>
              </w:drawing>
            </w:r>
          </w:p>
          <w:p w14:paraId="5F96B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（4）按照提示选择安装路径，安装过程需等待几分钟。</w:t>
            </w:r>
          </w:p>
          <w:p w14:paraId="1FBDD9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（5）安装完成后，单击“Close”按钮关闭安装向导界面。</w:t>
            </w:r>
          </w:p>
          <w:p w14:paraId="7906C7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二、Python 的两种运行方式</w:t>
            </w:r>
          </w:p>
          <w:p w14:paraId="374666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通过 IDLE 启动后的初始窗口，可以在 IDLE 内部执行 Python 命令。</w:t>
            </w:r>
          </w:p>
          <w:p w14:paraId="2C561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IDLE（Python GUI）和 Python（Command line）两种窗口中，都以 3 个大于号“&gt;&gt;&gt;”作为提示符。本任务使用 IDLE（Python GUI）环境来介绍 Python 程序的编程。</w:t>
            </w:r>
          </w:p>
          <w:p w14:paraId="61E50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本任务约定，在给出的示例代码中，“&gt;&gt;&gt;”符号都不需要输入，仅表示该代码是在交互方式下运行；而不带该提示符的代码则表示是以程序的方式运行。</w:t>
            </w:r>
          </w:p>
          <w:p w14:paraId="2F7952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三、交互式运行方式</w:t>
            </w:r>
          </w:p>
          <w:p w14:paraId="5499F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直接在提示符“&gt;&gt;&gt;”后输入相应的命令或语句并按“Enter”键。如果执行命令正确，在下一行将显示运行结果；否则将抛出异常，给出错误提示。</w:t>
            </w:r>
          </w:p>
          <w:p w14:paraId="79E8D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【例 4-3-1】计算 2 个变量相乘的值，输出在屏幕上。</w:t>
            </w:r>
          </w:p>
          <w:p w14:paraId="2DDE9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在“&gt;&gt;&gt;”后输入 x = 20 后按“Enter”键；在下一行的“&gt;&gt;&gt;”后输入 y = 30 后按“Enter”键；在新的下一行的“&gt;&gt;&gt;”后输入 x*y 后按“Enter”键，则下一行显示计算结果 600。在“&gt;&gt;&gt;”提示符后输入“Hello，world!”后按“Enter”键，则在下一行显示“Hello，world!”。在“&gt;&gt;&gt;”后输入 2/0 则给出错误提示。</w:t>
            </w:r>
          </w:p>
          <w:p w14:paraId="74ABC2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四、文件式运行方式</w:t>
            </w:r>
          </w:p>
          <w:p w14:paraId="1D14C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把 Python 语句、命令等程序代码，按照一定的业务逻辑编写成程序，并以文件的形式保存到硬盘等外存中，这样的程序文件可以重复调用和编辑。</w:t>
            </w:r>
          </w:p>
          <w:p w14:paraId="217376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【例 4-3-2】编写第一个程序，输出“Hello， world!”。</w:t>
            </w:r>
          </w:p>
          <w:p w14:paraId="1A2AC2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实现输出“Hello， world!”功能的 Python 程序如下：</w:t>
            </w:r>
          </w:p>
          <w:p w14:paraId="3FBAE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Filename: helloworld.py</w:t>
            </w:r>
          </w:p>
          <w:p w14:paraId="44145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print("Hello， World!")</w:t>
            </w:r>
          </w:p>
          <w:p w14:paraId="2FE14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x = 20</w:t>
            </w:r>
          </w:p>
          <w:p w14:paraId="02A24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y = 30</w:t>
            </w:r>
          </w:p>
          <w:p w14:paraId="6B3B5B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z = x*y + 100</w:t>
            </w:r>
          </w:p>
          <w:p w14:paraId="615575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print(z)</w:t>
            </w:r>
          </w:p>
          <w:p w14:paraId="16424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新建 Python 程序文件</w:t>
            </w:r>
          </w:p>
          <w:p w14:paraId="606E9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 IDLE 窗口中，执行“File”→“New File”命令（或者按“Ctrl+N”键）。打开一个新的编辑窗口，由于没有保存文件，标题栏显示“untitled”。</w:t>
            </w:r>
          </w:p>
          <w:p w14:paraId="40B3AE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保存、命名 Python 文件</w:t>
            </w:r>
          </w:p>
          <w:p w14:paraId="1FEB3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执行“File”→“Save”命令，显示“另存为”对话框，选择保存位置，输入文件名。程序文件名一定要加后缀 .py。</w:t>
            </w:r>
          </w:p>
          <w:p w14:paraId="429F7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输入、编辑源程序</w:t>
            </w:r>
          </w:p>
          <w:p w14:paraId="0ADFB9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在编辑窗口中输入、编辑源程序内容（也称 Python 脚本文件）。</w:t>
            </w:r>
          </w:p>
          <w:p w14:paraId="5524E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运行程序</w:t>
            </w:r>
          </w:p>
          <w:p w14:paraId="72884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执行“Run”→“Run Module”命令（或者按“F5”键），运行当前编辑窗口中的程序。程序运行的结果会显示在 IDLE 窗口中。</w:t>
            </w:r>
          </w:p>
          <w:p w14:paraId="0A6A9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 关闭或退出编辑窗口</w:t>
            </w:r>
          </w:p>
          <w:p w14:paraId="02EBD6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当前程序编辑、运行完成后，可以 Close（关闭）或 Exit（退出）编辑窗口。</w:t>
            </w:r>
          </w:p>
          <w:p w14:paraId="78D160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五、配置基本 IDLE</w:t>
            </w:r>
          </w:p>
          <w:p w14:paraId="75C0D2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可以对 IDLE 做一些基本配置，使得 IDLE 更加容易使用，可以设置显示行号、字体、语法高亮和快捷键等选项。</w:t>
            </w:r>
          </w:p>
          <w:p w14:paraId="14B3B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在“Option”菜单中，选中“Show Line Number”命令，则编辑窗口左侧出现行号。执行“Options”→“Configure IDLE”命令，在弹出的“Settings”对话框中，可以设置字体、字号、缩进、文字高亮外观等。</w:t>
            </w:r>
          </w:p>
          <w:p w14:paraId="539B72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六、基本数据类型</w:t>
            </w:r>
          </w:p>
          <w:p w14:paraId="6DAD4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的基本数据类型只有两种，即数值数据类型和字符串数据类型。</w:t>
            </w:r>
          </w:p>
          <w:p w14:paraId="13B09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数值类型</w:t>
            </w:r>
          </w:p>
          <w:p w14:paraId="30178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中的数值类型有 4 种：int（整型）、float（浮点型）、complex（复数型）和 bool（布尔型）。</w:t>
            </w:r>
          </w:p>
          <w:p w14:paraId="17427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（1）int（整型）。</w:t>
            </w:r>
          </w:p>
          <w:p w14:paraId="42934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整型数据有 4 种表现形式：十进制、二进制、八进制、十六进制。</w:t>
            </w:r>
          </w:p>
          <w:p w14:paraId="296DE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（2）float（浮点型）。</w:t>
            </w:r>
          </w:p>
          <w:p w14:paraId="69276B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直接用十进制或科学计数法表示，用于表示数学中的实数。</w:t>
            </w:r>
          </w:p>
          <w:p w14:paraId="788E9F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（3）complex（复数型）。</w:t>
            </w:r>
          </w:p>
          <w:p w14:paraId="0088E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中的复数与数学中的复数的表示形式一致。</w:t>
            </w:r>
          </w:p>
          <w:p w14:paraId="42BA8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（4）bool（布尔型）。</w:t>
            </w:r>
          </w:p>
          <w:p w14:paraId="5409F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表示真（True）或假 False（注意 True 和 False 首字母大写），它的值分别是 1 和 0。</w:t>
            </w:r>
          </w:p>
          <w:p w14:paraId="26B25A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字符串</w:t>
            </w:r>
          </w:p>
          <w:p w14:paraId="48C99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字符串是用单引号（‘）、双引号（“）或三个引号（三个单引号或三个双引号）括起来一段字符序列。</w:t>
            </w:r>
          </w:p>
          <w:p w14:paraId="5B0E20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（1）使用三引号（‘’’或“””）可以指定一个多行字符串，也可以在程序中表示较长的注释。</w:t>
            </w:r>
          </w:p>
          <w:p w14:paraId="34A4C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（2）若字符串中包含特殊含义的符号，需要使用转义字符。</w:t>
            </w:r>
          </w:p>
          <w:p w14:paraId="1BF62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（3）字符串的连接。</w:t>
            </w:r>
          </w:p>
          <w:p w14:paraId="2885B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使用“ +”运算符连接两个或更多的字符串，其运算结果合并为新的字符串。</w:t>
            </w:r>
          </w:p>
          <w:p w14:paraId="09DE4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七、标识符和保留字符</w:t>
            </w:r>
          </w:p>
          <w:p w14:paraId="55DFE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标识符</w:t>
            </w:r>
          </w:p>
          <w:p w14:paraId="13626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标识符是在编程时给变量、函数、类、模块、包、文件等对象指定的名字。Python 标识符的命名规则如下。</w:t>
            </w:r>
          </w:p>
          <w:p w14:paraId="6F483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（1）标识符由字符（A～Z 和 a～z）、下划线和数字组成，但第一个字符不能是数字。</w:t>
            </w:r>
          </w:p>
          <w:p w14:paraId="77DF7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（2）标识符不能和 Python 中的保留字符相同。</w:t>
            </w:r>
          </w:p>
          <w:p w14:paraId="6A69A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（3）标识符中不能包含空格、@、% 以及 $ 等特殊字符。</w:t>
            </w:r>
          </w:p>
          <w:p w14:paraId="3A6945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（4）标识符中的字母严格区分大小写。例如，number、Number、NUMBER 是不同的标识符。</w:t>
            </w:r>
          </w:p>
          <w:p w14:paraId="05E1D4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（5）Python 语言中，以下划线开头的标识符有特殊含义，因此，除非特定场景需要，应避免使用以下划线开头的标识符。</w:t>
            </w:r>
          </w:p>
          <w:p w14:paraId="6BC5A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（6）虽然 Python 允许使用汉字作为标识符，但是为了避免遇到未知的错误，应尽量不使用汉字作为标识符。</w:t>
            </w:r>
          </w:p>
          <w:p w14:paraId="0DD92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（7）不要使用 Python 内置函数作为用户标识符。</w:t>
            </w:r>
          </w:p>
          <w:p w14:paraId="6F2FA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（8）标识符要有见名知意的效果，最好根据其含义选用英文缩写及汉语拼音作标识符。</w:t>
            </w:r>
          </w:p>
          <w:p w14:paraId="0A995C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（9）建议使用下面标识符命名法。</w:t>
            </w:r>
          </w:p>
          <w:p w14:paraId="09E3F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 Pascal 命 名 法： 每 一 个 单 字 的 首 字 母 都 采 用 大 写 字 母。 例 如，UserName、StudentAge、Gender、Department。</w:t>
            </w:r>
          </w:p>
          <w:p w14:paraId="20DA5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 camel 命名法：第一个单词以小写字母开始，其后每个单词的首字母大写。例如，userName、studentAge、gender。</w:t>
            </w:r>
          </w:p>
          <w:p w14:paraId="38F783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③ 下划线命名法（under score case）：用下划线“_”连接所有的单词。例如，user_name。</w:t>
            </w:r>
          </w:p>
          <w:p w14:paraId="20E45C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关键字</w:t>
            </w:r>
          </w:p>
          <w:p w14:paraId="23429B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关键字（key word）是指在 Python 语言中有特定含义，成为语法中一部分的具有特殊功能的标识符，代表一定语义。因为这些标识符已经被 Python 使用了，所以不允许程序员定义与关键字相同名字的标识符。</w:t>
            </w:r>
          </w:p>
          <w:p w14:paraId="63FF2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八、运算符</w:t>
            </w:r>
          </w:p>
          <w:p w14:paraId="50C92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算术运算符</w:t>
            </w:r>
          </w:p>
          <w:p w14:paraId="606CE7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中的算术运算符如表 4-3-2 所示。</w:t>
            </w:r>
          </w:p>
          <w:p w14:paraId="0FD6F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43835" cy="1014730"/>
                  <wp:effectExtent l="0" t="0" r="18415" b="139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2743835" cy="1014730"/>
                          </a:xfrm>
                          <a:prstGeom prst="rect">
                            <a:avLst/>
                          </a:prstGeom>
                          <a:noFill/>
                          <a:ln>
                            <a:noFill/>
                          </a:ln>
                        </pic:spPr>
                      </pic:pic>
                    </a:graphicData>
                  </a:graphic>
                </wp:inline>
              </w:drawing>
            </w:r>
          </w:p>
          <w:p w14:paraId="25B27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关系运算符</w:t>
            </w:r>
          </w:p>
          <w:p w14:paraId="757AA4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关系运算符用来对两个表达式的值进行比较，比较的结果是一个布尔值（True 或 False）。</w:t>
            </w:r>
          </w:p>
          <w:p w14:paraId="23BD6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逻辑运算符</w:t>
            </w:r>
          </w:p>
          <w:p w14:paraId="01EAB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逻辑运算符，如表 4-3-5 所示。</w:t>
            </w:r>
          </w:p>
          <w:p w14:paraId="34D37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74645" cy="753110"/>
                  <wp:effectExtent l="0" t="0" r="1905"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2874645" cy="753110"/>
                          </a:xfrm>
                          <a:prstGeom prst="rect">
                            <a:avLst/>
                          </a:prstGeom>
                          <a:noFill/>
                          <a:ln>
                            <a:noFill/>
                          </a:ln>
                        </pic:spPr>
                      </pic:pic>
                    </a:graphicData>
                  </a:graphic>
                </wp:inline>
              </w:drawing>
            </w:r>
          </w:p>
          <w:p w14:paraId="4FE46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赋值运算符</w:t>
            </w:r>
          </w:p>
          <w:p w14:paraId="04600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赋值运算符用于将计算表达式的值赋值给变量，赋值运算的规则是从右向左运算。赋值运算符分为简单赋值运算符（=）和复合赋值运算符。</w:t>
            </w:r>
          </w:p>
          <w:p w14:paraId="21969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复合赋值运算符由一个算术运算符与一个简单赋值运算符组合构成。</w:t>
            </w:r>
          </w:p>
          <w:p w14:paraId="64FAB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 运算符的优先级</w:t>
            </w:r>
          </w:p>
          <w:p w14:paraId="5ECE1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表达式中运算符的优先级别是指在同一个表达式中，多个运算符被执行的次序。</w:t>
            </w:r>
          </w:p>
          <w:p w14:paraId="72416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九、程序的基本结构</w:t>
            </w:r>
          </w:p>
          <w:p w14:paraId="14E7D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程序是按照业务逻辑的特定次序组成的语句序列。结构化程序的基本结构有顺序、选择、循环三种。</w:t>
            </w:r>
          </w:p>
          <w:p w14:paraId="278DA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顺序结构</w:t>
            </w:r>
          </w:p>
          <w:p w14:paraId="74E77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顺序结构表示程序中的各操作是按照它们出现的先后顺序执行的，是程序设计中最简单、最常用的基本程序结构。</w:t>
            </w:r>
          </w:p>
          <w:p w14:paraId="28C2B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选择结构</w:t>
            </w:r>
          </w:p>
          <w:p w14:paraId="1C346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选择结构表示需要根据某一特定的条件选择其中的一个分支执行。选择结构有单选择、双选择和多选择三种形式。</w:t>
            </w:r>
          </w:p>
          <w:p w14:paraId="64455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 Python 中，使用 if else 语句对条件进行判断，然后根据不同的结果执行不同的代码，这称为选择结构或者分支结构。Python 中的 if else 语句可以细分为三种形式，分别是 if 语句、if else 语句和if elif else 语句。在 Python 中没有 switch–case 语句。</w:t>
            </w:r>
          </w:p>
          <w:p w14:paraId="47EA2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循环结构</w:t>
            </w:r>
          </w:p>
          <w:p w14:paraId="701295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循环结构表示程序反复执行某些语句，直到某条件为假时才可终止循环。被重复执行的程序块称为循环体，必须确保循环体的重复执行能被终止（即非无限循环）。循环结构有三个要素：循环变量、循环体和循环终止条件。</w:t>
            </w:r>
          </w:p>
          <w:p w14:paraId="04C7B3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十、组合数据类型</w:t>
            </w:r>
          </w:p>
          <w:p w14:paraId="0B10D9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中的基本数据类型只有两种，即数值型和字符串。依据这两种基本的数据类型，Python将不同类型的数据组织在一起，构造并内置了 5 种组合数据类型：列表（List）、元组（Tuple）、字典（Dictionary）、集合（Set）和文件（File）。</w:t>
            </w:r>
          </w:p>
          <w:p w14:paraId="0D192F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列表</w:t>
            </w:r>
          </w:p>
          <w:p w14:paraId="5F152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列表是一种可变的元素序列，是 Python 中使用最频繁的数据类型，系统自动为其分配连续的内存空间。列表中的元素类型可以不同，可以是数字、字符串或列表（列表嵌套）等。</w:t>
            </w:r>
          </w:p>
          <w:p w14:paraId="39742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元组</w:t>
            </w:r>
          </w:p>
          <w:p w14:paraId="319285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元组与列表类似，也是元素的有序序列。元组与列表的区别是元组对象创建后，元组存储的值是不可改变的。因此，元组中没有修改元组中元素值、删除元素的方法。</w:t>
            </w:r>
          </w:p>
          <w:p w14:paraId="0939D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字典</w:t>
            </w:r>
          </w:p>
          <w:p w14:paraId="26508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字典是 Python 内置的映射数据结构类型。字典中的每个数据由两部分构成：一部分称为键，另一部分称为值，键与对应的值之间用冒号分隔，由键 - 值（key-value）对组成，所有键及与其对应的值都放置在一对花括号“{}”内。</w:t>
            </w:r>
          </w:p>
          <w:p w14:paraId="47E23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集合</w:t>
            </w:r>
          </w:p>
          <w:p w14:paraId="2FDAD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集合是由 0 个或多个不重复的、无序的元素组合。集合与列表和元组等有序序列不同，集合不记录元素的位置，因此对集合不能进行索引和切片等操作。</w:t>
            </w:r>
          </w:p>
          <w:p w14:paraId="51847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集合分为可变集合（set）和不可变集合（frozenset）两种。可变集合可以添加和删除集合元素；不可变集合不能添加和删除集合元素。</w:t>
            </w:r>
          </w:p>
          <w:p w14:paraId="53E6A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十一、函数</w:t>
            </w:r>
          </w:p>
          <w:p w14:paraId="21423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函数（function）是实现某一功能的、可重复使用的程序段。函数可以重复使用，同一个函数还可以接收不同的参数，从而实现不同的功能。</w:t>
            </w:r>
          </w:p>
          <w:p w14:paraId="1B095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提供了许多内置函数，如 print( )、input( )。程序员也可以创建自己的函数。</w:t>
            </w:r>
          </w:p>
          <w:p w14:paraId="57633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函数的定义</w:t>
            </w:r>
          </w:p>
          <w:p w14:paraId="460DE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定义函数使用 def 关键字，其语法格式如下：</w:t>
            </w:r>
          </w:p>
          <w:p w14:paraId="12EDB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def 函数名 ( 参数列表 ):</w:t>
            </w:r>
          </w:p>
          <w:p w14:paraId="0BAD6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 函数体</w:t>
            </w:r>
          </w:p>
          <w:p w14:paraId="0A815D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xml:space="preserve"> [return [ 返回值列表 ]]</w:t>
            </w:r>
          </w:p>
          <w:p w14:paraId="1120E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调用函数</w:t>
            </w:r>
          </w:p>
          <w:p w14:paraId="790AB5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调用函数也就是执行函数。因为定义好的函数并不会立即执行，需要在程序中调用才能执行。由于函数返回一个值，调用时把它写在表达式中。调用函数的基本语法格式如下：</w:t>
            </w:r>
          </w:p>
          <w:p w14:paraId="2C4F1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函数名 ( 参数列表 )</w:t>
            </w:r>
          </w:p>
          <w:p w14:paraId="5727D5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常用的内置函数</w:t>
            </w:r>
          </w:p>
          <w:p w14:paraId="362366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内置函数是 Python 自动加载、能被直接使用的函数。</w:t>
            </w:r>
          </w:p>
          <w:p w14:paraId="06639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匿名函数</w:t>
            </w:r>
          </w:p>
          <w:p w14:paraId="3E723D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匿名函数是指没有名字的函数。Python 允许快速定义单行的不需要函数名字的简单函数，称为</w:t>
            </w:r>
          </w:p>
          <w:p w14:paraId="6C04A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lambda 函数，实质上是一个 lambda 表达式。语法格式如下：</w:t>
            </w:r>
          </w:p>
          <w:p w14:paraId="3A435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lambda 参数 1，参数 2，… : 语句表达式</w:t>
            </w:r>
          </w:p>
          <w:p w14:paraId="46A0F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十二、模块</w:t>
            </w:r>
          </w:p>
          <w:p w14:paraId="62238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模块是把复用的函数或类单独组织起来的 Python 程序。通过导入模块，可以使用该模块中定义的函数和类，从而重用其功能。</w:t>
            </w:r>
          </w:p>
          <w:p w14:paraId="01A6F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内置模块</w:t>
            </w:r>
          </w:p>
          <w:p w14:paraId="58B84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中包含数量众多的模块，可以实现不同的功能和应用。在安装 Python 时会默认安装一些内置模块，称之为标准库或内置库，如 math 模块、random 模块、os 模块和 sys 模块等。</w:t>
            </w:r>
          </w:p>
          <w:p w14:paraId="6D7F3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要在 Python 中使用内置模块，首先要使用 import 关键字导入模块。Python 提供了以下 3 种导入模块的方式。</w:t>
            </w:r>
          </w:p>
          <w:p w14:paraId="68359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（1）import 模块名。</w:t>
            </w:r>
          </w:p>
          <w:p w14:paraId="570A8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（2）import 模块名 as 模块别名。</w:t>
            </w:r>
          </w:p>
          <w:p w14:paraId="24D252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（3）from 模块名 import 函数名。</w:t>
            </w:r>
          </w:p>
          <w:p w14:paraId="7AF78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第三方模块</w:t>
            </w:r>
          </w:p>
          <w:p w14:paraId="3B85A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拥有大量功能强大的第三方的模块，最常用的安装方式是采用 pip 工具安装。pip 是 Python包管理工具，该工具提供了对 Python 模块的查找、下载、安装及卸载功能。Python 3.4+ 以上版本都自带 pip 工具。在 Windows 的 cmd 命令行运行“pip3- - help”命令（pip3 对应的是 Python 3.x）可以获取 pip 常用的子命令和常规选项。</w:t>
            </w:r>
          </w:p>
          <w:p w14:paraId="14323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十三、文件操作</w:t>
            </w:r>
          </w:p>
          <w:p w14:paraId="230C5D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计算机文件是指以计算机外存为载体存储在计算机上的信息集合，可以是数据文件、程序等。前面介绍的 Python 程序以 .py 文件保存在外存上，.py 则是程序文件。下面介绍数据文件，也就是程序运行需要处理的数据，以及程序运行的结果，都可以保存到文件中。</w:t>
            </w:r>
          </w:p>
          <w:p w14:paraId="467FE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Python 能够处理的文件结构包括文本文件、二进制文件和其他类型的文件（如 Excel 文件、Word文件等）。</w:t>
            </w:r>
          </w:p>
          <w:p w14:paraId="062D2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打开文件</w:t>
            </w:r>
          </w:p>
          <w:p w14:paraId="0A26ED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 Python 中访问文件，首先要使用内置函数 open( ) 打开文件，创建文件对象，再利用该文件对象执行读、写操作。一般把文件对象赋值给一个变量（如 fileObject），称为文件对象变量。</w:t>
            </w:r>
          </w:p>
          <w:p w14:paraId="71379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读取文件中的数据</w:t>
            </w:r>
          </w:p>
          <w:p w14:paraId="11E2C7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打开一个文本文件或二进制文件后，可以调用文件对象的 read( )、readline( ) 和 readlines( ) 方法从文件中读取文本内容。打开的文件在读取时可以一次性全部读入，也可以逐行读入，或读取指定位置的内容。</w:t>
            </w:r>
          </w:p>
          <w:p w14:paraId="3C379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（1）用 read( ) 方法读取文本。</w:t>
            </w:r>
          </w:p>
          <w:p w14:paraId="0737F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用于从当前位置读取指定数量的字符，并以字符串形式返回，字符串可以是二进制数据或文本数据。语法格式如下：</w:t>
            </w:r>
          </w:p>
          <w:p w14:paraId="60BA8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.read([size])</w:t>
            </w:r>
          </w:p>
          <w:p w14:paraId="07BDF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（2）用 readline( ) 方法读取文本。</w:t>
            </w:r>
          </w:p>
          <w:p w14:paraId="301C6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从当前行的当前位置开始读取指定数量的字符，并以字符串形式返回，语法格式如下：</w:t>
            </w:r>
          </w:p>
          <w:p w14:paraId="4E7234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.readline([size])</w:t>
            </w:r>
          </w:p>
          <w:p w14:paraId="2F089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（3）用 readlines( ) 方法读取文本。</w:t>
            </w:r>
          </w:p>
          <w:p w14:paraId="3D55D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读取所有可用的行，并返回这些行所构成的列表类型（list），语法格式如下：</w:t>
            </w:r>
          </w:p>
          <w:p w14:paraId="4F34F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.readlines([size])</w:t>
            </w:r>
          </w:p>
          <w:p w14:paraId="0D4C0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向文件中写入数据</w:t>
            </w:r>
          </w:p>
          <w:p w14:paraId="57AD1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打开一个文本文件或二进制文件后，可以调用文件对象的 write( ) 方法和 writelines( ) 方法向文件中写入数据。</w:t>
            </w:r>
          </w:p>
          <w:p w14:paraId="1BC12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（1）使用 write( ) 方法写入文本内容。</w:t>
            </w:r>
          </w:p>
          <w:p w14:paraId="1A5F3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向当前位置写入字符串，并返回写入的字符个数，语法格式如下：</w:t>
            </w:r>
          </w:p>
          <w:p w14:paraId="76C82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.write(str)</w:t>
            </w:r>
          </w:p>
          <w:p w14:paraId="7D4202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（2）使用 writelines( ) 方法写入文本内容。</w:t>
            </w:r>
          </w:p>
          <w:p w14:paraId="0C4EA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在文本当前位置依次写入指定列表中的所有字符串，语法格式如下：</w:t>
            </w:r>
          </w:p>
          <w:p w14:paraId="4F6B6E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.writelines(seq_of_str)</w:t>
            </w:r>
          </w:p>
          <w:p w14:paraId="1C2399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关闭文件</w:t>
            </w:r>
          </w:p>
          <w:p w14:paraId="64946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文件操作之后需要关闭文件，释放程序对文件的控制，将缓冲区中所有没写入到外存的数据写入文件，并释放文件的引用。关闭文件后，其他程序才能够再次操作这个文件。关闭文件方法的语法格式如下：</w:t>
            </w:r>
          </w:p>
          <w:p w14:paraId="685DA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.close()</w:t>
            </w:r>
          </w:p>
          <w:p w14:paraId="4D1B4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 缓存写入文件</w:t>
            </w:r>
          </w:p>
          <w:p w14:paraId="66BFAE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如果希望将缓冲区的数据写入文件，但不关闭文件，可以使用 flush( ) 方法把缓冲区的内容写入外存储器（如硬盘、U 盘）。格式如下：</w:t>
            </w:r>
          </w:p>
          <w:p w14:paraId="1D2197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变量名 .flush()</w:t>
            </w:r>
          </w:p>
          <w:p w14:paraId="41D90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十四、异常处理</w:t>
            </w:r>
          </w:p>
          <w:p w14:paraId="3559D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 Python 中，程序在执行过程中产生的错误称为异常，如列表索引越界、打开不存在的文件、语法错误等。如果在程序中遇到异常没有进行任何处理，程序就会用回溯（Traceback）终止执行并返回错误信息，包括错误的名称、原因和错误发生的行号。例如，当除数为 0 时，引发ZeroDivisionError 异常。</w:t>
            </w:r>
          </w:p>
          <w:p w14:paraId="198D3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除了 ZeroDivisionError 异常，Python 中还有语法错误 SyntaxError、类型错误 TypeError、访问未申明变量 NameError、访问未知对象属性 AttributeError 等异常。在 Python 中可以使用 try…except…else…finally 语句捕获和处理异常。</w:t>
            </w:r>
          </w:p>
          <w:p w14:paraId="27C1340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289EE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程序设计方法和实践展示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学生了解程序设计方法和实践的基本理论知识。</w:t>
            </w:r>
          </w:p>
        </w:tc>
      </w:tr>
      <w:tr w14:paraId="75D949A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CFED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7409A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3min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27FA003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B955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程序设计方法和实践</w:t>
            </w:r>
            <w:r>
              <w:rPr>
                <w:rFonts w:hint="eastAsia" w:ascii="宋体" w:hAnsi="宋体" w:cs="宋体"/>
                <w:b/>
                <w:bCs w:val="0"/>
                <w:kern w:val="0"/>
                <w:sz w:val="21"/>
                <w:szCs w:val="21"/>
                <w:lang w:val="en-US" w:eastAsia="zh-CN" w:bidi="ar"/>
              </w:rPr>
              <w:t>，Python 是一种解释型、跨平台、面向对象的程序设计语言，具有开源性、易学性、可移植性、可扩展性和丰富类库支持等特点，在机器学习、数据挖掘、人工智能等领域应用广泛。</w:t>
            </w:r>
          </w:p>
        </w:tc>
        <w:tc>
          <w:tcPr>
            <w:tcW w:w="1366" w:type="dxa"/>
            <w:tcBorders>
              <w:tl2br w:val="nil"/>
              <w:tr2bl w:val="nil"/>
            </w:tcBorders>
            <w:vAlign w:val="center"/>
          </w:tcPr>
          <w:p w14:paraId="7F3B82E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431F8B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47C2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2min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53CFD35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24F294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利用中国知网、万方、维普、超星等平台，查询“产业学院建设”方面的论文，并比较查询结果的相同点和不同点。</w:t>
            </w:r>
          </w:p>
        </w:tc>
        <w:tc>
          <w:tcPr>
            <w:tcW w:w="1366" w:type="dxa"/>
            <w:tcBorders>
              <w:tl2br w:val="nil"/>
              <w:tr2bl w:val="nil"/>
            </w:tcBorders>
            <w:vAlign w:val="center"/>
          </w:tcPr>
          <w:p w14:paraId="1843329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7FF10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E6F8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061BF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0A52DC4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0F171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编写程序。给定 r = 10，计算圆的面积 S =PI*r2，PI = 3.1415926。</w:t>
            </w:r>
          </w:p>
          <w:p w14:paraId="54FA45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编写程序。给定矩形的 width= 20，height= 30，计算矩形的面积。</w:t>
            </w:r>
          </w:p>
          <w:p w14:paraId="6D485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编写程序。输出 100～200 之间不能被 3 整除的数。</w:t>
            </w:r>
          </w:p>
          <w:p w14:paraId="517C2D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编写程序。输入一个分数，判断学生成绩等级 A 至 E，其中，90 分以上为 A，80～89 分为 B，70～79 分为 C，60～69 分为 D，60 分以下为 E。</w:t>
            </w:r>
          </w:p>
          <w:p w14:paraId="0B20E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5. 编写程序。利用 for 循环将列表 ls = [1, 7, 4, 89, 34, 2, 100, 0] 按从小到大排序。</w:t>
            </w:r>
          </w:p>
          <w:p w14:paraId="1964E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31B38A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193DD3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F12B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7E36D65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680D26D">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 xml:space="preserve">编写程序。输出 100～200 之间不能被 </w:t>
            </w:r>
            <w:r>
              <w:rPr>
                <w:rFonts w:hint="eastAsia" w:ascii="宋体" w:hAnsi="宋体" w:cs="宋体"/>
                <w:bCs/>
                <w:lang w:val="en-US" w:eastAsia="zh-CN"/>
              </w:rPr>
              <w:t>7</w:t>
            </w:r>
            <w:r>
              <w:rPr>
                <w:rFonts w:hint="eastAsia" w:ascii="宋体" w:hAnsi="宋体" w:eastAsia="宋体" w:cs="宋体"/>
                <w:bCs/>
              </w:rPr>
              <w:t xml:space="preserve"> 整除的数。</w:t>
            </w:r>
          </w:p>
        </w:tc>
        <w:tc>
          <w:tcPr>
            <w:tcW w:w="1366" w:type="dxa"/>
            <w:tcBorders>
              <w:tl2br w:val="nil"/>
              <w:tr2bl w:val="nil"/>
            </w:tcBorders>
            <w:vAlign w:val="center"/>
          </w:tcPr>
          <w:p w14:paraId="500630F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C312F6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7E06B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6F8D6FE9">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本课设计充分调动学生的动手能力，逻辑思维能力，合作学习的能力，但时间安排较紧，如果能当堂展示同学们的</w:t>
            </w:r>
            <w:r>
              <w:rPr>
                <w:rFonts w:hint="eastAsia" w:ascii="Times New Roman" w:hAnsi="Times New Roman"/>
                <w:lang w:eastAsia="zh-CN"/>
              </w:rPr>
              <w:t>编程</w:t>
            </w:r>
            <w:r>
              <w:rPr>
                <w:rFonts w:hint="default" w:ascii="Times New Roman" w:hAnsi="Times New Roman"/>
              </w:rPr>
              <w:t>情况，及时给予正确评价，会更好。</w:t>
            </w:r>
          </w:p>
        </w:tc>
      </w:tr>
    </w:tbl>
    <w:p w14:paraId="70B1A1F7"/>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9A2A1">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07F65">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F42F1">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-377825</wp:posOffset>
          </wp:positionH>
          <wp:positionV relativeFrom="paragraph">
            <wp:posOffset>-547370</wp:posOffset>
          </wp:positionV>
          <wp:extent cx="7584440" cy="10727690"/>
          <wp:effectExtent l="0" t="0" r="16510" b="16510"/>
          <wp:wrapNone/>
          <wp:docPr id="7" name="图片 7"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7E5BB">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2"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0DAA"/>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0AF343FE"/>
    <w:rsid w:val="0DAC2A9A"/>
    <w:rsid w:val="132F3EB9"/>
    <w:rsid w:val="14685DDC"/>
    <w:rsid w:val="1E082628"/>
    <w:rsid w:val="229E23AB"/>
    <w:rsid w:val="25DD7450"/>
    <w:rsid w:val="2A746724"/>
    <w:rsid w:val="436C72A2"/>
    <w:rsid w:val="4638448D"/>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10380</Words>
  <Characters>12035</Characters>
  <Lines>1</Lines>
  <Paragraphs>1</Paragraphs>
  <TotalTime>0</TotalTime>
  <ScaleCrop>false</ScaleCrop>
  <LinksUpToDate>false</LinksUpToDate>
  <CharactersWithSpaces>12581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2025-01-20T06:13:01Z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