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2</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培养创新精神与创新能力</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305CC284">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了解创新精神的含义和特征。</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了解创新精神的构成。</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认识培养创新精神与创新能力</w:t>
            </w:r>
            <w:r>
              <w:rPr>
                <w:rFonts w:hint="eastAsia" w:ascii="Times New Roman" w:hAnsi="宋体"/>
                <w:bCs/>
                <w:sz w:val="24"/>
                <w:szCs w:val="24"/>
              </w:rPr>
              <w:t>，培养学生在学习、生活及以后的工作中，具备坚定的意志、勇于探索的精神。</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创新精神</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创新能力</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先通过案例引导学生进行思考与讨论，然后引出创新精神，开始讲解创新精神</w:t>
            </w:r>
            <w:bookmarkStart w:id="0" w:name="_GoBack"/>
            <w:bookmarkEnd w:id="0"/>
          </w:p>
          <w:p w14:paraId="20CF7C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一、创新精神的内涵</w:t>
            </w:r>
          </w:p>
          <w:p w14:paraId="025DC7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精神是指要具有能够综合运用已有的知识、信息、技能和方法，提出新方法、新观点的思维能力和进行发明创造、革新的意志、信心、勇气和智慧。创新精神是一个国家和民族发展的不竭动力，也是一个现代人应该具备的素质。创新精神属于科学精神和科学思想范畴，是进行创新活动需要具备的心理特征，包括创新意识、创新兴趣、创新胆量、创新决心，以及相关的思维活动。</w:t>
            </w:r>
          </w:p>
          <w:p w14:paraId="03CC56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新精神是勇于摒弃旧事物、创立新事物的精神。它体现在不断追求新知、革新生活生产方式、打破常规、质疑权威、独立思考等方面。创新精神是科学精神的一部分，与遵循客观规律、道德价值观、团结合作、勇于质疑等相统一。</w:t>
            </w:r>
          </w:p>
          <w:p w14:paraId="40C3DD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总之，要用全面、辩证的观点看待创新精神。只要具有创新精神，我们就能在未来的发展中不断开辟新的天地。</w:t>
            </w:r>
          </w:p>
          <w:p w14:paraId="3C90FF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二、创新精神的特征</w:t>
            </w:r>
          </w:p>
          <w:p w14:paraId="26964CC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（一）反对僵化教条，打破旧的思维方式</w:t>
            </w:r>
          </w:p>
          <w:p w14:paraId="3C8D24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当今世界，科技革命把人类带入了一个全新的时代，知识更新速度加快，知识传播手段日新月异，信息知识的产业化进程飞速发展，知识经济和传播媒介成本降低，知识经济时代已初现端倪。要跟上时代的发展速度，要适应飞速发展的世界经济，要不断改变我们的思维方式。中职生就应该改变多年来已经形成的惯性思维与学习作风，敢于在“换一种想法、换一种做法”的过程中追新求异，同时应当善于利用现代高科技去打破现有思维束缚，勇于创新。</w:t>
            </w:r>
          </w:p>
          <w:p w14:paraId="3C1255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（二）反对孤立静止，突破原有限制</w:t>
            </w:r>
          </w:p>
          <w:p w14:paraId="6E11E9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片面、孤立、静止的思维方法，常常容易局限人们的眼界。而当今的全球化经济已令任何国家都不能置身事外，任何人都不能游离于科技之外，因此，孤立静止地看待问题，处理问题，只能阻滞思路，扼杀创新。一切事物都是发展变化的。古希腊哲学家赫拉克利特曾说过：“人不能两次踏进同一条河流。”创新是时代发展之精华，是推动历史前进之动力。要发展、要变化、要前进，就必须突破原有的思想限制，革除腐朽落后的思想与事物，开拓有潜力未知领域，不断强化超前意识。增强对事物发展的前瞻性与预见性，不断发现新事物，不断开拓新的生存和发展空间。</w:t>
            </w:r>
          </w:p>
          <w:p w14:paraId="6821EC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（三）反对因循守旧，创立新的模式</w:t>
            </w:r>
          </w:p>
          <w:p w14:paraId="3EF656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因循守旧反映在政治、经济、文化和科技生活中，是遭受各种因素的相互制约和牵制，使创新精神受到遏制，创造能力不能发挥。很多中职生在长期的学习中比较强调客观，强调主观要顺从客观，因而往往拘泥于书本知识，停留在维持性的学习上，没有充分发挥主观能动性，知识应用的被动性色彩很浓，思想僵化。中职生只有把书本等权威当作对手，敢于挑战权威，才能充分发挥主体学习的创造性、积极性，使自己成为尊重事实、独立思考、充满自信的人。</w:t>
            </w:r>
          </w:p>
          <w:p w14:paraId="07F63F1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三、创新精神的构成</w:t>
            </w:r>
          </w:p>
          <w:p w14:paraId="366693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（一）勇于探索精神</w:t>
            </w:r>
          </w:p>
          <w:p w14:paraId="124A28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勇于探索是创新精神得以贯彻实施的保障。重大的创新成果，都是以怀疑、突破前人或同时代的权威性见解为基础的，该过程本身就是一种冒险。而冒险总是面临不确定的风险，其失败的概率大，往往要经历许多挫折、失败和反复，然后才能一步步走向成功，这是创新活动的一般规律。正如著名发明家爱迪生所言：“我的成功是从一路失败中取得的。”这种探索精神表现在以下三个方面。</w:t>
            </w:r>
          </w:p>
          <w:p w14:paraId="650CC1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好奇心</w:t>
            </w:r>
          </w:p>
          <w:p w14:paraId="699A5DB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好奇心驱使我们探索未知，创新者通常具有强烈的好奇心和求知欲。爱因斯坦强调好奇心对思想发展的重要性，认为它激发了对客观世界的兴趣和解决问题的欲望。</w:t>
            </w:r>
          </w:p>
          <w:p w14:paraId="52283C4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稳定的兴趣</w:t>
            </w:r>
          </w:p>
          <w:p w14:paraId="46E790F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兴趣是成功的内在动力，它引导我们深入观察和思考，增强克服困难的勇气。创新型人才通常在某一领域拥有稳定而持久的兴趣，这有助于他们积累广泛而扎实的知识，达到专业水平。</w:t>
            </w:r>
          </w:p>
          <w:p w14:paraId="139FF70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3. 求知欲</w:t>
            </w:r>
          </w:p>
          <w:p w14:paraId="60FBF15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求知欲是创新活动的起点，是影响创新能力的关键因素。创新型人才不畏困难，坚持探索，直至成功。例如，周海中教授在研究梅森素数分布时，面对多次失败仍坚持不懈，最终提出了“周氏猜测”。</w:t>
            </w:r>
          </w:p>
          <w:p w14:paraId="1D23D3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（二）艰苦奋斗精神</w:t>
            </w:r>
          </w:p>
          <w:p w14:paraId="444870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艰苦奋斗体现为战胜困难的精神，不仅是创新精神，也是创业精神，意味着在逆境中积极进取、努力创业。这种精神的人通常自信且意志坚强。</w:t>
            </w:r>
          </w:p>
          <w:p w14:paraId="0E2DF83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自信心</w:t>
            </w:r>
          </w:p>
          <w:p w14:paraId="61BCFB7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创新者往往自信，相信自己能发现新问题、建立新理论。历史上伟人虽伟大，但总有局限，后人有机会超越。自信是成功的起点，是勇气和雄心壮志的保障。</w:t>
            </w:r>
          </w:p>
          <w:p w14:paraId="44B48277">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意志力</w:t>
            </w:r>
          </w:p>
          <w:p w14:paraId="77F2235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意志力是人为了实现目标而克服困难的心理过程。它是创新不可或缺的素质。斯大林和贝弗里奇都强调了毅力的重要性。在创新中，顽强的意志力是激发创新思维的关键，是维持创造性活动的“精神能源”，是创新者必须具备的素质。</w:t>
            </w:r>
          </w:p>
          <w:p w14:paraId="1F301A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（三）乐于奉献精神</w:t>
            </w:r>
          </w:p>
          <w:p w14:paraId="39D58F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探索的道路上充满矛盾和斗争。新理论、新观点、新事物的出现常常会遭到质疑、反对。拥有创新精神的人往往坚持真理，甚至献出了自己的生命。从心理学的角度来看，为真理而献身，是完善性格品质的最高表现。</w:t>
            </w:r>
          </w:p>
          <w:p w14:paraId="188FE4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奉献精神，是智力因素与非智力因素的完美结合，反映了对科学的正确认识，对真理的追求，对科学无限的热爱，坚韧不拔的毅力，大无畏的精神和高度的牺牲精神。在创新的过程中，如同战斗一样，总会有人负伤，甚至牺牲。只有勇敢坚持真理，勇于献身才能为科学创新做出重大贡献。</w:t>
            </w:r>
          </w:p>
          <w:p w14:paraId="05AF22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四、影响创新的常见障碍</w:t>
            </w:r>
          </w:p>
          <w:p w14:paraId="7F04D0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（一）心理定势——束缚思考</w:t>
            </w:r>
          </w:p>
          <w:p w14:paraId="738462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心理定势是指某一特定活动之前的准备状态，它决定了同类活动后续心理的发展趋势。当有人做事根据以往的经验，缺乏对事物的独立思考，往往容易做出错误的选择。这种思路是创新的大忌，创新就是要摆脱这种心理定势，如此才会产生新思想、新方法。</w:t>
            </w:r>
          </w:p>
          <w:p w14:paraId="6371395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（二）从众心理——失去个性</w:t>
            </w:r>
          </w:p>
          <w:p w14:paraId="7054AF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众心理是指个人受到外界人群行为的影响，而在自己的思考、认识、行为上表现出与公众舆论或多数人的行为方式一致。在现实生活中确实大部分人都具有从众心理，只有少部分人保持了独立性，而真正具有创新发展潜力的人就是这些具有独立思考能力的人。所以，我们在生活中应积极培养自己独立思考问题的能力。</w:t>
            </w:r>
          </w:p>
          <w:p w14:paraId="4DEDD2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（三）崇尚权威——禁锢思维</w:t>
            </w:r>
          </w:p>
          <w:p w14:paraId="5B26F0E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创新路上会有很多障碍，其中如何突破权威就是我们面临的其中一个障碍。权威包括传统型权威、个人魅力型权威、法理型权威。传统型权威来自传统观念及舆论压力，个人魅力型权威来自个人威望，法理型权威来自框架束缚。</w:t>
            </w:r>
          </w:p>
          <w:p w14:paraId="116B88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（四）浮躁心理——丧失机遇</w:t>
            </w:r>
          </w:p>
          <w:p w14:paraId="14F355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浮躁心理通常表现为“这山望着那山高”，静不下心来，耐不住寂寞，稍不如意就轻易放弃，从来不肯为一件事倾尽全力，等等。比如，看书时自己静不下心来，即使强迫自己看下去，也只是在字面上一掠而过，也就是说，只是具备了一个看书的姿态和形式，而实际效果为零。</w:t>
            </w:r>
          </w:p>
          <w:p w14:paraId="46CE9B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（五）自卑心理——错失良机</w:t>
            </w:r>
          </w:p>
          <w:p w14:paraId="5F763E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量事实证明，自信心强的人，可以获得更多的机会甚至自己创造机会，成功的可能性会更大。而自卑的人往往认为创新只属于有天分的人，与自己无缘，从而循规蹈矩，以至于错失良机，很难展示自己的才华，并常常怨天尤人，最终导致自暴自弃，与创新无缘。自卑心理的常见表现包括：我天生就不是那块料；我从小就笨，不如别人聪明；我肚子里的“墨水”太少，搞不了创新；我是女生，怎么也不如男生；我的情况特殊，没有别人条件好；等等。</w:t>
            </w: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讲解创新精神</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让学生更加仔细的了解创新精神，从而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79A7C93E">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创新精神的内涵</w:t>
            </w:r>
          </w:p>
          <w:p w14:paraId="7ECD8BBF">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创新精神的特征</w:t>
            </w:r>
          </w:p>
          <w:p w14:paraId="65B91BD3">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创新精神的构成</w:t>
            </w:r>
          </w:p>
          <w:p w14:paraId="4D49E1AA">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影响创新的常见障碍</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一间牢房里关着两个犯人。监狱每天都会为这间牢房提供一罐汤，让这两个犯人自己来分。起初，这两个人经常会发生争执，因为他们总认为对方汤比自己的多。后来他们找到了一个两全其美办法：一个人分汤，让另一个人先选。于是争执就这么解决了。现在这间牢房里又进来一个新犯人，现在是三个人来分汤。他们需要寻找一个新的方法来保证不发生争执。他们该怎么办呢？</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创新能力</w:t>
            </w:r>
          </w:p>
          <w:p w14:paraId="36365F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一、创新能力的概念</w:t>
            </w:r>
          </w:p>
          <w:p w14:paraId="472FEF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能力是人才的核心能力。所谓创新能力是指为了达到某一目标，综合运用所掌握的知识，通过分析解决问题，获得新颖的、独创的、具有社会价值的精神财富和物质财富的能力。创新能力是个体的一种创造力，它从来就不是孤立地存在于个体的心理活动中，而是与每个人具有的人格特征紧密相连。古今中外科学发展史的实践证明，优秀的人格特征是创造力充分发挥的必备心理品质。一般来说，对科技发展和人类进步有突出贡献的科学家都具有优秀的人格特征，其中，坚定的事业心、强烈的责任感、勇于探索和敢于创新的精神尤为重要。</w:t>
            </w:r>
          </w:p>
          <w:p w14:paraId="0113FA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二、创新能力的特征</w:t>
            </w:r>
          </w:p>
          <w:p w14:paraId="262CFBA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（一）可塑性</w:t>
            </w:r>
          </w:p>
          <w:p w14:paraId="3876F9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能力不是天才的“专利”。人人是创新之人，天天是创新之时，处处是创新之地。无论你身体是否健康，年龄多大，从事什么职业，都不会影响你的创新。创新能力并不是与生俱来的，也不是固定不变的，它可以通过教育、训练、实践不断激发培养。创新能力的形成首先要遵循遗传规律。此外，环境是人类的创新能力形成和提高的重要条件，环境优劣影响着个体创新能力发展的速度和水平。人的创新实践并不是在“真空”中进行的，必然受到环境的影响。我们平时可以多参加讨论，“独学无友，孤陋寡闻”，与同学们一起讨论争辩，可以互相启发，容易出现灵感，获得创新成果。同时可以在思考问题时放松自己，使自己进入轻松的状态，这样有助于提高创新能力。</w:t>
            </w:r>
          </w:p>
          <w:p w14:paraId="045674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（二）综合性</w:t>
            </w:r>
          </w:p>
          <w:p w14:paraId="6FEECF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能力是在创新过程中所体现出来的各方面能力的合成，其中创新思维是创新能力的核心。创新思维需要一个人具备自我创新、预测角色、应变、处理信息、组织协调和语言沟通表达能力。创新能力是这些能力的综合，每个人在这些能力的发展上存在差异，也正因为如此，才产生了各行各业的创造性人才。</w:t>
            </w:r>
          </w:p>
          <w:p w14:paraId="02546F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（三）倍增性</w:t>
            </w:r>
          </w:p>
          <w:p w14:paraId="582082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大量实践证明，开发和提升人的创新能力可以创造出比传统经济时代超出多倍的效益。某经济学家指出：“在知识经济时代，进行管理或进行经营分析的时候，1+1 不一定等于 2，其结果可能是 0、-10、-100、-1 000、-10 000，或是 10、100、1 000、10 000，甚至更大。产生的是除或乘的效应。这是由于其投入的成本包括了一种特殊的成本因素，这就是创新，或者说是智慧。技术上的革新固然重要，但其获利不会增加很多，如果在产品品种、市场拓展等方面进行创新，则可以获得高附加值的回报。知识经济的动力就来源于此。那种‘传统的成本 + 利税 = 价格’的理论已经站不住脚了。</w:t>
            </w:r>
          </w:p>
          <w:p w14:paraId="37CBB6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与传统经济的理论不同之处在于新理论的经营成本包括了一种特殊的内容，这就是创新和智能成果的成本，它与技术和管理成本不一样，它是技术和管理的发展和创新，是所有投入中最有价值和附加值最高的部分。”</w:t>
            </w:r>
          </w:p>
          <w:p w14:paraId="3331E1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三、影响创新能力的主要因素</w:t>
            </w:r>
          </w:p>
          <w:p w14:paraId="523BC2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一个人创新能力的强弱，主要受其所掌握的专业知识与技能和智力因素两方面的影响。</w:t>
            </w:r>
          </w:p>
          <w:p w14:paraId="1121D7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（一）专业知识与技能</w:t>
            </w:r>
          </w:p>
          <w:p w14:paraId="2D9F2F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专业知识与技能是创新能力的基础，每个人所具有的不同领域的专业知识和技能形成了不同领域的创新能力。所以只有深入了解某一行，才有可能创造出有价值的成果。否则，创新就是无源之水、无本之木了。知识越丰富，技能越精湛，创新的可能性就越大，所以我们需要认真积累自己的专业知识与技能，为创新奠定基础。</w:t>
            </w:r>
          </w:p>
          <w:p w14:paraId="40CD3B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（二）智力因素</w:t>
            </w:r>
          </w:p>
          <w:p w14:paraId="5BC424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智力因素是创新活动能否顺利展开的重要保证。在掌握专业知识与技能的同时，还需具备敏锐的观察力和灵活多变的创新思维，这样才能够进行创新。否则，就是生搬硬套，很难有新发现。因此，智力因素决定了创新目标能否实现以及创新能力的大小。一般来说，影响创新能力的智力因素主要包括敏锐的观察力、丰富的想象力、创新思维三个方面。</w:t>
            </w:r>
          </w:p>
          <w:p w14:paraId="7E7108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敏锐的观察力</w:t>
            </w:r>
          </w:p>
          <w:p w14:paraId="3F84C2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人们从外界获取的信息，大多是通过对身边的事物进行观察获得的。拥有敏锐的观察力，才能更好地发现事物中存在的问题，并为探究问题、解决问题做好准备。学会观察并在观察中思考，找到事物内在的联系，才能顺利发挥自己的创新潜能去解决问题。</w:t>
            </w:r>
          </w:p>
          <w:p w14:paraId="7467A3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丰富的想象力</w:t>
            </w:r>
          </w:p>
          <w:p w14:paraId="371E47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是人对头脑中已有的表象进行加工改造，创造出新形象的心理过程。想象力是创新能力中最为活跃的因素之一。只有拥有丰富的想象力，才能打开自己的思路，突破现有条件的限制，实现更多的创新成果。爱因斯坦说过：“想象力比知识更重要，因为知识是有限的，而想象力概括着世界上的一切。”</w:t>
            </w:r>
          </w:p>
          <w:p w14:paraId="0B7416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创新思维</w:t>
            </w:r>
          </w:p>
          <w:p w14:paraId="0C528B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是一种以新颖的方式或多角度的思维获取有价值的新成果的思维活动。创新思维是创新能力的核心，一切创新活动都是在创新思维引导下进行的。创新思维不同于一般思维，它要求我们跳出传统思维模式，巧妙运用各种新颖的思维方式解决看似不可能解决的问题。</w:t>
            </w:r>
          </w:p>
          <w:p w14:paraId="6EA031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四、培养创新能力的基本途径</w:t>
            </w:r>
          </w:p>
          <w:p w14:paraId="7E0EFC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一个人的创新素质怎么样，在很大程度上取决于其自身创新能力的强弱。在这个竞争日益激烈的时代，提高创新能力对个人及组织发展发挥着至关重要的作用。</w:t>
            </w:r>
          </w:p>
          <w:p w14:paraId="340709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（一）增强创新意识</w:t>
            </w:r>
          </w:p>
          <w:p w14:paraId="6280C5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意识是指人们根据社会和个体发展的需要，引发创造新事物或新观念的动机，并在创造活动中表现出的意向、愿望和设想。创新意识是创新活动的动力，没有创新意识，即使有创新能力，也不一定会产生创新活动。在传统教育体系中，大多以应试为目的，学生缺乏创新意识的训炼，所以，我们要增强创新意识。首先要多学习、多思考。学习和思考是创新意识的基础，不断地学习新的知识和技能，不断地思考这些知识和技能如何创新地应用，才能够让自己的创新思维迸发出无限可能。其次要多关注细节。细节是成功的关键之一，越丰富的细节越能丰富思维广度和深度。再次要能容忍不确定性。创新意味着与众不同、颠覆传统，因此在创新的道路上，不确定性是无法避免的，容忍不确定性，往往能让自己在创新的过程中不断向前。最后要敢于接受失败。创新从来不是一蹴而就的事情，成功的创新总是伴随着一次次的失败，所以要有敢于接受失败的心态，将失败看作是通向成功的一部分。这种心态非常有利于创新意识的增强。</w:t>
            </w:r>
          </w:p>
          <w:p w14:paraId="4E4B58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（二）热爱生活，关注生活</w:t>
            </w:r>
          </w:p>
          <w:p w14:paraId="56A62C6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我们身边很多成功的创新案例，都来自对日常生活的细心观察与领悟，一切创新素材也来源于生活。所以，只有热爱生活，关注生活，才能抓住生活中一切对创新有价值的信息，提高创新能力，使创新永葆生机。即处处留心身边的机会，锲而不舍地加以探究，就有可能创造出新的财富。</w:t>
            </w:r>
          </w:p>
          <w:p w14:paraId="3A2B81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（三）培养创新思维</w:t>
            </w:r>
          </w:p>
          <w:p w14:paraId="7AFC2F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思维是创新能力的核心，也是创新活动成功的关键，这就要求我们要善于在日常生活中培养创新思维。具体而言，应不拘泥于常规，不轻信权威，以怀疑和批判的态度对待一切事物和现象；有意识地从常规思维的反方向去思考问题；用发散性的思维看待和分析问题；主动地、有效地运用联想；对要解决的问题所依据的条件进行反复推敲；尽可能用一种挑剔的眼光来看问题，提出与众不同的、罕见的、非常规的观点。</w:t>
            </w:r>
          </w:p>
          <w:p w14:paraId="2F291A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（四）积极参与创新实践</w:t>
            </w:r>
          </w:p>
          <w:p w14:paraId="1B9505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实践是检验真理的唯一标准，也是检验创新结果是否具有价值的重要依据。创新能力的培养同样不能脱离实践，只能在实践中进行培育。这就是说，有了创新理论的积累，还要自觉、积极地投入到创新实践活动中，如此才能真正提高自己的创新能力。</w:t>
            </w:r>
          </w:p>
        </w:tc>
        <w:tc>
          <w:tcPr>
            <w:tcW w:w="1650" w:type="dxa"/>
            <w:tcBorders>
              <w:tl2br w:val="nil"/>
              <w:tr2bl w:val="nil"/>
            </w:tcBorders>
            <w:shd w:val="clear" w:color="auto" w:fill="auto"/>
            <w:vAlign w:val="center"/>
          </w:tcPr>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讲解创新能力，从而</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103D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1.创新能力的概念</w:t>
            </w:r>
          </w:p>
          <w:p w14:paraId="6465D9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2.创新能力的特征</w:t>
            </w:r>
          </w:p>
          <w:p w14:paraId="74DDC4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3.影响创新能力的主要因素</w:t>
            </w:r>
          </w:p>
          <w:p w14:paraId="2192A0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4.培养创新能力的基本途径</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308ACDDB">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发挥一下自己的想象力，完成以下问题。</w:t>
            </w:r>
          </w:p>
          <w:p w14:paraId="7C10238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 绘出 30 年后人们使用的交通工具的草图。</w:t>
            </w:r>
          </w:p>
          <w:p w14:paraId="6C69A1C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想象 30 年后自己的模样。</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3. 想象空中城市、水中城市的样子。</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许多学生反馈，课程让他们对创新创业有了更系统的认知，为</w:t>
            </w:r>
            <w:r>
              <w:rPr>
                <w:rFonts w:hint="eastAsia" w:ascii="Times New Roman" w:hAnsi="Times New Roman"/>
                <w:color w:val="000000" w:themeColor="text1"/>
                <w:sz w:val="24"/>
                <w:szCs w:val="24"/>
                <w:lang w:val="en-US" w:eastAsia="zh-CN"/>
                <w14:textFill>
                  <w14:solidFill>
                    <w14:schemeClr w14:val="tx1"/>
                  </w14:solidFill>
                </w14:textFill>
              </w:rPr>
              <w:t>提高</w:t>
            </w:r>
            <w:r>
              <w:rPr>
                <w:rFonts w:hint="default" w:ascii="Times New Roman" w:hAnsi="Times New Roman"/>
                <w:color w:val="000000" w:themeColor="text1"/>
                <w:sz w:val="24"/>
                <w:szCs w:val="24"/>
                <w14:textFill>
                  <w14:solidFill>
                    <w14:schemeClr w14:val="tx1"/>
                  </w14:solidFill>
                </w14:textFill>
              </w:rPr>
              <w:t>创新能力提供了新思路。课堂讨论环节，学生们积极分享想法，展现出了较强的创新意识。</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E783C74-2DDA-4685-8644-888F3803BA5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42D72C16-FA43-4384-B5A7-BAC76FEA74B1}"/>
  </w:font>
  <w:font w:name="微软雅黑">
    <w:panose1 w:val="020B0503020204020204"/>
    <w:charset w:val="86"/>
    <w:family w:val="auto"/>
    <w:pitch w:val="default"/>
    <w:sig w:usb0="80000287" w:usb1="2ACF3C50" w:usb2="00000016" w:usb3="00000000" w:csb0="0004001F" w:csb1="00000000"/>
    <w:embedRegular r:id="rId3" w:fontKey="{55F955BB-C698-4C6A-A4DE-9E2384F0A7C6}"/>
  </w:font>
  <w:font w:name="方正卡通简体">
    <w:altName w:val="宋体"/>
    <w:panose1 w:val="03000509000000000000"/>
    <w:charset w:val="86"/>
    <w:family w:val="auto"/>
    <w:pitch w:val="default"/>
    <w:sig w:usb0="00000000" w:usb1="00000000" w:usb2="00000000" w:usb3="00000000" w:csb0="00040000" w:csb1="00000000"/>
    <w:embedRegular r:id="rId4" w:fontKey="{41EDA98E-9616-4570-9D5E-EBE11067949B}"/>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48D8CDE0-3C2E-4BE6-9DA5-3AD1E97163B4}"/>
  </w:font>
  <w:font w:name="华文中宋">
    <w:panose1 w:val="02010600040101010101"/>
    <w:charset w:val="86"/>
    <w:family w:val="auto"/>
    <w:pitch w:val="default"/>
    <w:sig w:usb0="00000287" w:usb1="080F0000" w:usb2="00000000" w:usb3="00000000" w:csb0="0004009F" w:csb1="DFD70000"/>
    <w:embedRegular r:id="rId6" w:fontKey="{DAB311C0-731E-49A3-B714-FACDA3DA297E}"/>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FF5C61"/>
    <w:multiLevelType w:val="singleLevel"/>
    <w:tmpl w:val="CEFF5C61"/>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1DD84337"/>
    <w:rsid w:val="3BFB40EB"/>
    <w:rsid w:val="3FFFC199"/>
    <w:rsid w:val="4C33506C"/>
    <w:rsid w:val="5B77311C"/>
    <w:rsid w:val="64086007"/>
    <w:rsid w:val="720100FF"/>
    <w:rsid w:val="EF5E64C1"/>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12</Pages>
  <Words>6568</Words>
  <Characters>6673</Characters>
  <Lines>0</Lines>
  <Paragraphs>0</Paragraphs>
  <TotalTime>1</TotalTime>
  <ScaleCrop>false</ScaleCrop>
  <LinksUpToDate>false</LinksUpToDate>
  <CharactersWithSpaces>6707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2025-03-27T10:22:00Z</dcterms:created>
  <dc:creator>六月</dc:creator>
  <cp:lastModifiedBy>欢</cp:lastModifiedBy>
  <dcterms:modified xsi:type="dcterms:W3CDTF">2025-04-02T01:14:29Z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9D19365865DB3AED08E1E8677FC523D0_43</vt:lpwstr>
  </property>
  <property fmtid="{D5CDD505-2E9C-101B-9397-08002B2CF9AE}" pid="4" name="KSOTemplateDocerSaveRecord">
    <vt:lpwstr>eyJoZGlkIjoiMTY3OTNhODFkZmQ1ZDY0ZDZkYjNmOWQ2ZDMxNDhmZjEiLCJ1c2VySWQiOiI2MjUxMjAzNjIifQ==</vt:lpwstr>
  </property>
</Properties>
</file>