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2706" w:rsidRDefault="0083071F">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t>第</w:t>
      </w:r>
      <w:r>
        <w:rPr>
          <w:rFonts w:ascii="Times New Roman" w:hAnsi="Times New Roman" w:hint="eastAsia"/>
          <w:b/>
          <w:bCs/>
          <w:sz w:val="28"/>
          <w:szCs w:val="28"/>
        </w:rPr>
        <w:t>8</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绘制与识读平法结构施工图</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B72706">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hanging="8"/>
              <w:rPr>
                <w:rFonts w:ascii="Times New Roman" w:hAnsi="Times New Roman"/>
                <w:szCs w:val="20"/>
              </w:rPr>
            </w:pPr>
            <w:r>
              <w:rPr>
                <w:rFonts w:ascii="Times New Roman" w:hAnsi="宋体" w:hint="eastAsia"/>
                <w:szCs w:val="20"/>
              </w:rPr>
              <w:t>绘制与识读平法结构施工图</w:t>
            </w:r>
          </w:p>
        </w:tc>
      </w:tr>
      <w:tr w:rsidR="00B72706">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hanging="8"/>
              <w:rPr>
                <w:rFonts w:ascii="Times New Roman" w:hAnsi="Times New Roman"/>
                <w:szCs w:val="20"/>
              </w:rPr>
            </w:pPr>
            <w:r>
              <w:rPr>
                <w:rFonts w:ascii="Times New Roman" w:hAnsi="Times New Roman" w:hint="eastAsia"/>
                <w:szCs w:val="20"/>
              </w:rPr>
              <w:t>10</w:t>
            </w:r>
            <w:r>
              <w:rPr>
                <w:rFonts w:ascii="Times New Roman" w:hAnsi="宋体"/>
                <w:szCs w:val="20"/>
              </w:rPr>
              <w:t>课时</w:t>
            </w:r>
            <w:r>
              <w:rPr>
                <w:rFonts w:ascii="Times New Roman" w:hAnsi="宋体" w:hint="eastAsia"/>
                <w:szCs w:val="20"/>
              </w:rPr>
              <w:t>（</w:t>
            </w:r>
            <w:r>
              <w:rPr>
                <w:rFonts w:ascii="Times New Roman" w:hAnsi="宋体" w:hint="eastAsia"/>
                <w:szCs w:val="20"/>
              </w:rPr>
              <w:t>450 min</w:t>
            </w:r>
            <w:r>
              <w:rPr>
                <w:rFonts w:ascii="Times New Roman" w:hAnsi="宋体" w:hint="eastAsia"/>
                <w:szCs w:val="20"/>
              </w:rPr>
              <w:t>）。</w:t>
            </w:r>
          </w:p>
        </w:tc>
      </w:tr>
      <w:tr w:rsidR="00B72706">
        <w:trPr>
          <w:trHeight w:val="1777"/>
          <w:jc w:val="center"/>
        </w:trPr>
        <w:tc>
          <w:tcPr>
            <w:tcW w:w="1276" w:type="dxa"/>
            <w:tcBorders>
              <w:top w:val="single" w:sz="4" w:space="0" w:color="auto"/>
              <w:left w:val="single" w:sz="4" w:space="0" w:color="auto"/>
              <w:right w:val="single" w:sz="4" w:space="0" w:color="auto"/>
            </w:tcBorders>
            <w:vAlign w:val="center"/>
          </w:tcPr>
          <w:p w:rsidR="00B72706" w:rsidRDefault="0083071F">
            <w:pPr>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B72706" w:rsidRDefault="0083071F">
            <w:pPr>
              <w:ind w:hanging="8"/>
              <w:rPr>
                <w:b/>
              </w:rPr>
            </w:pPr>
            <w:r>
              <w:rPr>
                <w:rFonts w:hAnsi="宋体"/>
                <w:b/>
              </w:rPr>
              <w:t>知识</w:t>
            </w:r>
            <w:r>
              <w:rPr>
                <w:rFonts w:hAnsi="宋体" w:hint="eastAsia"/>
                <w:b/>
              </w:rPr>
              <w:t>技能</w:t>
            </w:r>
            <w:r>
              <w:rPr>
                <w:rFonts w:hAnsi="宋体"/>
                <w:b/>
              </w:rPr>
              <w:t>目标：</w:t>
            </w:r>
          </w:p>
          <w:p w:rsidR="00B72706" w:rsidRDefault="0083071F">
            <w:pPr>
              <w:widowControl/>
              <w:spacing w:line="264" w:lineRule="auto"/>
              <w:jc w:val="left"/>
              <w:rPr>
                <w:rFonts w:ascii="宋体" w:hAnsi="宋体" w:cs="宋体"/>
                <w:bCs/>
                <w:szCs w:val="20"/>
              </w:rPr>
            </w:pPr>
            <w:r>
              <w:rPr>
                <w:rFonts w:ascii="宋体" w:hAnsi="宋体" w:cs="宋体" w:hint="eastAsia"/>
                <w:szCs w:val="20"/>
              </w:rPr>
              <w:t>1</w:t>
            </w:r>
            <w:r>
              <w:rPr>
                <w:rFonts w:ascii="宋体" w:hAnsi="宋体" w:cs="宋体" w:hint="eastAsia"/>
                <w:bCs/>
                <w:szCs w:val="20"/>
              </w:rPr>
              <w:t>．了解</w:t>
            </w:r>
            <w:proofErr w:type="gramStart"/>
            <w:r>
              <w:rPr>
                <w:rFonts w:ascii="宋体" w:hAnsi="宋体" w:cs="宋体" w:hint="eastAsia"/>
                <w:color w:val="231F20"/>
                <w:kern w:val="0"/>
                <w:szCs w:val="21"/>
                <w:lang w:bidi="ar"/>
              </w:rPr>
              <w:t>平法制图</w:t>
            </w:r>
            <w:proofErr w:type="gramEnd"/>
            <w:r>
              <w:rPr>
                <w:rFonts w:ascii="宋体" w:hAnsi="宋体" w:cs="宋体" w:hint="eastAsia"/>
                <w:color w:val="231F20"/>
                <w:kern w:val="0"/>
                <w:szCs w:val="21"/>
                <w:lang w:bidi="ar"/>
              </w:rPr>
              <w:t>的基本概念</w:t>
            </w:r>
            <w:r>
              <w:rPr>
                <w:rFonts w:ascii="宋体" w:hAnsi="宋体" w:cs="宋体" w:hint="eastAsia"/>
                <w:bCs/>
                <w:szCs w:val="20"/>
              </w:rPr>
              <w:t>。</w:t>
            </w:r>
          </w:p>
          <w:p w:rsidR="00B72706" w:rsidRDefault="0083071F">
            <w:pPr>
              <w:widowControl/>
              <w:spacing w:line="264" w:lineRule="auto"/>
              <w:jc w:val="left"/>
              <w:rPr>
                <w:rFonts w:ascii="宋体" w:hAnsi="宋体" w:cs="宋体"/>
                <w:szCs w:val="20"/>
              </w:rPr>
            </w:pPr>
            <w:r>
              <w:rPr>
                <w:rFonts w:ascii="宋体" w:hAnsi="宋体" w:cs="宋体" w:hint="eastAsia"/>
                <w:szCs w:val="20"/>
              </w:rPr>
              <w:t>2</w:t>
            </w:r>
            <w:r>
              <w:rPr>
                <w:rFonts w:ascii="宋体" w:hAnsi="宋体" w:cs="宋体" w:hint="eastAsia"/>
                <w:bCs/>
                <w:szCs w:val="20"/>
              </w:rPr>
              <w:t>．通过学习</w:t>
            </w:r>
            <w:r>
              <w:rPr>
                <w:rFonts w:ascii="宋体" w:hAnsi="宋体" w:cs="宋体" w:hint="eastAsia"/>
                <w:color w:val="231F20"/>
                <w:kern w:val="0"/>
                <w:szCs w:val="21"/>
                <w:lang w:bidi="ar"/>
              </w:rPr>
              <w:t>施工图的基本内容</w:t>
            </w:r>
            <w:r>
              <w:rPr>
                <w:rFonts w:ascii="宋体" w:hAnsi="宋体" w:cs="宋体" w:hint="eastAsia"/>
                <w:bCs/>
                <w:szCs w:val="20"/>
              </w:rPr>
              <w:t>。</w:t>
            </w:r>
          </w:p>
          <w:p w:rsidR="00B72706" w:rsidRDefault="0083071F">
            <w:pPr>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B72706" w:rsidRDefault="0083071F">
            <w:pPr>
              <w:widowControl/>
              <w:ind w:firstLineChars="200" w:firstLine="420"/>
              <w:jc w:val="left"/>
              <w:rPr>
                <w:rFonts w:ascii="Times New Roman" w:hAnsi="Times New Roman"/>
                <w:szCs w:val="20"/>
              </w:rPr>
            </w:pPr>
            <w:r>
              <w:rPr>
                <w:rFonts w:ascii="Times New Roman" w:hAnsi="宋体" w:hint="eastAsia"/>
                <w:bCs/>
                <w:szCs w:val="20"/>
              </w:rPr>
              <w:t>让学生通过学习绘制与识读平法结构施工图，</w:t>
            </w:r>
            <w:r>
              <w:rPr>
                <w:rFonts w:ascii="宋体" w:hAnsi="宋体" w:cs="宋体" w:hint="eastAsia"/>
                <w:color w:val="231F20"/>
                <w:kern w:val="0"/>
                <w:szCs w:val="21"/>
                <w:lang w:bidi="ar"/>
              </w:rPr>
              <w:t>了解平法概念、特点及其原理。</w:t>
            </w:r>
          </w:p>
        </w:tc>
      </w:tr>
      <w:tr w:rsidR="00B72706">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hanging="8"/>
              <w:rPr>
                <w:rFonts w:ascii="Times New Roman" w:hAnsi="Times New Roman"/>
                <w:szCs w:val="20"/>
              </w:rPr>
            </w:pPr>
            <w:r>
              <w:rPr>
                <w:rFonts w:ascii="Times New Roman" w:hAnsi="Times New Roman" w:hint="eastAsia"/>
                <w:b/>
                <w:szCs w:val="20"/>
              </w:rPr>
              <w:t>教学重点：</w:t>
            </w:r>
            <w:proofErr w:type="gramStart"/>
            <w:r>
              <w:rPr>
                <w:rFonts w:ascii="宋体" w:hAnsi="宋体" w:cs="宋体" w:hint="eastAsia"/>
                <w:kern w:val="0"/>
              </w:rPr>
              <w:t>熟悉平法制图</w:t>
            </w:r>
            <w:proofErr w:type="gramEnd"/>
            <w:r>
              <w:rPr>
                <w:rFonts w:ascii="宋体" w:hAnsi="宋体" w:cs="宋体" w:hint="eastAsia"/>
                <w:kern w:val="0"/>
              </w:rPr>
              <w:t>的基本概念</w:t>
            </w:r>
          </w:p>
          <w:p w:rsidR="00B72706" w:rsidRDefault="0083071F">
            <w:pPr>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绘制与识读基础平法施工图</w:t>
            </w:r>
          </w:p>
        </w:tc>
      </w:tr>
      <w:tr w:rsidR="00B72706">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hanging="8"/>
              <w:rPr>
                <w:rFonts w:ascii="Times New Roman" w:hAnsi="Times New Roman"/>
                <w:szCs w:val="20"/>
              </w:rPr>
            </w:pPr>
            <w:r>
              <w:rPr>
                <w:rFonts w:ascii="Times New Roman" w:hAnsi="宋体" w:hint="eastAsia"/>
                <w:szCs w:val="20"/>
              </w:rPr>
              <w:t>讲授法、问答法、讨论法</w:t>
            </w:r>
          </w:p>
        </w:tc>
      </w:tr>
      <w:tr w:rsidR="00B72706">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B72706">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2min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B72706" w:rsidRDefault="0083071F">
            <w:pPr>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B72706" w:rsidRDefault="0083071F">
            <w:pPr>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B72706" w:rsidRDefault="0083071F">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4</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B72706" w:rsidRDefault="0083071F">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5</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B72706" w:rsidRDefault="0083071F">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6</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B72706" w:rsidRDefault="0083071F">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7</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B72706" w:rsidRDefault="0083071F">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8</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B72706" w:rsidRDefault="0083071F">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9</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B72706" w:rsidRDefault="0083071F">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10</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tc>
      </w:tr>
      <w:tr w:rsidR="00B72706">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B72706">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hanging="8"/>
              <w:jc w:val="center"/>
              <w:rPr>
                <w:rFonts w:ascii="Times New Roman" w:hAnsi="Times New Roman"/>
                <w:b/>
                <w:szCs w:val="24"/>
              </w:rPr>
            </w:pPr>
            <w:r>
              <w:rPr>
                <w:rFonts w:ascii="Times New Roman" w:hAnsi="Times New Roman" w:hint="eastAsia"/>
                <w:b/>
                <w:szCs w:val="24"/>
              </w:rPr>
              <w:t>考勤</w:t>
            </w:r>
          </w:p>
          <w:p w:rsidR="00B72706" w:rsidRDefault="0083071F">
            <w:pPr>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360" w:lineRule="auto"/>
              <w:jc w:val="left"/>
              <w:rPr>
                <w:rFonts w:ascii="Times New Roman" w:hAnsi="Times New Roman"/>
                <w:color w:val="C00000"/>
                <w:szCs w:val="24"/>
              </w:rPr>
            </w:pPr>
            <w:r>
              <w:rPr>
                <w:rFonts w:ascii="Times New Roman" w:hAnsi="Times New Roman" w:hint="eastAsia"/>
                <w:color w:val="C00000"/>
                <w:szCs w:val="24"/>
              </w:rPr>
              <w:t>■【教师】清点上课人数，记录好考勤</w:t>
            </w:r>
          </w:p>
          <w:p w:rsidR="00B72706" w:rsidRDefault="0083071F">
            <w:pPr>
              <w:spacing w:line="360" w:lineRule="auto"/>
              <w:jc w:val="left"/>
              <w:rPr>
                <w:rFonts w:ascii="Times New Roman" w:hAnsi="Times New Roman"/>
                <w:szCs w:val="24"/>
              </w:rPr>
            </w:pPr>
            <w:r>
              <w:rPr>
                <w:rFonts w:ascii="Times New Roman" w:hAnsi="Times New Roman" w:hint="eastAsia"/>
                <w:color w:val="538135" w:themeColor="accent6" w:themeShade="BF"/>
                <w:szCs w:val="24"/>
              </w:rPr>
              <w:t>■【学生】班干部报请假人员及原因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p>
        </w:tc>
      </w:tr>
      <w:tr w:rsidR="00B72706">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rPr>
                <w:rFonts w:ascii="微软雅黑" w:eastAsia="微软雅黑" w:hAnsi="微软雅黑"/>
                <w:b/>
                <w:sz w:val="24"/>
                <w:szCs w:val="24"/>
              </w:rPr>
            </w:pPr>
            <w:r>
              <w:rPr>
                <w:rFonts w:ascii="微软雅黑" w:eastAsia="微软雅黑" w:hAnsi="微软雅黑" w:hint="eastAsia"/>
                <w:b/>
                <w:sz w:val="24"/>
                <w:szCs w:val="24"/>
              </w:rPr>
              <w:t>知识讲解</w:t>
            </w:r>
          </w:p>
          <w:p w:rsidR="00B72706" w:rsidRDefault="0083071F">
            <w:pPr>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B72706" w:rsidRDefault="0083071F">
            <w:pPr>
              <w:widowControl/>
              <w:jc w:val="left"/>
              <w:rPr>
                <w:rFonts w:ascii="Times New Roman" w:hAnsi="Times New Roman"/>
                <w:b/>
                <w:color w:val="C00000"/>
              </w:rPr>
            </w:pPr>
            <w:r>
              <w:rPr>
                <w:rFonts w:ascii="Times New Roman" w:hAnsi="Times New Roman" w:hint="eastAsia"/>
                <w:b/>
                <w:color w:val="C00000"/>
              </w:rPr>
              <w:t>【教师】</w:t>
            </w:r>
            <w:r>
              <w:rPr>
                <w:rFonts w:ascii="Times New Roman" w:hAnsi="Times New Roman" w:hint="eastAsia"/>
                <w:bCs/>
                <w:color w:val="C00000"/>
              </w:rPr>
              <w:t>展示</w:t>
            </w:r>
            <w:proofErr w:type="gramStart"/>
            <w:r>
              <w:rPr>
                <w:rFonts w:ascii="Times New Roman" w:hAnsi="Times New Roman" w:hint="eastAsia"/>
                <w:bCs/>
                <w:color w:val="C00000"/>
              </w:rPr>
              <w:t>熟悉平法制图</w:t>
            </w:r>
            <w:proofErr w:type="gramEnd"/>
            <w:r>
              <w:rPr>
                <w:rFonts w:ascii="Times New Roman" w:hAnsi="Times New Roman" w:hint="eastAsia"/>
                <w:bCs/>
                <w:color w:val="C00000"/>
              </w:rPr>
              <w:t>的基本概念（一）</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“平法制图”是目前设计框架、剪力墙等混凝土结构施工图的通用图示方法。</w:t>
            </w:r>
            <w:r>
              <w:rPr>
                <w:rFonts w:ascii="Times New Roman" w:hAnsi="宋体" w:hint="eastAsia"/>
                <w:szCs w:val="20"/>
              </w:rPr>
              <w:t xml:space="preserve"> </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一、平法的基本概念与特点</w:t>
            </w:r>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“平法”是“建筑结构平面整体设计方法”的简称。</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“平法制图”是混凝土结构施工图中“平面整体表示方法制图规则”的图示方法简称。</w:t>
            </w:r>
          </w:p>
          <w:p w:rsidR="00B72706" w:rsidRDefault="0083071F">
            <w:pPr>
              <w:spacing w:line="264" w:lineRule="auto"/>
              <w:ind w:left="-6" w:firstLineChars="200" w:firstLine="420"/>
              <w:rPr>
                <w:rFonts w:ascii="Times New Roman" w:hAnsi="宋体"/>
                <w:szCs w:val="20"/>
              </w:rPr>
            </w:pPr>
            <w:r>
              <w:rPr>
                <w:rFonts w:ascii="Times New Roman" w:hAnsi="宋体"/>
                <w:szCs w:val="20"/>
              </w:rPr>
              <w:t>平法的表达形式概括来讲，是把结构构件的尺寸和配筋等按照平面整体表示方法制图规则，整体直接表达在各类构件的</w:t>
            </w:r>
            <w:r>
              <w:rPr>
                <w:rFonts w:ascii="Times New Roman" w:hAnsi="宋体"/>
                <w:szCs w:val="20"/>
              </w:rPr>
              <w:lastRenderedPageBreak/>
              <w:t>结构平面布置图上，再与标准构造详图相配合，即构成一套新型完整的结构设计。改变了传统的那种将构件从结构平面布置中索引出来，再逐个绘制配筋详图，画出钢筋表的烦琐方法。</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现在，人人都在谈“平法”，到底平法有哪些特点呢？</w:t>
            </w:r>
            <w:r>
              <w:rPr>
                <w:rFonts w:ascii="Times New Roman" w:hAnsi="宋体"/>
                <w:szCs w:val="20"/>
              </w:rPr>
              <w:t xml:space="preserve"> </w:t>
            </w:r>
          </w:p>
          <w:p w:rsidR="00B72706" w:rsidRDefault="0083071F">
            <w:pPr>
              <w:spacing w:line="264" w:lineRule="auto"/>
              <w:ind w:left="-6" w:firstLineChars="200" w:firstLine="420"/>
              <w:rPr>
                <w:rFonts w:ascii="宋体" w:hAnsi="宋体" w:cs="宋体"/>
                <w:b/>
                <w:color w:val="000000"/>
                <w:szCs w:val="21"/>
                <w:lang w:bidi="ar"/>
              </w:rPr>
            </w:pPr>
            <w:r>
              <w:rPr>
                <w:rFonts w:ascii="Times New Roman" w:hAnsi="宋体"/>
                <w:szCs w:val="20"/>
              </w:rPr>
              <w:t>根据上述平法的概念，可以看出“平法”的特点主要有两点：一是“平面表示”，二是“整体标注”。即在一个“结构平面图”上，同时进行梁、柱、墙、</w:t>
            </w:r>
            <w:proofErr w:type="gramStart"/>
            <w:r>
              <w:rPr>
                <w:rFonts w:ascii="Times New Roman" w:hAnsi="宋体"/>
                <w:szCs w:val="20"/>
              </w:rPr>
              <w:t>板各种</w:t>
            </w:r>
            <w:proofErr w:type="gramEnd"/>
            <w:r>
              <w:rPr>
                <w:rFonts w:ascii="Times New Roman" w:hAnsi="宋体"/>
                <w:szCs w:val="20"/>
              </w:rPr>
              <w:t>构件钢筋数据标注。</w:t>
            </w:r>
            <w:r>
              <w:rPr>
                <w:rFonts w:ascii="Times New Roman" w:hAnsi="宋体"/>
                <w:szCs w:val="20"/>
              </w:rPr>
              <w:t xml:space="preserve"> </w:t>
            </w:r>
          </w:p>
          <w:p w:rsidR="00B72706" w:rsidRDefault="0083071F">
            <w:pPr>
              <w:autoSpaceDE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jc w:val="left"/>
              <w:rPr>
                <w:rFonts w:ascii="Times New Roman" w:hAnsi="Times New Roman"/>
                <w:b/>
                <w:szCs w:val="20"/>
              </w:rPr>
            </w:pPr>
            <w:r>
              <w:rPr>
                <w:rFonts w:ascii="Times New Roman" w:hAnsi="Times New Roman" w:hint="eastAsia"/>
                <w:b/>
                <w:szCs w:val="24"/>
              </w:rPr>
              <w:lastRenderedPageBreak/>
              <w:t>展示文章，让学生更加仔细的阅读，从而激发学生的学习欲望。</w:t>
            </w:r>
          </w:p>
        </w:tc>
      </w:tr>
      <w:tr w:rsidR="00B72706">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B72706" w:rsidRDefault="0083071F">
            <w:pPr>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B72706" w:rsidRDefault="0083071F" w:rsidP="0083071F">
            <w:pPr>
              <w:ind w:firstLineChars="200" w:firstLine="422"/>
              <w:rPr>
                <w:rFonts w:hAnsi="宋体"/>
                <w:bCs/>
              </w:rPr>
            </w:pPr>
            <w:r>
              <w:rPr>
                <w:rFonts w:ascii="Times New Roman" w:hAnsi="宋体" w:hint="eastAsia"/>
                <w:b/>
                <w:bCs/>
                <w:szCs w:val="20"/>
              </w:rPr>
              <w:t>简述平法的基本概念与特点。</w:t>
            </w:r>
          </w:p>
        </w:tc>
        <w:tc>
          <w:tcPr>
            <w:tcW w:w="136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p>
        </w:tc>
      </w:tr>
      <w:tr w:rsidR="00B72706">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B72706" w:rsidRDefault="0083071F">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B72706" w:rsidRDefault="0083071F">
            <w:pPr>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w:t>
            </w:r>
            <w:proofErr w:type="gramStart"/>
            <w:r>
              <w:rPr>
                <w:rFonts w:ascii="Times New Roman" w:hAnsi="Times New Roman" w:hint="eastAsia"/>
                <w:bCs/>
                <w:color w:val="C00000"/>
              </w:rPr>
              <w:t>熟悉平法制图</w:t>
            </w:r>
            <w:proofErr w:type="gramEnd"/>
            <w:r>
              <w:rPr>
                <w:rFonts w:ascii="Times New Roman" w:hAnsi="Times New Roman" w:hint="eastAsia"/>
                <w:bCs/>
                <w:color w:val="C00000"/>
              </w:rPr>
              <w:t>的基本概念（二）</w:t>
            </w:r>
          </w:p>
          <w:p w:rsidR="00B72706" w:rsidRDefault="0083071F" w:rsidP="0083071F">
            <w:pPr>
              <w:spacing w:line="264" w:lineRule="auto"/>
              <w:ind w:left="-6" w:firstLineChars="200" w:firstLine="422"/>
              <w:rPr>
                <w:rFonts w:ascii="Times New Roman" w:hAnsi="宋体"/>
                <w:b/>
                <w:bCs/>
                <w:szCs w:val="20"/>
              </w:rPr>
            </w:pPr>
            <w:r>
              <w:rPr>
                <w:rFonts w:ascii="Times New Roman" w:hAnsi="宋体"/>
                <w:b/>
                <w:bCs/>
                <w:szCs w:val="20"/>
              </w:rPr>
              <w:t>二、平法的原理</w:t>
            </w:r>
            <w:r>
              <w:rPr>
                <w:rFonts w:ascii="Times New Roman" w:hAnsi="宋体"/>
                <w:b/>
                <w:bCs/>
                <w:szCs w:val="20"/>
              </w:rPr>
              <w:t xml:space="preserve"> </w:t>
            </w:r>
          </w:p>
          <w:p w:rsidR="00B72706" w:rsidRDefault="0083071F">
            <w:pPr>
              <w:spacing w:line="264" w:lineRule="auto"/>
              <w:ind w:left="-6" w:firstLineChars="200" w:firstLine="420"/>
              <w:rPr>
                <w:rFonts w:ascii="Times New Roman" w:hAnsi="宋体"/>
                <w:szCs w:val="20"/>
              </w:rPr>
            </w:pPr>
            <w:proofErr w:type="gramStart"/>
            <w:r>
              <w:rPr>
                <w:rFonts w:ascii="Times New Roman" w:hAnsi="宋体"/>
                <w:szCs w:val="20"/>
              </w:rPr>
              <w:t>视全部</w:t>
            </w:r>
            <w:proofErr w:type="gramEnd"/>
            <w:r>
              <w:rPr>
                <w:rFonts w:ascii="Times New Roman" w:hAnsi="宋体"/>
                <w:szCs w:val="20"/>
              </w:rPr>
              <w:t>设计过程与施工过程为一个完整的主系统，主系统由多个子系统构成：基础结构、柱墙结构、梁结构、板结构。各子系统有明确的层次性、关联性、相对完整性。</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（一）层次性</w:t>
            </w:r>
            <w:r>
              <w:rPr>
                <w:rFonts w:ascii="Times New Roman" w:hAnsi="宋体" w:hint="eastAsia"/>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子系统的层次性主要表现为基础→柱、墙→梁→板，均为完整的子系统。</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szCs w:val="20"/>
              </w:rPr>
            </w:pPr>
            <w:r>
              <w:rPr>
                <w:rFonts w:ascii="Times New Roman" w:hAnsi="宋体"/>
                <w:b/>
                <w:bCs/>
                <w:szCs w:val="20"/>
              </w:rPr>
              <w:t>（二）关联性</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）柱、墙以基础为支座——柱、墙与基础关联。</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）梁以柱为支座——梁与柱关联。</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3</w:t>
            </w:r>
            <w:r>
              <w:rPr>
                <w:rFonts w:ascii="Times New Roman" w:hAnsi="宋体"/>
                <w:szCs w:val="20"/>
              </w:rPr>
              <w:t>）板以梁为支座——板与梁关联。</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（三）相对完整性</w:t>
            </w:r>
            <w:r>
              <w:rPr>
                <w:rFonts w:ascii="Times New Roman" w:hAnsi="宋体" w:hint="eastAsia"/>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）基础自成体系，仅有自身的设计内容而无柱或墙的设计内容。</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）柱、墙自成体系，仅有自身的设计内容（包括锚固在支座内的纵筋）而无梁的设计内容。</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）梁各成体系，仅有自身的设计内容（包括锚固在支座内的纵筋）而无板的设计内容。</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）板自成体系，仅有板自身的设计内容（包括锚固在支座内的纵筋）。</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三、</w:t>
            </w:r>
            <w:proofErr w:type="gramStart"/>
            <w:r>
              <w:rPr>
                <w:rFonts w:ascii="Times New Roman" w:hAnsi="宋体" w:hint="eastAsia"/>
                <w:b/>
                <w:bCs/>
                <w:szCs w:val="20"/>
              </w:rPr>
              <w:t>平法制图</w:t>
            </w:r>
            <w:proofErr w:type="gramEnd"/>
            <w:r>
              <w:rPr>
                <w:rFonts w:ascii="Times New Roman" w:hAnsi="宋体" w:hint="eastAsia"/>
                <w:b/>
                <w:bCs/>
                <w:szCs w:val="20"/>
              </w:rPr>
              <w:t>的一般规定</w:t>
            </w:r>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proofErr w:type="gramStart"/>
            <w:r>
              <w:rPr>
                <w:rFonts w:ascii="Times New Roman" w:hAnsi="宋体"/>
                <w:szCs w:val="20"/>
              </w:rPr>
              <w:t>平法制图</w:t>
            </w:r>
            <w:proofErr w:type="gramEnd"/>
            <w:r>
              <w:rPr>
                <w:rFonts w:ascii="Times New Roman" w:hAnsi="宋体"/>
                <w:szCs w:val="20"/>
              </w:rPr>
              <w:t>的一般规定如下。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）按平法设计绘制的施工图，一般由各类结构构件的平法施工图和标准构造详图两大部分构成。但对于复杂的房屋建筑，尚需要增加模板、开洞和预埋等平面图。只有在特殊情况下，才需要增加剖面配筋图。</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）按平法设计绘制结构施工图时，必须根据具体工程</w:t>
            </w:r>
            <w:r>
              <w:rPr>
                <w:rFonts w:ascii="Times New Roman" w:hAnsi="宋体"/>
                <w:szCs w:val="20"/>
              </w:rPr>
              <w:lastRenderedPageBreak/>
              <w:t>设计，按照各类构件的</w:t>
            </w:r>
            <w:proofErr w:type="gramStart"/>
            <w:r>
              <w:rPr>
                <w:rFonts w:ascii="Times New Roman" w:hAnsi="宋体"/>
                <w:szCs w:val="20"/>
              </w:rPr>
              <w:t>平法制图</w:t>
            </w:r>
            <w:proofErr w:type="gramEnd"/>
            <w:r>
              <w:rPr>
                <w:rFonts w:ascii="Times New Roman" w:hAnsi="宋体"/>
                <w:szCs w:val="20"/>
              </w:rPr>
              <w:t>规则，再在按结构层绘制的平面布置图上直接表示各构件的尺寸、配筋，配合所选用的标准构造详图。</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）在平法施工图上，表示各构件尺寸和配筋的方式分为</w:t>
            </w:r>
            <w:proofErr w:type="gramStart"/>
            <w:r>
              <w:rPr>
                <w:rFonts w:ascii="Times New Roman" w:hAnsi="宋体"/>
                <w:szCs w:val="20"/>
              </w:rPr>
              <w:t>平面注写方式</w:t>
            </w:r>
            <w:proofErr w:type="gramEnd"/>
            <w:r>
              <w:rPr>
                <w:rFonts w:ascii="Times New Roman" w:hAnsi="宋体"/>
                <w:szCs w:val="20"/>
              </w:rPr>
              <w:t>、</w:t>
            </w:r>
            <w:proofErr w:type="gramStart"/>
            <w:r>
              <w:rPr>
                <w:rFonts w:ascii="Times New Roman" w:hAnsi="宋体"/>
                <w:szCs w:val="20"/>
              </w:rPr>
              <w:t>列表注写方式</w:t>
            </w:r>
            <w:proofErr w:type="gramEnd"/>
            <w:r>
              <w:rPr>
                <w:rFonts w:ascii="Times New Roman" w:hAnsi="宋体"/>
                <w:szCs w:val="20"/>
              </w:rPr>
              <w:t>和</w:t>
            </w:r>
            <w:proofErr w:type="gramStart"/>
            <w:r>
              <w:rPr>
                <w:rFonts w:ascii="Times New Roman" w:hAnsi="宋体"/>
                <w:szCs w:val="20"/>
              </w:rPr>
              <w:t>截面注写方式</w:t>
            </w:r>
            <w:proofErr w:type="gramEnd"/>
            <w:r>
              <w:rPr>
                <w:rFonts w:ascii="Times New Roman" w:hAnsi="宋体"/>
                <w:szCs w:val="20"/>
              </w:rPr>
              <w:t>三种。</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）在平法施工图上，应将所有构件进行编号，编号中含有类型代号和序号等。其中，类型代号应与标准构造详图上所注类型代号一致，两者结合构成完整的结构设计图。</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）在平法施工图上，应注明各结构层楼地面标高、结构层高及相应的结构层号等。</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6</w:t>
            </w:r>
            <w:r>
              <w:rPr>
                <w:rFonts w:ascii="Times New Roman" w:hAnsi="宋体"/>
                <w:szCs w:val="20"/>
              </w:rPr>
              <w:t>）为了确保施工人员准确无误地按平法施工图进行施工，在具体工程的结构设计总说明中必须注明所选用平法标准图的图集号，以免</w:t>
            </w:r>
            <w:proofErr w:type="gramStart"/>
            <w:r>
              <w:rPr>
                <w:rFonts w:ascii="Times New Roman" w:hAnsi="宋体"/>
                <w:szCs w:val="20"/>
              </w:rPr>
              <w:t>图集升版后</w:t>
            </w:r>
            <w:proofErr w:type="gramEnd"/>
            <w:r>
              <w:rPr>
                <w:rFonts w:ascii="Times New Roman" w:hAnsi="宋体"/>
                <w:szCs w:val="20"/>
              </w:rPr>
              <w:t>在施工中用错版本。</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szCs w:val="20"/>
              </w:rPr>
            </w:pPr>
            <w:r>
              <w:rPr>
                <w:rFonts w:ascii="Times New Roman" w:hAnsi="宋体"/>
                <w:b/>
                <w:bCs/>
                <w:szCs w:val="20"/>
              </w:rPr>
              <w:t>四、</w:t>
            </w:r>
            <w:r>
              <w:rPr>
                <w:rFonts w:ascii="Times New Roman" w:hAnsi="宋体" w:hint="eastAsia"/>
                <w:b/>
                <w:bCs/>
                <w:szCs w:val="20"/>
              </w:rPr>
              <w:t>“</w:t>
            </w:r>
            <w:r>
              <w:rPr>
                <w:rFonts w:ascii="Times New Roman" w:hAnsi="宋体"/>
                <w:b/>
                <w:bCs/>
                <w:szCs w:val="20"/>
              </w:rPr>
              <w:t>平法制图”与传统的图示方法之间的区别</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如框架图中的梁和柱，用“平法制图”中的钢筋图示方法，施工图中只绘制梁、柱平面图，不绘制梁、柱中配置钢筋的立面图（梁不画截面图；而柱在其平面图上，只按编号不同各取一个在原位放大画出带有钢筋配置的柱截面图）。</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）传统的框架图中梁和</w:t>
            </w:r>
            <w:proofErr w:type="gramStart"/>
            <w:r>
              <w:rPr>
                <w:rFonts w:ascii="Times New Roman" w:hAnsi="宋体"/>
                <w:szCs w:val="20"/>
              </w:rPr>
              <w:t>柱，</w:t>
            </w:r>
            <w:proofErr w:type="gramEnd"/>
            <w:r>
              <w:rPr>
                <w:rFonts w:ascii="Times New Roman" w:hAnsi="宋体"/>
                <w:szCs w:val="20"/>
              </w:rPr>
              <w:t>既画梁、柱平面图，同时也绘制梁、柱中配置钢筋的立面图及其截面图；但在“平法制图”中的钢筋配置，省略不画这些图，而是去查阅《混凝土结构施工图平面整体表示方法制图规则和构造详图》。</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传统的混凝土结构施工图，可以直接从其绘制的详图中读取钢筋配置尺寸，而“平法制图”则需要查找相应的详图——《混凝土结构施工图平面整体表示方法制图规则和构造详图》中相应的详图，而且钢筋的配置尺寸和大小尺寸，均以“相关尺寸”（跨度、锚固长度、搭接长度、钢筋直径等）为变量的函数来表达，而不是具体数字，借此用来实现其标准图的通用性。概括地说，“平法制图”简化了混凝土结构施工图的内容。</w:t>
            </w:r>
          </w:p>
          <w:p w:rsidR="00B72706" w:rsidRDefault="0083071F">
            <w:pPr>
              <w:rPr>
                <w:rFonts w:ascii="Times New Roman" w:hAnsi="宋体"/>
                <w:szCs w:val="20"/>
              </w:rPr>
            </w:pPr>
            <w:r>
              <w:rPr>
                <w:rFonts w:ascii="Times New Roman" w:hAnsi="宋体" w:hint="eastAsia"/>
                <w:szCs w:val="20"/>
              </w:rPr>
              <w:t xml:space="preserve"> </w:t>
            </w:r>
            <w:r>
              <w:rPr>
                <w:rFonts w:ascii="Times New Roman" w:hAnsi="宋体" w:hint="eastAsia"/>
                <w:szCs w:val="20"/>
              </w:rPr>
              <w:t>（</w:t>
            </w:r>
            <w:r>
              <w:rPr>
                <w:rFonts w:ascii="Times New Roman" w:hAnsi="宋体"/>
                <w:szCs w:val="20"/>
              </w:rPr>
              <w:t>6</w:t>
            </w:r>
            <w:r>
              <w:rPr>
                <w:rFonts w:ascii="Times New Roman" w:hAnsi="宋体"/>
                <w:szCs w:val="20"/>
              </w:rPr>
              <w:t>）在传统的混凝土结构施工图中，计算斜截面的抗剪强度时，在梁中配置</w:t>
            </w:r>
            <w:r>
              <w:rPr>
                <w:rFonts w:ascii="Times New Roman" w:hAnsi="宋体"/>
                <w:szCs w:val="20"/>
              </w:rPr>
              <w:t xml:space="preserve"> 45</w:t>
            </w:r>
            <w:r>
              <w:rPr>
                <w:rFonts w:ascii="Times New Roman" w:hAnsi="宋体"/>
                <w:szCs w:val="20"/>
              </w:rPr>
              <w:t>°或</w:t>
            </w:r>
            <w:r>
              <w:rPr>
                <w:rFonts w:ascii="Times New Roman" w:hAnsi="宋体"/>
                <w:szCs w:val="20"/>
              </w:rPr>
              <w:t>60</w:t>
            </w:r>
            <w:r>
              <w:rPr>
                <w:rFonts w:ascii="Times New Roman" w:hAnsi="宋体"/>
                <w:szCs w:val="20"/>
              </w:rPr>
              <w:t>°的弯起钢筋。而在“平法制图”中，梁</w:t>
            </w:r>
            <w:proofErr w:type="gramStart"/>
            <w:r>
              <w:rPr>
                <w:rFonts w:ascii="Times New Roman" w:hAnsi="宋体"/>
                <w:szCs w:val="20"/>
              </w:rPr>
              <w:t>不</w:t>
            </w:r>
            <w:proofErr w:type="gramEnd"/>
            <w:r>
              <w:rPr>
                <w:rFonts w:ascii="Times New Roman" w:hAnsi="宋体"/>
                <w:szCs w:val="20"/>
              </w:rPr>
              <w:t>配置这种弯起钢筋，其斜截面的抗剪强度由加密的箍筋来承受。</w:t>
            </w:r>
          </w:p>
          <w:p w:rsidR="00B72706" w:rsidRDefault="0083071F">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jc w:val="left"/>
              <w:rPr>
                <w:rFonts w:ascii="Times New Roman" w:hAnsi="Times New Roman"/>
                <w:b/>
                <w:szCs w:val="24"/>
              </w:rPr>
            </w:pPr>
            <w:r>
              <w:rPr>
                <w:rFonts w:ascii="Times New Roman" w:hAnsi="Times New Roman" w:hint="eastAsia"/>
                <w:b/>
                <w:szCs w:val="24"/>
              </w:rPr>
              <w:lastRenderedPageBreak/>
              <w:t>通过教师讲解，了解</w:t>
            </w:r>
            <w:proofErr w:type="gramStart"/>
            <w:r>
              <w:rPr>
                <w:rFonts w:ascii="Times New Roman" w:hAnsi="Times New Roman" w:hint="eastAsia"/>
                <w:b/>
                <w:szCs w:val="24"/>
              </w:rPr>
              <w:t>熟悉平法制图</w:t>
            </w:r>
            <w:proofErr w:type="gramEnd"/>
            <w:r>
              <w:rPr>
                <w:rFonts w:ascii="Times New Roman" w:hAnsi="Times New Roman" w:hint="eastAsia"/>
                <w:b/>
                <w:szCs w:val="24"/>
              </w:rPr>
              <w:t>的基本概念（二）的基本理论知识。</w:t>
            </w:r>
          </w:p>
        </w:tc>
      </w:tr>
      <w:tr w:rsidR="00B72706">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B72706" w:rsidRDefault="0083071F">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B72706" w:rsidRDefault="0083071F">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B72706" w:rsidRDefault="0083071F" w:rsidP="0083071F">
            <w:pPr>
              <w:ind w:firstLineChars="200" w:firstLine="422"/>
              <w:rPr>
                <w:rFonts w:ascii="Times New Roman" w:hAnsi="Times New Roman"/>
                <w:b/>
                <w:szCs w:val="21"/>
              </w:rPr>
            </w:pPr>
            <w:r>
              <w:rPr>
                <w:rFonts w:ascii="宋体" w:hAnsi="宋体" w:cs="宋体" w:hint="eastAsia"/>
                <w:b/>
                <w:szCs w:val="21"/>
                <w:lang w:bidi="ar"/>
              </w:rPr>
              <w:t>这节课我们一起学习了</w:t>
            </w:r>
            <w:proofErr w:type="gramStart"/>
            <w:r>
              <w:rPr>
                <w:rFonts w:ascii="宋体" w:hAnsi="宋体" w:cs="宋体" w:hint="eastAsia"/>
                <w:b/>
                <w:szCs w:val="21"/>
                <w:lang w:bidi="ar"/>
              </w:rPr>
              <w:t>熟悉平法制图</w:t>
            </w:r>
            <w:proofErr w:type="gramEnd"/>
            <w:r>
              <w:rPr>
                <w:rFonts w:ascii="宋体" w:hAnsi="宋体" w:cs="宋体" w:hint="eastAsia"/>
                <w:b/>
                <w:szCs w:val="21"/>
                <w:lang w:bidi="ar"/>
              </w:rPr>
              <w:t>的基本概念（二），</w:t>
            </w:r>
            <w:proofErr w:type="gramStart"/>
            <w:r>
              <w:rPr>
                <w:rFonts w:ascii="宋体" w:hAnsi="宋体" w:cs="宋体"/>
                <w:b/>
                <w:szCs w:val="21"/>
                <w:lang w:bidi="ar"/>
              </w:rPr>
              <w:t>视全部</w:t>
            </w:r>
            <w:proofErr w:type="gramEnd"/>
            <w:r>
              <w:rPr>
                <w:rFonts w:ascii="宋体" w:hAnsi="宋体" w:cs="宋体"/>
                <w:b/>
                <w:szCs w:val="21"/>
                <w:lang w:bidi="ar"/>
              </w:rPr>
              <w:t>设计过程与施工过程为一个完整的主系统，主系统由多个子系统构成：基础结构、柱墙结构、梁结构、板结构。各子系统有明确的层次性、关联性、相对完整性。</w:t>
            </w:r>
          </w:p>
        </w:tc>
        <w:tc>
          <w:tcPr>
            <w:tcW w:w="1366" w:type="dxa"/>
            <w:tcBorders>
              <w:top w:val="single" w:sz="4" w:space="0" w:color="auto"/>
              <w:left w:val="single" w:sz="4" w:space="0" w:color="auto"/>
              <w:bottom w:val="double" w:sz="4" w:space="0" w:color="auto"/>
              <w:right w:val="single" w:sz="4" w:space="0" w:color="auto"/>
            </w:tcBorders>
            <w:vAlign w:val="center"/>
          </w:tcPr>
          <w:p w:rsidR="00B72706" w:rsidRDefault="0083071F">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B72706">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B72706" w:rsidRDefault="0083071F">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B72706" w:rsidRDefault="0083071F" w:rsidP="0083071F">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平法制图”与传统的图示方法之间的区别</w:t>
            </w:r>
            <w:r>
              <w:rPr>
                <w:rFonts w:ascii="Times New Roman" w:hAnsi="宋体" w:hint="eastAsia"/>
                <w:b/>
                <w:bCs/>
                <w:szCs w:val="20"/>
              </w:rPr>
              <w:t>。</w:t>
            </w:r>
            <w:r>
              <w:rPr>
                <w:rFonts w:ascii="Times New Roman" w:hAnsi="宋体"/>
                <w:szCs w:val="20"/>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B72706" w:rsidRDefault="0083071F">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B72706">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B72706" w:rsidRDefault="0083071F">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B72706" w:rsidRDefault="0083071F">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展示掌握结构施工图的基本内容（一）</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一、结构施工图基本内容</w:t>
            </w:r>
            <w:r>
              <w:rPr>
                <w:rFonts w:ascii="Times New Roman" w:hAnsi="宋体" w:hint="eastAsia"/>
                <w:b/>
                <w:bCs/>
                <w:szCs w:val="20"/>
              </w:rPr>
              <w:t xml:space="preserve"> </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（一）结构设计说明</w:t>
            </w:r>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结构设计说明主要用于说明结构设计依据、对材料质量及构件的要求，有关地基的</w:t>
            </w:r>
            <w:r>
              <w:rPr>
                <w:rFonts w:ascii="Times New Roman" w:hAnsi="宋体"/>
                <w:szCs w:val="20"/>
              </w:rPr>
              <w:t>概况及施工要求等。</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b/>
                <w:bCs/>
                <w:szCs w:val="20"/>
              </w:rPr>
            </w:pPr>
            <w:r>
              <w:rPr>
                <w:rFonts w:ascii="Times New Roman" w:hAnsi="宋体"/>
                <w:b/>
                <w:bCs/>
                <w:szCs w:val="20"/>
              </w:rPr>
              <w:t>（二）结构平面布置图</w:t>
            </w:r>
            <w:r>
              <w:rPr>
                <w:rFonts w:ascii="Times New Roman" w:hAnsi="宋体"/>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结构平面布置图与建筑平面图一样，属于全局性的图纸，通常包括基础平面图、楼层结构平面布置图、屋顶结构平面布置图。</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b/>
                <w:bCs/>
                <w:szCs w:val="20"/>
              </w:rPr>
            </w:pPr>
            <w:r>
              <w:rPr>
                <w:rFonts w:ascii="Times New Roman" w:hAnsi="宋体"/>
                <w:b/>
                <w:bCs/>
                <w:szCs w:val="20"/>
              </w:rPr>
              <w:t>（三）构件详图</w:t>
            </w:r>
            <w:r>
              <w:rPr>
                <w:rFonts w:ascii="Times New Roman" w:hAnsi="宋体"/>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构件详图属于局部性的图纸，表示构件的形状、大小，所用材料的强度等级和制作安装等。其主要内容包括基础详图，梁、板、柱等构件详图，楼梯结构详图及其他构件详图等。</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szCs w:val="20"/>
              </w:rPr>
            </w:pPr>
            <w:r>
              <w:rPr>
                <w:rFonts w:ascii="Times New Roman" w:hAnsi="宋体"/>
                <w:b/>
                <w:bCs/>
                <w:szCs w:val="20"/>
              </w:rPr>
              <w:t>二、结构施工图中常用构件代号</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建筑结构的基本构件很多，布置也很复杂，为了图面清晰，以及把不同的构件表示清楚，《建筑结构制图标准》（</w:t>
            </w:r>
            <w:r>
              <w:rPr>
                <w:rFonts w:ascii="Times New Roman" w:hAnsi="宋体"/>
                <w:szCs w:val="20"/>
              </w:rPr>
              <w:t>GB/T 50105</w:t>
            </w:r>
            <w:r>
              <w:rPr>
                <w:rFonts w:ascii="Times New Roman" w:hAnsi="宋体"/>
                <w:szCs w:val="20"/>
              </w:rPr>
              <w:t>—</w:t>
            </w:r>
            <w:r>
              <w:rPr>
                <w:rFonts w:ascii="Times New Roman" w:hAnsi="宋体"/>
                <w:szCs w:val="20"/>
              </w:rPr>
              <w:t>2010</w:t>
            </w:r>
            <w:r>
              <w:rPr>
                <w:rFonts w:ascii="Times New Roman" w:hAnsi="宋体"/>
                <w:szCs w:val="20"/>
              </w:rPr>
              <w:t>）规定构件的名称应用代号来表示。常用构件的代号见表</w:t>
            </w:r>
            <w:r>
              <w:rPr>
                <w:rFonts w:ascii="Times New Roman" w:hAnsi="宋体"/>
                <w:szCs w:val="20"/>
              </w:rPr>
              <w:t xml:space="preserve"> 8-1</w:t>
            </w:r>
            <w:r>
              <w:rPr>
                <w:rFonts w:ascii="Times New Roman" w:hAnsi="宋体"/>
                <w:szCs w:val="20"/>
              </w:rPr>
              <w:t>。代号后应用阿拉伯数字标注该构件的型号或编号，也可为构件的顺序号。构件的顺序</w:t>
            </w:r>
            <w:proofErr w:type="gramStart"/>
            <w:r>
              <w:rPr>
                <w:rFonts w:ascii="Times New Roman" w:hAnsi="宋体"/>
                <w:szCs w:val="20"/>
              </w:rPr>
              <w:t>号采用</w:t>
            </w:r>
            <w:proofErr w:type="gramEnd"/>
            <w:r>
              <w:rPr>
                <w:rFonts w:ascii="Times New Roman" w:hAnsi="宋体"/>
                <w:szCs w:val="20"/>
              </w:rPr>
              <w:t>不带角标的阿拉伯数字连续编排，代号用构件名称的汉语拼音中的第一个字母表示。</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20A3B0D4" wp14:editId="42C37262">
                  <wp:extent cx="3550285" cy="1350645"/>
                  <wp:effectExtent l="0" t="0" r="635" b="5715"/>
                  <wp:docPr id="1" name="图片 1" descr="1706797451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06797451005"/>
                          <pic:cNvPicPr>
                            <a:picLocks noChangeAspect="1"/>
                          </pic:cNvPicPr>
                        </pic:nvPicPr>
                        <pic:blipFill>
                          <a:blip r:embed="rId5"/>
                          <a:stretch>
                            <a:fillRect/>
                          </a:stretch>
                        </pic:blipFill>
                        <pic:spPr>
                          <a:xfrm>
                            <a:off x="0" y="0"/>
                            <a:ext cx="3550285" cy="1350645"/>
                          </a:xfrm>
                          <a:prstGeom prst="rect">
                            <a:avLst/>
                          </a:prstGeom>
                        </pic:spPr>
                      </pic:pic>
                    </a:graphicData>
                  </a:graphic>
                </wp:inline>
              </w:drawing>
            </w:r>
          </w:p>
          <w:p w:rsidR="00B72706" w:rsidRDefault="0083071F">
            <w:pPr>
              <w:spacing w:line="264" w:lineRule="auto"/>
              <w:rPr>
                <w:rFonts w:ascii="Times New Roman" w:hAnsi="宋体"/>
                <w:szCs w:val="20"/>
              </w:rPr>
            </w:pPr>
            <w:r>
              <w:rPr>
                <w:rFonts w:ascii="Times New Roman" w:hAnsi="宋体"/>
                <w:noProof/>
                <w:szCs w:val="20"/>
              </w:rPr>
              <w:lastRenderedPageBreak/>
              <w:drawing>
                <wp:inline distT="0" distB="0" distL="114300" distR="114300" wp14:anchorId="5F07EA5F" wp14:editId="4DB7375F">
                  <wp:extent cx="3549650" cy="1893570"/>
                  <wp:effectExtent l="0" t="0" r="1270" b="11430"/>
                  <wp:docPr id="2" name="图片 2" descr="1706797476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06797476739"/>
                          <pic:cNvPicPr>
                            <a:picLocks noChangeAspect="1"/>
                          </pic:cNvPicPr>
                        </pic:nvPicPr>
                        <pic:blipFill>
                          <a:blip r:embed="rId6"/>
                          <a:stretch>
                            <a:fillRect/>
                          </a:stretch>
                        </pic:blipFill>
                        <pic:spPr>
                          <a:xfrm>
                            <a:off x="0" y="0"/>
                            <a:ext cx="3549650" cy="1893570"/>
                          </a:xfrm>
                          <a:prstGeom prst="rect">
                            <a:avLst/>
                          </a:prstGeom>
                        </pic:spPr>
                      </pic:pic>
                    </a:graphicData>
                  </a:graphic>
                </wp:inline>
              </w:drawing>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三、常见钢筋标注及表示方法</w:t>
            </w:r>
            <w:r>
              <w:rPr>
                <w:rFonts w:ascii="Times New Roman" w:hAnsi="宋体" w:hint="eastAsia"/>
                <w:b/>
                <w:bCs/>
                <w:szCs w:val="20"/>
              </w:rPr>
              <w:t xml:space="preserve"> </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（一）钢筋的作用及标注方法</w:t>
            </w:r>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配置在钢筋混凝土结构中的钢筋，按其作用可分为受力筋、箍筋、架立筋、分布筋</w:t>
            </w:r>
            <w:r>
              <w:rPr>
                <w:rFonts w:ascii="Times New Roman" w:hAnsi="宋体"/>
                <w:szCs w:val="20"/>
              </w:rPr>
              <w:t>和构造筋等，如图</w:t>
            </w:r>
            <w:r>
              <w:rPr>
                <w:rFonts w:ascii="Times New Roman" w:hAnsi="宋体"/>
                <w:szCs w:val="20"/>
              </w:rPr>
              <w:t xml:space="preserve"> 8-1 </w:t>
            </w:r>
            <w:r>
              <w:rPr>
                <w:rFonts w:ascii="Times New Roman" w:hAnsi="宋体"/>
                <w:szCs w:val="20"/>
              </w:rPr>
              <w:t>所示。</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）受力钢筋是承受构件内拉、压应力的钢筋。其配置根据受力通过计算确定，且应满足构造要求。在梁、柱中的</w:t>
            </w:r>
            <w:proofErr w:type="gramStart"/>
            <w:r>
              <w:rPr>
                <w:rFonts w:ascii="Times New Roman" w:hAnsi="宋体"/>
                <w:szCs w:val="20"/>
              </w:rPr>
              <w:t>受力筋亦称</w:t>
            </w:r>
            <w:proofErr w:type="gramEnd"/>
            <w:r>
              <w:rPr>
                <w:rFonts w:ascii="Times New Roman" w:hAnsi="宋体"/>
                <w:szCs w:val="20"/>
              </w:rPr>
              <w:t>纵向受力筋，标注时应说明其数量、品种和直径，如</w:t>
            </w:r>
            <w:r>
              <w:rPr>
                <w:rFonts w:ascii="Times New Roman" w:hAnsi="宋体"/>
                <w:szCs w:val="20"/>
              </w:rPr>
              <w:t xml:space="preserve"> 4</w:t>
            </w:r>
            <w:r w:rsidRPr="0083071F">
              <w:rPr>
                <w:rFonts w:ascii="Times New Roman" w:hAnsi="宋体" w:hint="eastAsia"/>
                <w:i/>
                <w:szCs w:val="20"/>
              </w:rPr>
              <w:t>φ</w:t>
            </w:r>
            <w:r>
              <w:rPr>
                <w:rFonts w:ascii="Times New Roman" w:hAnsi="宋体"/>
                <w:szCs w:val="20"/>
              </w:rPr>
              <w:t>20</w:t>
            </w:r>
            <w:r>
              <w:rPr>
                <w:rFonts w:ascii="Times New Roman" w:hAnsi="宋体" w:hint="eastAsia"/>
                <w:szCs w:val="20"/>
              </w:rPr>
              <w:t>，</w:t>
            </w:r>
            <w:r>
              <w:rPr>
                <w:rFonts w:ascii="Times New Roman" w:hAnsi="宋体"/>
                <w:szCs w:val="20"/>
              </w:rPr>
              <w:t>表示配置</w:t>
            </w:r>
            <w:r>
              <w:rPr>
                <w:rFonts w:ascii="Times New Roman" w:hAnsi="宋体"/>
                <w:szCs w:val="20"/>
              </w:rPr>
              <w:t xml:space="preserve"> 4 </w:t>
            </w:r>
            <w:r>
              <w:rPr>
                <w:rFonts w:ascii="Times New Roman" w:hAnsi="宋体"/>
                <w:szCs w:val="20"/>
              </w:rPr>
              <w:t>根</w:t>
            </w:r>
            <w:r>
              <w:rPr>
                <w:rFonts w:ascii="Times New Roman" w:hAnsi="宋体"/>
                <w:szCs w:val="20"/>
              </w:rPr>
              <w:t xml:space="preserve"> HPB300 </w:t>
            </w:r>
            <w:r>
              <w:rPr>
                <w:rFonts w:ascii="Times New Roman" w:hAnsi="宋体"/>
                <w:szCs w:val="20"/>
              </w:rPr>
              <w:t>级钢筋，直径为</w:t>
            </w:r>
            <w:r>
              <w:rPr>
                <w:rFonts w:ascii="Times New Roman" w:hAnsi="宋体"/>
                <w:szCs w:val="20"/>
              </w:rPr>
              <w:t xml:space="preserve"> 20 mm</w:t>
            </w:r>
            <w:r>
              <w:rPr>
                <w:rFonts w:ascii="Times New Roman" w:hAnsi="宋体"/>
                <w:szCs w:val="20"/>
              </w:rPr>
              <w:t>。</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08D410D4" wp14:editId="4A965C46">
                  <wp:extent cx="3549015" cy="1597025"/>
                  <wp:effectExtent l="0" t="0" r="1905" b="3175"/>
                  <wp:docPr id="3" name="图片 3" descr="1706797511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06797511235"/>
                          <pic:cNvPicPr>
                            <a:picLocks noChangeAspect="1"/>
                          </pic:cNvPicPr>
                        </pic:nvPicPr>
                        <pic:blipFill>
                          <a:blip r:embed="rId7"/>
                          <a:stretch>
                            <a:fillRect/>
                          </a:stretch>
                        </pic:blipFill>
                        <pic:spPr>
                          <a:xfrm>
                            <a:off x="0" y="0"/>
                            <a:ext cx="3549015" cy="1597025"/>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2</w:t>
            </w:r>
            <w:r>
              <w:rPr>
                <w:rFonts w:ascii="Times New Roman" w:hAnsi="宋体"/>
                <w:szCs w:val="20"/>
              </w:rPr>
              <w:t>）架立筋一般设置在梁的受压区，与纵向受力钢筋平行，用于</w:t>
            </w:r>
            <w:proofErr w:type="gramStart"/>
            <w:r>
              <w:rPr>
                <w:rFonts w:ascii="Times New Roman" w:hAnsi="宋体"/>
                <w:szCs w:val="20"/>
              </w:rPr>
              <w:t>固定梁内钢筋</w:t>
            </w:r>
            <w:proofErr w:type="gramEnd"/>
            <w:r>
              <w:rPr>
                <w:rFonts w:ascii="Times New Roman" w:hAnsi="宋体"/>
                <w:szCs w:val="20"/>
              </w:rPr>
              <w:t>的位置，并与受力</w:t>
            </w:r>
            <w:proofErr w:type="gramStart"/>
            <w:r>
              <w:rPr>
                <w:rFonts w:ascii="Times New Roman" w:hAnsi="宋体"/>
                <w:szCs w:val="20"/>
              </w:rPr>
              <w:t>筋</w:t>
            </w:r>
            <w:proofErr w:type="gramEnd"/>
            <w:r>
              <w:rPr>
                <w:rFonts w:ascii="Times New Roman" w:hAnsi="宋体"/>
                <w:szCs w:val="20"/>
              </w:rPr>
              <w:t>形成钢筋骨架。架立筋是按构造配置的，其标注方法</w:t>
            </w:r>
            <w:proofErr w:type="gramStart"/>
            <w:r>
              <w:rPr>
                <w:rFonts w:ascii="Times New Roman" w:hAnsi="宋体"/>
                <w:szCs w:val="20"/>
              </w:rPr>
              <w:t>同梁内</w:t>
            </w:r>
            <w:proofErr w:type="gramEnd"/>
            <w:r>
              <w:rPr>
                <w:rFonts w:ascii="Times New Roman" w:hAnsi="宋体"/>
                <w:szCs w:val="20"/>
              </w:rPr>
              <w:t>受力筋。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）箍筋用于承受梁、柱中的剪力、扭矩，固定纵向受力钢筋的位置等。标注箍筋时，应说明箍筋的级别、直径、间距，如</w:t>
            </w:r>
            <w:r w:rsidRPr="00497DE7">
              <w:rPr>
                <w:rFonts w:ascii="Times New Roman" w:hAnsi="宋体" w:hint="eastAsia"/>
                <w:i/>
                <w:szCs w:val="20"/>
              </w:rPr>
              <w:t>φ</w:t>
            </w:r>
            <w:r>
              <w:rPr>
                <w:rFonts w:ascii="Times New Roman" w:hAnsi="宋体"/>
                <w:szCs w:val="20"/>
              </w:rPr>
              <w:t>10@100</w:t>
            </w:r>
            <w:r>
              <w:rPr>
                <w:rFonts w:ascii="Times New Roman" w:hAnsi="宋体"/>
                <w:szCs w:val="20"/>
              </w:rPr>
              <w:t>。</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）分布</w:t>
            </w:r>
            <w:proofErr w:type="gramStart"/>
            <w:r>
              <w:rPr>
                <w:rFonts w:ascii="Times New Roman" w:hAnsi="宋体"/>
                <w:szCs w:val="20"/>
              </w:rPr>
              <w:t>筋</w:t>
            </w:r>
            <w:proofErr w:type="gramEnd"/>
            <w:r>
              <w:rPr>
                <w:rFonts w:ascii="Times New Roman" w:hAnsi="宋体"/>
                <w:szCs w:val="20"/>
              </w:rPr>
              <w:t>用于单向板、剪力墙中。</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①单向板中的分布筋与受力</w:t>
            </w:r>
            <w:proofErr w:type="gramStart"/>
            <w:r>
              <w:rPr>
                <w:rFonts w:ascii="Times New Roman" w:hAnsi="宋体"/>
                <w:szCs w:val="20"/>
              </w:rPr>
              <w:t>筋</w:t>
            </w:r>
            <w:proofErr w:type="gramEnd"/>
            <w:r>
              <w:rPr>
                <w:rFonts w:ascii="Times New Roman" w:hAnsi="宋体"/>
                <w:szCs w:val="20"/>
              </w:rPr>
              <w:t>垂直，其作用是将承受的荷载均匀地传递给受力筋，并固定受力筋的位置，以及抵抗热胀冷缩所引起的温度变形。标注方法同板中受力筋。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②在剪力墙中布置的水平和竖向分布筋，除上述作用外，还可参与承受外荷载。其标注方法同板中受力筋。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w:t>
            </w:r>
            <w:proofErr w:type="gramStart"/>
            <w:r>
              <w:rPr>
                <w:rFonts w:ascii="Times New Roman" w:hAnsi="宋体"/>
                <w:szCs w:val="20"/>
              </w:rPr>
              <w:t>构造筋因构造</w:t>
            </w:r>
            <w:proofErr w:type="gramEnd"/>
            <w:r>
              <w:rPr>
                <w:rFonts w:ascii="Times New Roman" w:hAnsi="宋体"/>
                <w:szCs w:val="20"/>
              </w:rPr>
              <w:t>要求及施工安装需要而配置的钢筋，如腰筋、吊筋、拉结筋等。其标注方法同板中受力筋。</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（二）常见钢筋表示方法</w:t>
            </w:r>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lastRenderedPageBreak/>
              <w:t>普通钢筋的一般表示方法应符合表</w:t>
            </w:r>
            <w:r>
              <w:rPr>
                <w:rFonts w:ascii="Times New Roman" w:hAnsi="宋体"/>
                <w:szCs w:val="20"/>
              </w:rPr>
              <w:t xml:space="preserve"> 8-2 </w:t>
            </w:r>
            <w:r>
              <w:rPr>
                <w:rFonts w:ascii="Times New Roman" w:hAnsi="宋体"/>
                <w:szCs w:val="20"/>
              </w:rPr>
              <w:t>的规定；预应力钢筋的表示方法应符合表</w:t>
            </w:r>
            <w:r>
              <w:rPr>
                <w:rFonts w:ascii="Times New Roman" w:hAnsi="宋体"/>
                <w:szCs w:val="20"/>
              </w:rPr>
              <w:t>8-3</w:t>
            </w:r>
            <w:r>
              <w:rPr>
                <w:rFonts w:ascii="Times New Roman" w:hAnsi="宋体"/>
                <w:szCs w:val="20"/>
              </w:rPr>
              <w:t>的规定；钢筋网片的表示方法应符合表</w:t>
            </w:r>
            <w:r>
              <w:rPr>
                <w:rFonts w:ascii="Times New Roman" w:hAnsi="宋体"/>
                <w:szCs w:val="20"/>
              </w:rPr>
              <w:t xml:space="preserve"> 8-4 </w:t>
            </w:r>
            <w:r>
              <w:rPr>
                <w:rFonts w:ascii="Times New Roman" w:hAnsi="宋体"/>
                <w:szCs w:val="20"/>
              </w:rPr>
              <w:t>的规定。</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055EB94F" wp14:editId="1DF7B0F1">
                  <wp:extent cx="3545205" cy="3211195"/>
                  <wp:effectExtent l="0" t="0" r="5715" b="4445"/>
                  <wp:docPr id="4" name="图片 4" descr="1706797545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06797545773"/>
                          <pic:cNvPicPr>
                            <a:picLocks noChangeAspect="1"/>
                          </pic:cNvPicPr>
                        </pic:nvPicPr>
                        <pic:blipFill>
                          <a:blip r:embed="rId8"/>
                          <a:stretch>
                            <a:fillRect/>
                          </a:stretch>
                        </pic:blipFill>
                        <pic:spPr>
                          <a:xfrm>
                            <a:off x="0" y="0"/>
                            <a:ext cx="3545205" cy="3211195"/>
                          </a:xfrm>
                          <a:prstGeom prst="rect">
                            <a:avLst/>
                          </a:prstGeom>
                        </pic:spPr>
                      </pic:pic>
                    </a:graphicData>
                  </a:graphic>
                </wp:inline>
              </w:drawing>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424BCB97" wp14:editId="70CE48FA">
                  <wp:extent cx="3549015" cy="2294255"/>
                  <wp:effectExtent l="0" t="0" r="1905" b="6985"/>
                  <wp:docPr id="5" name="图片 5" descr="1706797568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06797568631"/>
                          <pic:cNvPicPr>
                            <a:picLocks noChangeAspect="1"/>
                          </pic:cNvPicPr>
                        </pic:nvPicPr>
                        <pic:blipFill>
                          <a:blip r:embed="rId9"/>
                          <a:stretch>
                            <a:fillRect/>
                          </a:stretch>
                        </pic:blipFill>
                        <pic:spPr>
                          <a:xfrm>
                            <a:off x="0" y="0"/>
                            <a:ext cx="3549015" cy="2294255"/>
                          </a:xfrm>
                          <a:prstGeom prst="rect">
                            <a:avLst/>
                          </a:prstGeom>
                        </pic:spPr>
                      </pic:pic>
                    </a:graphicData>
                  </a:graphic>
                </wp:inline>
              </w:drawing>
            </w:r>
          </w:p>
          <w:p w:rsidR="00B72706" w:rsidRDefault="00B72706">
            <w:pPr>
              <w:widowControl/>
              <w:jc w:val="left"/>
              <w:rPr>
                <w:rFonts w:ascii="方正书宋简体" w:eastAsia="方正书宋简体" w:hAnsi="方正书宋简体" w:cs="方正书宋简体"/>
                <w:color w:val="231F20"/>
                <w:kern w:val="0"/>
                <w:szCs w:val="21"/>
                <w:lang w:bidi="ar"/>
              </w:rPr>
            </w:pPr>
          </w:p>
          <w:p w:rsidR="00B72706" w:rsidRDefault="0083071F">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jc w:val="left"/>
              <w:rPr>
                <w:rFonts w:ascii="Times New Roman" w:hAnsi="Times New Roman"/>
                <w:b/>
                <w:szCs w:val="24"/>
              </w:rPr>
            </w:pPr>
            <w:r>
              <w:rPr>
                <w:rFonts w:ascii="Times New Roman" w:hAnsi="Times New Roman" w:hint="eastAsia"/>
                <w:b/>
                <w:szCs w:val="24"/>
              </w:rPr>
              <w:lastRenderedPageBreak/>
              <w:t>通过教师讲解，了解掌握结构施工图的基本内容（一）的基本理论知识。</w:t>
            </w:r>
          </w:p>
        </w:tc>
      </w:tr>
      <w:tr w:rsidR="00B72706">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B72706" w:rsidRDefault="0083071F">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B72706" w:rsidRDefault="0083071F">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B72706" w:rsidRDefault="0083071F" w:rsidP="0083071F">
            <w:pPr>
              <w:ind w:firstLineChars="200" w:firstLine="422"/>
              <w:rPr>
                <w:rFonts w:ascii="Times New Roman" w:hAnsi="Times New Roman"/>
                <w:b/>
                <w:szCs w:val="21"/>
              </w:rPr>
            </w:pPr>
            <w:r>
              <w:rPr>
                <w:rFonts w:ascii="宋体" w:hAnsi="宋体" w:cs="宋体" w:hint="eastAsia"/>
                <w:b/>
                <w:szCs w:val="21"/>
                <w:lang w:bidi="ar"/>
              </w:rPr>
              <w:t>这节课我们一起学习了掌握结构施工图的基本内容（</w:t>
            </w:r>
            <w:proofErr w:type="gramStart"/>
            <w:r>
              <w:rPr>
                <w:rFonts w:ascii="宋体" w:hAnsi="宋体" w:cs="宋体" w:hint="eastAsia"/>
                <w:b/>
                <w:szCs w:val="21"/>
                <w:lang w:bidi="ar"/>
              </w:rPr>
              <w:t>一</w:t>
            </w:r>
            <w:proofErr w:type="gramEnd"/>
            <w:r>
              <w:rPr>
                <w:rFonts w:ascii="宋体" w:hAnsi="宋体" w:cs="宋体" w:hint="eastAsia"/>
                <w:b/>
                <w:szCs w:val="21"/>
                <w:lang w:bidi="ar"/>
              </w:rPr>
              <w:t>），了解结构设计说明主要用于说明结构设计依据、对材料质量及构件的要求，有关地基的</w:t>
            </w:r>
            <w:r>
              <w:rPr>
                <w:rFonts w:ascii="宋体" w:hAnsi="宋体" w:cs="宋体"/>
                <w:b/>
                <w:szCs w:val="21"/>
                <w:lang w:bidi="ar"/>
              </w:rPr>
              <w:t>概况及施工要求等。</w:t>
            </w:r>
          </w:p>
        </w:tc>
        <w:tc>
          <w:tcPr>
            <w:tcW w:w="1366" w:type="dxa"/>
            <w:tcBorders>
              <w:top w:val="single" w:sz="4" w:space="0" w:color="auto"/>
              <w:left w:val="single" w:sz="4" w:space="0" w:color="auto"/>
              <w:bottom w:val="double" w:sz="4" w:space="0" w:color="auto"/>
              <w:right w:val="single" w:sz="4" w:space="0" w:color="auto"/>
            </w:tcBorders>
            <w:vAlign w:val="center"/>
          </w:tcPr>
          <w:p w:rsidR="00B72706" w:rsidRDefault="0083071F">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497DE7">
              <w:rPr>
                <w:rFonts w:ascii="宋体" w:hAnsi="宋体" w:cs="宋体" w:hint="eastAsia"/>
                <w:szCs w:val="21"/>
                <w:lang w:bidi="ar"/>
              </w:rPr>
              <w:t>。</w:t>
            </w:r>
          </w:p>
        </w:tc>
      </w:tr>
      <w:tr w:rsidR="00B72706">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B72706" w:rsidRDefault="0083071F">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B72706" w:rsidRDefault="0083071F" w:rsidP="0083071F">
            <w:pPr>
              <w:ind w:firstLineChars="200" w:firstLine="422"/>
              <w:rPr>
                <w:rFonts w:hAnsi="宋体"/>
                <w:bCs/>
                <w:szCs w:val="21"/>
              </w:rPr>
            </w:pPr>
            <w:r>
              <w:rPr>
                <w:rFonts w:ascii="Times New Roman" w:hAnsi="宋体" w:hint="eastAsia"/>
                <w:b/>
                <w:bCs/>
                <w:szCs w:val="20"/>
              </w:rPr>
              <w:t>简述常见钢筋表示方法。</w:t>
            </w:r>
          </w:p>
        </w:tc>
        <w:tc>
          <w:tcPr>
            <w:tcW w:w="1366" w:type="dxa"/>
            <w:tcBorders>
              <w:top w:val="single" w:sz="4" w:space="0" w:color="auto"/>
              <w:left w:val="single" w:sz="4" w:space="0" w:color="auto"/>
              <w:bottom w:val="double" w:sz="4" w:space="0" w:color="auto"/>
              <w:right w:val="single" w:sz="4" w:space="0" w:color="auto"/>
            </w:tcBorders>
            <w:vAlign w:val="center"/>
          </w:tcPr>
          <w:p w:rsidR="00B72706" w:rsidRDefault="0083071F">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497DE7">
              <w:rPr>
                <w:rFonts w:ascii="宋体" w:hAnsi="宋体" w:cs="宋体" w:hint="eastAsia"/>
                <w:bCs/>
                <w:szCs w:val="21"/>
                <w:lang w:bidi="ar"/>
              </w:rPr>
              <w:t>。</w:t>
            </w:r>
          </w:p>
        </w:tc>
      </w:tr>
      <w:tr w:rsidR="00B72706">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B72706" w:rsidRDefault="0083071F">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B72706" w:rsidRDefault="0083071F">
            <w:pPr>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展示掌握结构施工图的基本内容（二）</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四、钢筋配置方式标注方法</w:t>
            </w:r>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1</w:t>
            </w:r>
            <w:r>
              <w:rPr>
                <w:rFonts w:ascii="Times New Roman" w:hAnsi="宋体"/>
                <w:szCs w:val="20"/>
              </w:rPr>
              <w:t>）钢筋在平面图中的配置应按图</w:t>
            </w:r>
            <w:r>
              <w:rPr>
                <w:rFonts w:ascii="Times New Roman" w:hAnsi="宋体"/>
                <w:szCs w:val="20"/>
              </w:rPr>
              <w:t xml:space="preserve"> 8-2 </w:t>
            </w:r>
            <w:r>
              <w:rPr>
                <w:rFonts w:ascii="Times New Roman" w:hAnsi="宋体"/>
                <w:szCs w:val="20"/>
              </w:rPr>
              <w:t>所示的方法标注。当钢筋标注的位置不够时，可采用引出线标注。引出线标注钢筋</w:t>
            </w:r>
            <w:proofErr w:type="gramStart"/>
            <w:r>
              <w:rPr>
                <w:rFonts w:ascii="Times New Roman" w:hAnsi="宋体"/>
                <w:szCs w:val="20"/>
              </w:rPr>
              <w:t>的斜短画线</w:t>
            </w:r>
            <w:proofErr w:type="gramEnd"/>
            <w:r>
              <w:rPr>
                <w:rFonts w:ascii="Times New Roman" w:hAnsi="宋体"/>
                <w:szCs w:val="20"/>
              </w:rPr>
              <w:t>应为中实线或细实线。</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）当构件</w:t>
            </w:r>
            <w:proofErr w:type="gramStart"/>
            <w:r>
              <w:rPr>
                <w:rFonts w:ascii="Times New Roman" w:hAnsi="宋体"/>
                <w:szCs w:val="20"/>
              </w:rPr>
              <w:t>布置较</w:t>
            </w:r>
            <w:proofErr w:type="gramEnd"/>
            <w:r>
              <w:rPr>
                <w:rFonts w:ascii="Times New Roman" w:hAnsi="宋体"/>
                <w:szCs w:val="20"/>
              </w:rPr>
              <w:t>简单时，结构平面布置图可与板配筋平面图合并绘制；平面图中的钢筋配置较复杂时，可按图</w:t>
            </w:r>
            <w:r>
              <w:rPr>
                <w:rFonts w:ascii="Times New Roman" w:hAnsi="宋体"/>
                <w:szCs w:val="20"/>
              </w:rPr>
              <w:t xml:space="preserve"> 8-3 </w:t>
            </w:r>
            <w:r>
              <w:rPr>
                <w:rFonts w:ascii="Times New Roman" w:hAnsi="宋体"/>
                <w:szCs w:val="20"/>
              </w:rPr>
              <w:t>及表</w:t>
            </w:r>
            <w:r>
              <w:rPr>
                <w:rFonts w:ascii="Times New Roman" w:hAnsi="宋体"/>
                <w:szCs w:val="20"/>
              </w:rPr>
              <w:t xml:space="preserve"> 8-5 </w:t>
            </w:r>
            <w:r>
              <w:rPr>
                <w:rFonts w:ascii="Times New Roman" w:hAnsi="宋体"/>
                <w:szCs w:val="20"/>
              </w:rPr>
              <w:t>的方法绘制。</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34D298F4" wp14:editId="0E42A555">
                  <wp:extent cx="3546475" cy="2421255"/>
                  <wp:effectExtent l="0" t="0" r="4445" b="1905"/>
                  <wp:docPr id="6" name="图片 6" descr="1706797592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06797592352"/>
                          <pic:cNvPicPr>
                            <a:picLocks noChangeAspect="1"/>
                          </pic:cNvPicPr>
                        </pic:nvPicPr>
                        <pic:blipFill>
                          <a:blip r:embed="rId10"/>
                          <a:stretch>
                            <a:fillRect/>
                          </a:stretch>
                        </pic:blipFill>
                        <pic:spPr>
                          <a:xfrm>
                            <a:off x="0" y="0"/>
                            <a:ext cx="3546475" cy="2421255"/>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noProof/>
                <w:szCs w:val="20"/>
              </w:rPr>
              <w:lastRenderedPageBreak/>
              <w:drawing>
                <wp:inline distT="0" distB="0" distL="114300" distR="114300" wp14:anchorId="2DCD5571" wp14:editId="3953A64B">
                  <wp:extent cx="3548380" cy="4219575"/>
                  <wp:effectExtent l="0" t="0" r="2540" b="1905"/>
                  <wp:docPr id="7" name="图片 7" descr="1706797610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06797610644"/>
                          <pic:cNvPicPr>
                            <a:picLocks noChangeAspect="1"/>
                          </pic:cNvPicPr>
                        </pic:nvPicPr>
                        <pic:blipFill>
                          <a:blip r:embed="rId11"/>
                          <a:stretch>
                            <a:fillRect/>
                          </a:stretch>
                        </pic:blipFill>
                        <pic:spPr>
                          <a:xfrm>
                            <a:off x="0" y="0"/>
                            <a:ext cx="3548380" cy="4219575"/>
                          </a:xfrm>
                          <a:prstGeom prst="rect">
                            <a:avLst/>
                          </a:prstGeom>
                        </pic:spPr>
                      </pic:pic>
                    </a:graphicData>
                  </a:graphic>
                </wp:inline>
              </w:drawing>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591F67B5" wp14:editId="24DA6A24">
                  <wp:extent cx="3544570" cy="2065655"/>
                  <wp:effectExtent l="0" t="0" r="6350" b="6985"/>
                  <wp:docPr id="8" name="图片 8" descr="1706797627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06797627607"/>
                          <pic:cNvPicPr>
                            <a:picLocks noChangeAspect="1"/>
                          </pic:cNvPicPr>
                        </pic:nvPicPr>
                        <pic:blipFill>
                          <a:blip r:embed="rId12"/>
                          <a:stretch>
                            <a:fillRect/>
                          </a:stretch>
                        </pic:blipFill>
                        <pic:spPr>
                          <a:xfrm>
                            <a:off x="0" y="0"/>
                            <a:ext cx="3544570" cy="2065655"/>
                          </a:xfrm>
                          <a:prstGeom prst="rect">
                            <a:avLst/>
                          </a:prstGeom>
                        </pic:spPr>
                      </pic:pic>
                    </a:graphicData>
                  </a:graphic>
                </wp:inline>
              </w:drawing>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6A26A351" wp14:editId="67545C20">
                  <wp:extent cx="3545205" cy="2115820"/>
                  <wp:effectExtent l="0" t="0" r="5715" b="2540"/>
                  <wp:docPr id="9" name="图片 9" descr="1706797647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06797647787"/>
                          <pic:cNvPicPr>
                            <a:picLocks noChangeAspect="1"/>
                          </pic:cNvPicPr>
                        </pic:nvPicPr>
                        <pic:blipFill>
                          <a:blip r:embed="rId13"/>
                          <a:stretch>
                            <a:fillRect/>
                          </a:stretch>
                        </pic:blipFill>
                        <pic:spPr>
                          <a:xfrm>
                            <a:off x="0" y="0"/>
                            <a:ext cx="3545205" cy="2115820"/>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lastRenderedPageBreak/>
              <w:t>（</w:t>
            </w:r>
            <w:r>
              <w:rPr>
                <w:rFonts w:ascii="Times New Roman" w:hAnsi="宋体"/>
                <w:szCs w:val="20"/>
              </w:rPr>
              <w:t>3</w:t>
            </w:r>
            <w:r>
              <w:rPr>
                <w:rFonts w:ascii="Times New Roman" w:hAnsi="宋体"/>
                <w:szCs w:val="20"/>
              </w:rPr>
              <w:t>）钢筋在梁纵、横断面图中的配置，应按图</w:t>
            </w:r>
            <w:r>
              <w:rPr>
                <w:rFonts w:ascii="Times New Roman" w:hAnsi="宋体"/>
                <w:szCs w:val="20"/>
              </w:rPr>
              <w:t xml:space="preserve"> 8-4 </w:t>
            </w:r>
            <w:r>
              <w:rPr>
                <w:rFonts w:ascii="Times New Roman" w:hAnsi="宋体"/>
                <w:szCs w:val="20"/>
              </w:rPr>
              <w:t>所示的方法标注。</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2A5F2193" wp14:editId="1E97D81A">
                  <wp:extent cx="3549015" cy="1974850"/>
                  <wp:effectExtent l="0" t="0" r="1905" b="6350"/>
                  <wp:docPr id="10" name="图片 10" descr="1706797674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06797674623"/>
                          <pic:cNvPicPr>
                            <a:picLocks noChangeAspect="1"/>
                          </pic:cNvPicPr>
                        </pic:nvPicPr>
                        <pic:blipFill>
                          <a:blip r:embed="rId14"/>
                          <a:stretch>
                            <a:fillRect/>
                          </a:stretch>
                        </pic:blipFill>
                        <pic:spPr>
                          <a:xfrm>
                            <a:off x="0" y="0"/>
                            <a:ext cx="3549015" cy="1974850"/>
                          </a:xfrm>
                          <a:prstGeom prst="rect">
                            <a:avLst/>
                          </a:prstGeom>
                        </pic:spPr>
                      </pic:pic>
                    </a:graphicData>
                  </a:graphic>
                </wp:inline>
              </w:drawing>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五、钢筋焊接接头标注方法</w:t>
            </w:r>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钢筋焊接接头的标注方法如表</w:t>
            </w:r>
            <w:r>
              <w:rPr>
                <w:rFonts w:ascii="Times New Roman" w:hAnsi="宋体" w:hint="eastAsia"/>
                <w:szCs w:val="20"/>
              </w:rPr>
              <w:t xml:space="preserve"> </w:t>
            </w:r>
            <w:r>
              <w:rPr>
                <w:rFonts w:ascii="Times New Roman" w:hAnsi="宋体"/>
                <w:szCs w:val="20"/>
              </w:rPr>
              <w:t xml:space="preserve">8-6 </w:t>
            </w:r>
            <w:r>
              <w:rPr>
                <w:rFonts w:ascii="Times New Roman" w:hAnsi="宋体"/>
                <w:szCs w:val="20"/>
              </w:rPr>
              <w:t>所示。</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424A0CCD" wp14:editId="2DD9E685">
                  <wp:extent cx="3548380" cy="1086485"/>
                  <wp:effectExtent l="0" t="0" r="2540" b="10795"/>
                  <wp:docPr id="11" name="图片 11" descr="1706797700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06797700182"/>
                          <pic:cNvPicPr>
                            <a:picLocks noChangeAspect="1"/>
                          </pic:cNvPicPr>
                        </pic:nvPicPr>
                        <pic:blipFill>
                          <a:blip r:embed="rId15"/>
                          <a:stretch>
                            <a:fillRect/>
                          </a:stretch>
                        </pic:blipFill>
                        <pic:spPr>
                          <a:xfrm>
                            <a:off x="0" y="0"/>
                            <a:ext cx="3548380" cy="1086485"/>
                          </a:xfrm>
                          <a:prstGeom prst="rect">
                            <a:avLst/>
                          </a:prstGeom>
                        </pic:spPr>
                      </pic:pic>
                    </a:graphicData>
                  </a:graphic>
                </wp:inline>
              </w:drawing>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1B6D5230" wp14:editId="4BF6B50F">
                  <wp:extent cx="3545205" cy="2346325"/>
                  <wp:effectExtent l="0" t="0" r="5715" b="635"/>
                  <wp:docPr id="12" name="图片 12" descr="1706797715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706797715741"/>
                          <pic:cNvPicPr>
                            <a:picLocks noChangeAspect="1"/>
                          </pic:cNvPicPr>
                        </pic:nvPicPr>
                        <pic:blipFill>
                          <a:blip r:embed="rId16"/>
                          <a:stretch>
                            <a:fillRect/>
                          </a:stretch>
                        </pic:blipFill>
                        <pic:spPr>
                          <a:xfrm>
                            <a:off x="0" y="0"/>
                            <a:ext cx="3545205" cy="2346325"/>
                          </a:xfrm>
                          <a:prstGeom prst="rect">
                            <a:avLst/>
                          </a:prstGeom>
                        </pic:spPr>
                      </pic:pic>
                    </a:graphicData>
                  </a:graphic>
                </wp:inline>
              </w:drawing>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六、预埋件、预埋孔洞标注方法</w:t>
            </w:r>
            <w:r>
              <w:rPr>
                <w:rFonts w:ascii="Times New Roman" w:hAnsi="宋体" w:hint="eastAsia"/>
                <w:szCs w:val="20"/>
              </w:rPr>
              <w:t xml:space="preserve"> </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（一）预埋件标注方法</w:t>
            </w:r>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在混凝土构件上设置预埋件时，</w:t>
            </w:r>
            <w:r>
              <w:rPr>
                <w:rFonts w:ascii="Times New Roman" w:hAnsi="宋体"/>
                <w:szCs w:val="20"/>
              </w:rPr>
              <w:t>可按图</w:t>
            </w:r>
            <w:r>
              <w:rPr>
                <w:rFonts w:ascii="Times New Roman" w:hAnsi="宋体"/>
                <w:szCs w:val="20"/>
              </w:rPr>
              <w:t xml:space="preserve"> 8-5 </w:t>
            </w:r>
            <w:r>
              <w:rPr>
                <w:rFonts w:ascii="Times New Roman" w:hAnsi="宋体"/>
                <w:szCs w:val="20"/>
              </w:rPr>
              <w:t>的标注方法在平面图或立面图上标注。引出线指向预埋件，并标注预埋件的代号。</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在混凝土构件的正、反面同一位置均设置相同的预埋件时，可按图</w:t>
            </w:r>
            <w:r>
              <w:rPr>
                <w:rFonts w:ascii="Times New Roman" w:hAnsi="宋体"/>
                <w:szCs w:val="20"/>
              </w:rPr>
              <w:t>8-6</w:t>
            </w:r>
            <w:r>
              <w:rPr>
                <w:rFonts w:ascii="Times New Roman" w:hAnsi="宋体"/>
                <w:szCs w:val="20"/>
              </w:rPr>
              <w:t>的标注方法标注，引出线为一条实线和一条虚线并指向预埋件，同时在引出横线上标注预埋件的数量及代号；在混凝土构件的正、反面同一位置设置编号不同的预埋件时，可按图</w:t>
            </w:r>
            <w:r>
              <w:rPr>
                <w:rFonts w:ascii="Times New Roman" w:hAnsi="宋体"/>
                <w:szCs w:val="20"/>
              </w:rPr>
              <w:t xml:space="preserve"> 8-7 </w:t>
            </w:r>
            <w:r>
              <w:rPr>
                <w:rFonts w:ascii="Times New Roman" w:hAnsi="宋体"/>
                <w:szCs w:val="20"/>
              </w:rPr>
              <w:t>的标注方法标注，引出线为一条实线和一条</w:t>
            </w:r>
            <w:r>
              <w:rPr>
                <w:rFonts w:ascii="Times New Roman" w:hAnsi="宋体"/>
                <w:szCs w:val="20"/>
              </w:rPr>
              <w:lastRenderedPageBreak/>
              <w:t>虚线并指向预埋件，引出横线上标注正面预埋件代号，引出横线下标注反面预埋件代号。</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528CCE13" wp14:editId="7ECA8FA2">
                  <wp:extent cx="2987040" cy="1379220"/>
                  <wp:effectExtent l="0" t="0" r="0" b="7620"/>
                  <wp:docPr id="13" name="图片 13" descr="1706797736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06797736772"/>
                          <pic:cNvPicPr>
                            <a:picLocks noChangeAspect="1"/>
                          </pic:cNvPicPr>
                        </pic:nvPicPr>
                        <pic:blipFill>
                          <a:blip r:embed="rId17"/>
                          <a:stretch>
                            <a:fillRect/>
                          </a:stretch>
                        </pic:blipFill>
                        <pic:spPr>
                          <a:xfrm>
                            <a:off x="0" y="0"/>
                            <a:ext cx="2987040" cy="1379220"/>
                          </a:xfrm>
                          <a:prstGeom prst="rect">
                            <a:avLst/>
                          </a:prstGeom>
                        </pic:spPr>
                      </pic:pic>
                    </a:graphicData>
                  </a:graphic>
                </wp:inline>
              </w:drawing>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3BF526CC" wp14:editId="46DE3DFF">
                  <wp:extent cx="3549650" cy="1267460"/>
                  <wp:effectExtent l="0" t="0" r="1270" b="12700"/>
                  <wp:docPr id="14" name="图片 14" descr="1706797750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706797750641"/>
                          <pic:cNvPicPr>
                            <a:picLocks noChangeAspect="1"/>
                          </pic:cNvPicPr>
                        </pic:nvPicPr>
                        <pic:blipFill>
                          <a:blip r:embed="rId18"/>
                          <a:stretch>
                            <a:fillRect/>
                          </a:stretch>
                        </pic:blipFill>
                        <pic:spPr>
                          <a:xfrm>
                            <a:off x="0" y="0"/>
                            <a:ext cx="3549650" cy="1267460"/>
                          </a:xfrm>
                          <a:prstGeom prst="rect">
                            <a:avLst/>
                          </a:prstGeom>
                        </pic:spPr>
                      </pic:pic>
                    </a:graphicData>
                  </a:graphic>
                </wp:inline>
              </w:drawing>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（二）预留孔、洞或预埋套管设置标注方法</w:t>
            </w:r>
            <w:r>
              <w:rPr>
                <w:rFonts w:ascii="Times New Roman" w:hAnsi="宋体" w:hint="eastAsia"/>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在构件上设置预留孔、洞或预埋套管时，可按图</w:t>
            </w:r>
            <w:r>
              <w:rPr>
                <w:rFonts w:ascii="Times New Roman" w:hAnsi="宋体" w:hint="eastAsia"/>
                <w:szCs w:val="20"/>
              </w:rPr>
              <w:t xml:space="preserve"> </w:t>
            </w:r>
            <w:r>
              <w:rPr>
                <w:rFonts w:ascii="Times New Roman" w:hAnsi="宋体"/>
                <w:szCs w:val="20"/>
              </w:rPr>
              <w:t xml:space="preserve">8-8 </w:t>
            </w:r>
            <w:r>
              <w:rPr>
                <w:rFonts w:ascii="Times New Roman" w:hAnsi="宋体"/>
                <w:szCs w:val="20"/>
              </w:rPr>
              <w:t>的标注方法在平面或断面图中标注。引出线指向预留（埋）位置，引出横线上方标注预留孔、洞的尺寸，预埋套管的外径。横线下方标注孔、洞（套管）的中心标高或底标高。</w:t>
            </w:r>
          </w:p>
          <w:p w:rsidR="00B72706" w:rsidRDefault="0083071F">
            <w:pPr>
              <w:rPr>
                <w:rFonts w:ascii="Times New Roman" w:hAnsi="Times New Roman"/>
                <w:szCs w:val="24"/>
              </w:rPr>
            </w:pPr>
            <w:r>
              <w:rPr>
                <w:rFonts w:ascii="方正书宋简体" w:eastAsia="方正书宋简体" w:hAnsi="方正书宋简体" w:cs="方正书宋简体"/>
                <w:noProof/>
                <w:color w:val="231F20"/>
                <w:kern w:val="0"/>
                <w:szCs w:val="21"/>
              </w:rPr>
              <w:drawing>
                <wp:inline distT="0" distB="0" distL="114300" distR="114300" wp14:anchorId="56FD29F7" wp14:editId="493FC9C3">
                  <wp:extent cx="3547110" cy="1099820"/>
                  <wp:effectExtent l="0" t="0" r="3810" b="12700"/>
                  <wp:docPr id="15" name="图片 15" descr="1706797777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706797777618"/>
                          <pic:cNvPicPr>
                            <a:picLocks noChangeAspect="1"/>
                          </pic:cNvPicPr>
                        </pic:nvPicPr>
                        <pic:blipFill>
                          <a:blip r:embed="rId19"/>
                          <a:stretch>
                            <a:fillRect/>
                          </a:stretch>
                        </pic:blipFill>
                        <pic:spPr>
                          <a:xfrm>
                            <a:off x="0" y="0"/>
                            <a:ext cx="3547110" cy="1099820"/>
                          </a:xfrm>
                          <a:prstGeom prst="rect">
                            <a:avLst/>
                          </a:prstGeom>
                        </pic:spPr>
                      </pic:pic>
                    </a:graphicData>
                  </a:graphic>
                </wp:inline>
              </w:drawing>
            </w: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jc w:val="left"/>
              <w:rPr>
                <w:rFonts w:ascii="Times New Roman" w:hAnsi="Times New Roman"/>
                <w:b/>
                <w:szCs w:val="24"/>
              </w:rPr>
            </w:pPr>
            <w:r>
              <w:rPr>
                <w:rFonts w:ascii="Times New Roman" w:hAnsi="Times New Roman" w:hint="eastAsia"/>
                <w:b/>
                <w:szCs w:val="24"/>
              </w:rPr>
              <w:lastRenderedPageBreak/>
              <w:t>通过教师讲解，了解说明文阅读与写作的基本理论知识。</w:t>
            </w:r>
          </w:p>
        </w:tc>
      </w:tr>
      <w:tr w:rsidR="00B72706">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B72706" w:rsidRDefault="0083071F">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B72706" w:rsidRDefault="0083071F">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B72706" w:rsidRDefault="0083071F" w:rsidP="0083071F">
            <w:pPr>
              <w:ind w:firstLineChars="200" w:firstLine="422"/>
              <w:rPr>
                <w:rFonts w:ascii="Times New Roman" w:hAnsi="Times New Roman"/>
                <w:b/>
                <w:szCs w:val="21"/>
              </w:rPr>
            </w:pPr>
            <w:r>
              <w:rPr>
                <w:rFonts w:ascii="宋体" w:hAnsi="宋体" w:cs="宋体" w:hint="eastAsia"/>
                <w:b/>
                <w:szCs w:val="21"/>
                <w:lang w:bidi="ar"/>
              </w:rPr>
              <w:t>这节课我们一起学习了掌握结构施工图的基本内容（二），简述</w:t>
            </w:r>
            <w:r>
              <w:rPr>
                <w:rFonts w:ascii="宋体" w:hAnsi="宋体" w:cs="宋体"/>
                <w:b/>
                <w:szCs w:val="21"/>
                <w:lang w:bidi="ar"/>
              </w:rPr>
              <w:t>当构件</w:t>
            </w:r>
            <w:proofErr w:type="gramStart"/>
            <w:r>
              <w:rPr>
                <w:rFonts w:ascii="宋体" w:hAnsi="宋体" w:cs="宋体"/>
                <w:b/>
                <w:szCs w:val="21"/>
                <w:lang w:bidi="ar"/>
              </w:rPr>
              <w:t>布置较</w:t>
            </w:r>
            <w:proofErr w:type="gramEnd"/>
            <w:r>
              <w:rPr>
                <w:rFonts w:ascii="宋体" w:hAnsi="宋体" w:cs="宋体"/>
                <w:b/>
                <w:szCs w:val="21"/>
                <w:lang w:bidi="ar"/>
              </w:rPr>
              <w:t>简单时，结构平面布置图可与板配筋平面图合并绘制</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B72706" w:rsidRDefault="0083071F">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497DE7">
              <w:rPr>
                <w:rFonts w:ascii="宋体" w:hAnsi="宋体" w:cs="宋体" w:hint="eastAsia"/>
                <w:szCs w:val="21"/>
                <w:lang w:bidi="ar"/>
              </w:rPr>
              <w:t>。</w:t>
            </w:r>
          </w:p>
        </w:tc>
      </w:tr>
      <w:tr w:rsidR="00B72706">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B72706" w:rsidRDefault="0083071F">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B72706" w:rsidRDefault="0083071F" w:rsidP="0083071F">
            <w:pPr>
              <w:ind w:firstLineChars="200" w:firstLine="422"/>
              <w:rPr>
                <w:rFonts w:hAnsi="宋体"/>
                <w:bCs/>
                <w:szCs w:val="21"/>
              </w:rPr>
            </w:pPr>
            <w:r>
              <w:rPr>
                <w:rFonts w:ascii="Times New Roman" w:hAnsi="宋体" w:hint="eastAsia"/>
                <w:b/>
                <w:bCs/>
                <w:szCs w:val="20"/>
              </w:rPr>
              <w:t>简述预留孔、洞或预埋套管设置标注方法。</w:t>
            </w:r>
          </w:p>
        </w:tc>
        <w:tc>
          <w:tcPr>
            <w:tcW w:w="1366" w:type="dxa"/>
            <w:tcBorders>
              <w:top w:val="single" w:sz="4" w:space="0" w:color="auto"/>
              <w:left w:val="single" w:sz="4" w:space="0" w:color="auto"/>
              <w:bottom w:val="double" w:sz="4" w:space="0" w:color="auto"/>
              <w:right w:val="single" w:sz="4" w:space="0" w:color="auto"/>
            </w:tcBorders>
            <w:vAlign w:val="center"/>
          </w:tcPr>
          <w:p w:rsidR="00B72706" w:rsidRDefault="0083071F">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497DE7">
              <w:rPr>
                <w:rFonts w:ascii="宋体" w:hAnsi="宋体" w:cs="宋体" w:hint="eastAsia"/>
                <w:bCs/>
                <w:szCs w:val="21"/>
                <w:lang w:bidi="ar"/>
              </w:rPr>
              <w:t>。</w:t>
            </w:r>
          </w:p>
        </w:tc>
      </w:tr>
      <w:tr w:rsidR="00B72706">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B72706" w:rsidRDefault="0083071F">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B72706" w:rsidRDefault="0083071F">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展示绘制与识读结构平面图（一）</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建筑物的结构平面图是表示建筑物各承重构件平面布置的图样，重点表达该层楼板</w:t>
            </w:r>
            <w:r>
              <w:rPr>
                <w:rFonts w:ascii="Times New Roman" w:hAnsi="宋体"/>
                <w:szCs w:val="20"/>
              </w:rPr>
              <w:t>的结构布置形式和相关的梁、柱、墙的平面位置。除基础结构平面图以外，还有楼层结构平面图、屋顶结构平面图等。</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一、结构平面图的内容</w:t>
            </w:r>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结构平面图的主要内容有以下几方面。</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）图名、比例。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）墙、柱、梁等构件的位置和编号。</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）楼板部分，如采用安装预制板方式，须表明预制板的型号或编号、数量，铺设的范围和方向等；如采用现浇方式，须表明现浇板的范围、厚度和配筋，预留</w:t>
            </w:r>
            <w:proofErr w:type="gramStart"/>
            <w:r>
              <w:rPr>
                <w:rFonts w:ascii="Times New Roman" w:hAnsi="宋体"/>
                <w:szCs w:val="20"/>
              </w:rPr>
              <w:t>孔或洞的</w:t>
            </w:r>
            <w:proofErr w:type="gramEnd"/>
            <w:r>
              <w:rPr>
                <w:rFonts w:ascii="Times New Roman" w:hAnsi="宋体"/>
                <w:szCs w:val="20"/>
              </w:rPr>
              <w:t>位置及尺寸等。</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）圈梁和门窗过梁的布置、代号与编号。</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）各种梁、板底面结构标高，各定位轴线间的距离。</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6</w:t>
            </w:r>
            <w:r>
              <w:rPr>
                <w:rFonts w:ascii="Times New Roman" w:hAnsi="宋体"/>
                <w:szCs w:val="20"/>
              </w:rPr>
              <w:t>）</w:t>
            </w:r>
            <w:proofErr w:type="gramStart"/>
            <w:r>
              <w:rPr>
                <w:rFonts w:ascii="Times New Roman" w:hAnsi="宋体"/>
                <w:szCs w:val="20"/>
              </w:rPr>
              <w:t>有关剖切符号</w:t>
            </w:r>
            <w:proofErr w:type="gramEnd"/>
            <w:r>
              <w:rPr>
                <w:rFonts w:ascii="Times New Roman" w:hAnsi="宋体"/>
                <w:szCs w:val="20"/>
              </w:rPr>
              <w:t>、详图索引符号和其他标注代号。</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7</w:t>
            </w:r>
            <w:r>
              <w:rPr>
                <w:rFonts w:ascii="Times New Roman" w:hAnsi="宋体"/>
                <w:szCs w:val="20"/>
              </w:rPr>
              <w:t>）设计说明，如总说明中未指明的，或本楼层中需要特别说明的特殊材料、尺寸或构造措施等。</w:t>
            </w:r>
            <w:r>
              <w:rPr>
                <w:rFonts w:ascii="Times New Roman" w:hAnsi="宋体"/>
                <w:szCs w:val="20"/>
              </w:rPr>
              <w:t xml:space="preserve"> </w:t>
            </w:r>
          </w:p>
          <w:p w:rsidR="00B72706" w:rsidRDefault="00B72706">
            <w:pPr>
              <w:spacing w:line="264" w:lineRule="auto"/>
              <w:rPr>
                <w:rFonts w:ascii="Times New Roman" w:hAnsi="宋体"/>
                <w:szCs w:val="20"/>
              </w:rPr>
            </w:pPr>
          </w:p>
          <w:p w:rsidR="00B72706" w:rsidRDefault="0083071F">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jc w:val="left"/>
              <w:rPr>
                <w:rFonts w:ascii="Times New Roman" w:hAnsi="Times New Roman"/>
                <w:b/>
                <w:szCs w:val="24"/>
              </w:rPr>
            </w:pPr>
            <w:r>
              <w:rPr>
                <w:rFonts w:ascii="Times New Roman" w:hAnsi="Times New Roman" w:hint="eastAsia"/>
                <w:b/>
                <w:szCs w:val="24"/>
              </w:rPr>
              <w:t>通过教师讲解，了解绘制与识读结构平面图（一）的基本理论知识。</w:t>
            </w:r>
          </w:p>
        </w:tc>
      </w:tr>
      <w:tr w:rsidR="00B72706">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rPr>
                <w:rFonts w:ascii="微软雅黑" w:eastAsia="微软雅黑" w:hAnsi="微软雅黑"/>
                <w:b/>
                <w:sz w:val="24"/>
                <w:szCs w:val="24"/>
              </w:rPr>
            </w:pPr>
            <w:r>
              <w:rPr>
                <w:rFonts w:ascii="微软雅黑" w:eastAsia="微软雅黑" w:hAnsi="微软雅黑" w:cs="微软雅黑" w:hint="eastAsia"/>
                <w:b/>
                <w:sz w:val="24"/>
                <w:szCs w:val="24"/>
                <w:lang w:bidi="ar"/>
              </w:rPr>
              <w:t>课堂小结</w:t>
            </w:r>
          </w:p>
          <w:p w:rsidR="00B72706" w:rsidRDefault="0083071F">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B72706" w:rsidRDefault="0083071F">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B72706" w:rsidRDefault="0083071F" w:rsidP="0083071F">
            <w:pPr>
              <w:ind w:firstLineChars="200" w:firstLine="422"/>
              <w:rPr>
                <w:rFonts w:ascii="Times New Roman" w:hAnsi="Times New Roman"/>
                <w:b/>
                <w:szCs w:val="21"/>
              </w:rPr>
            </w:pPr>
            <w:r>
              <w:rPr>
                <w:rFonts w:ascii="宋体" w:hAnsi="宋体" w:cs="宋体" w:hint="eastAsia"/>
                <w:b/>
                <w:szCs w:val="21"/>
                <w:lang w:bidi="ar"/>
              </w:rPr>
              <w:t>这节课我们一起学习了绘制与识读结构平面图（</w:t>
            </w:r>
            <w:proofErr w:type="gramStart"/>
            <w:r>
              <w:rPr>
                <w:rFonts w:ascii="宋体" w:hAnsi="宋体" w:cs="宋体" w:hint="eastAsia"/>
                <w:b/>
                <w:szCs w:val="21"/>
                <w:lang w:bidi="ar"/>
              </w:rPr>
              <w:t>一</w:t>
            </w:r>
            <w:proofErr w:type="gramEnd"/>
            <w:r>
              <w:rPr>
                <w:rFonts w:ascii="宋体" w:hAnsi="宋体" w:cs="宋体" w:hint="eastAsia"/>
                <w:b/>
                <w:szCs w:val="21"/>
                <w:lang w:bidi="ar"/>
              </w:rPr>
              <w:t>），知道建筑物的结构平面图是表示建筑物各承重构件平面布置的图样，重点表达该层楼板</w:t>
            </w:r>
            <w:r>
              <w:rPr>
                <w:rFonts w:ascii="宋体" w:hAnsi="宋体" w:cs="宋体"/>
                <w:b/>
                <w:szCs w:val="21"/>
                <w:lang w:bidi="ar"/>
              </w:rPr>
              <w:t>的结构布置形式和相关的梁、柱、墙的平面位置。</w:t>
            </w:r>
          </w:p>
        </w:tc>
        <w:tc>
          <w:tcPr>
            <w:tcW w:w="1366" w:type="dxa"/>
            <w:tcBorders>
              <w:top w:val="single" w:sz="4" w:space="0" w:color="auto"/>
              <w:left w:val="single" w:sz="4" w:space="0" w:color="auto"/>
              <w:bottom w:val="double" w:sz="4" w:space="0" w:color="auto"/>
              <w:right w:val="single" w:sz="4" w:space="0" w:color="auto"/>
            </w:tcBorders>
            <w:vAlign w:val="center"/>
          </w:tcPr>
          <w:p w:rsidR="00B72706" w:rsidRDefault="0083071F">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497DE7">
              <w:rPr>
                <w:rFonts w:ascii="宋体" w:hAnsi="宋体" w:cs="宋体" w:hint="eastAsia"/>
                <w:szCs w:val="21"/>
                <w:lang w:bidi="ar"/>
              </w:rPr>
              <w:t>。</w:t>
            </w:r>
          </w:p>
        </w:tc>
      </w:tr>
      <w:tr w:rsidR="00B72706">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B72706" w:rsidRDefault="0083071F">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B72706" w:rsidRDefault="0083071F" w:rsidP="0083071F">
            <w:pPr>
              <w:ind w:firstLineChars="200" w:firstLine="422"/>
              <w:rPr>
                <w:rFonts w:hAnsi="宋体"/>
                <w:bCs/>
                <w:szCs w:val="21"/>
              </w:rPr>
            </w:pPr>
            <w:r>
              <w:rPr>
                <w:rFonts w:ascii="Times New Roman" w:hAnsi="宋体" w:hint="eastAsia"/>
                <w:b/>
                <w:bCs/>
                <w:szCs w:val="20"/>
              </w:rPr>
              <w:t>简述结构平面图的内容。</w:t>
            </w:r>
            <w:r>
              <w:rPr>
                <w:rFonts w:ascii="Times New Roman" w:hAnsi="宋体" w:hint="eastAsia"/>
                <w:b/>
                <w:bCs/>
                <w:szCs w:val="20"/>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B72706" w:rsidRDefault="0083071F">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497DE7">
              <w:rPr>
                <w:rFonts w:ascii="宋体" w:hAnsi="宋体" w:cs="宋体" w:hint="eastAsia"/>
                <w:bCs/>
                <w:szCs w:val="21"/>
                <w:lang w:bidi="ar"/>
              </w:rPr>
              <w:t>。</w:t>
            </w:r>
          </w:p>
        </w:tc>
      </w:tr>
      <w:tr w:rsidR="00B72706">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B72706" w:rsidRDefault="0083071F">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B72706" w:rsidRDefault="0083071F">
            <w:pPr>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展示绘制与识读结构平面图（二）</w:t>
            </w:r>
          </w:p>
          <w:p w:rsidR="00B72706" w:rsidRDefault="0083071F" w:rsidP="0083071F">
            <w:pPr>
              <w:spacing w:line="264" w:lineRule="auto"/>
              <w:ind w:left="-6" w:firstLineChars="200" w:firstLine="422"/>
              <w:rPr>
                <w:rFonts w:ascii="Times New Roman" w:hAnsi="宋体"/>
                <w:szCs w:val="20"/>
              </w:rPr>
            </w:pPr>
            <w:r>
              <w:rPr>
                <w:rFonts w:ascii="Times New Roman" w:hAnsi="宋体"/>
                <w:b/>
                <w:bCs/>
                <w:szCs w:val="20"/>
              </w:rPr>
              <w:t>二、构件的文字</w:t>
            </w:r>
            <w:proofErr w:type="gramStart"/>
            <w:r>
              <w:rPr>
                <w:rFonts w:ascii="Times New Roman" w:hAnsi="宋体"/>
                <w:b/>
                <w:bCs/>
                <w:szCs w:val="20"/>
              </w:rPr>
              <w:t>注写表示</w:t>
            </w:r>
            <w:proofErr w:type="gramEnd"/>
            <w:r>
              <w:rPr>
                <w:rFonts w:ascii="Times New Roman" w:hAnsi="宋体"/>
                <w:b/>
                <w:bCs/>
                <w:szCs w:val="20"/>
              </w:rPr>
              <w:t>方法</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）在现浇混凝土结构中，构件的截面和配筋等数值可采用</w:t>
            </w:r>
            <w:proofErr w:type="gramStart"/>
            <w:r>
              <w:rPr>
                <w:rFonts w:ascii="Times New Roman" w:hAnsi="宋体"/>
                <w:szCs w:val="20"/>
              </w:rPr>
              <w:t>文字注写方式</w:t>
            </w:r>
            <w:proofErr w:type="gramEnd"/>
            <w:r>
              <w:rPr>
                <w:rFonts w:ascii="Times New Roman" w:hAnsi="宋体"/>
                <w:szCs w:val="20"/>
              </w:rPr>
              <w:t>表达。</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）按结构层绘制的平面布置图中，直接用文字表达各类构件的编号（编号中含有构件的类型代号和顺序号）、断面尺寸、配筋及有关数值。</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w:t>
            </w:r>
            <w:proofErr w:type="gramStart"/>
            <w:r>
              <w:rPr>
                <w:rFonts w:ascii="Times New Roman" w:hAnsi="宋体"/>
                <w:szCs w:val="20"/>
              </w:rPr>
              <w:t>混凝土柱可采用列表注写和</w:t>
            </w:r>
            <w:proofErr w:type="gramEnd"/>
            <w:r>
              <w:rPr>
                <w:rFonts w:ascii="Times New Roman" w:hAnsi="宋体"/>
                <w:szCs w:val="20"/>
              </w:rPr>
              <w:t>在平面布置图中的</w:t>
            </w:r>
            <w:proofErr w:type="gramStart"/>
            <w:r>
              <w:rPr>
                <w:rFonts w:ascii="Times New Roman" w:hAnsi="宋体"/>
                <w:szCs w:val="20"/>
              </w:rPr>
              <w:t>截面注写方式</w:t>
            </w:r>
            <w:proofErr w:type="gramEnd"/>
            <w:r>
              <w:rPr>
                <w:rFonts w:ascii="Times New Roman" w:hAnsi="宋体"/>
                <w:szCs w:val="20"/>
              </w:rPr>
              <w:t>，并应符合下列规定。</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①列表</w:t>
            </w:r>
            <w:proofErr w:type="gramStart"/>
            <w:r>
              <w:rPr>
                <w:rFonts w:ascii="Times New Roman" w:hAnsi="宋体"/>
                <w:szCs w:val="20"/>
              </w:rPr>
              <w:t>注写应</w:t>
            </w:r>
            <w:proofErr w:type="gramEnd"/>
            <w:r>
              <w:rPr>
                <w:rFonts w:ascii="Times New Roman" w:hAnsi="宋体"/>
                <w:szCs w:val="20"/>
              </w:rPr>
              <w:t>包括柱的编号、各段的起止标高、断面尺寸、</w:t>
            </w:r>
            <w:r>
              <w:rPr>
                <w:rFonts w:ascii="Times New Roman" w:hAnsi="宋体"/>
                <w:szCs w:val="20"/>
              </w:rPr>
              <w:lastRenderedPageBreak/>
              <w:t>配筋、断面形状和箍筋的类型等有关内容。</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②截面</w:t>
            </w:r>
            <w:proofErr w:type="gramStart"/>
            <w:r>
              <w:rPr>
                <w:rFonts w:ascii="Times New Roman" w:hAnsi="宋体"/>
                <w:szCs w:val="20"/>
              </w:rPr>
              <w:t>注写可</w:t>
            </w:r>
            <w:proofErr w:type="gramEnd"/>
            <w:r>
              <w:rPr>
                <w:rFonts w:ascii="Times New Roman" w:hAnsi="宋体"/>
                <w:szCs w:val="20"/>
              </w:rPr>
              <w:t>在平面布置图中，选择同一编号的柱截面，直接在截面中引出断面尺寸、配筋的具体数值等，并应绘制柱的起止高度表。</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）混凝土剪力墙可采用</w:t>
            </w:r>
            <w:proofErr w:type="gramStart"/>
            <w:r>
              <w:rPr>
                <w:rFonts w:ascii="Times New Roman" w:hAnsi="宋体"/>
                <w:szCs w:val="20"/>
              </w:rPr>
              <w:t>列表注写和截面注写方式</w:t>
            </w:r>
            <w:proofErr w:type="gramEnd"/>
            <w:r>
              <w:rPr>
                <w:rFonts w:ascii="Times New Roman" w:hAnsi="宋体"/>
                <w:szCs w:val="20"/>
              </w:rPr>
              <w:t>，并应符合下列规定。</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①列表</w:t>
            </w:r>
            <w:proofErr w:type="gramStart"/>
            <w:r>
              <w:rPr>
                <w:rFonts w:ascii="Times New Roman" w:hAnsi="宋体"/>
                <w:szCs w:val="20"/>
              </w:rPr>
              <w:t>注写分别</w:t>
            </w:r>
            <w:proofErr w:type="gramEnd"/>
            <w:r>
              <w:rPr>
                <w:rFonts w:ascii="Times New Roman" w:hAnsi="宋体"/>
                <w:szCs w:val="20"/>
              </w:rPr>
              <w:t>在剪力墙柱表、剪力墙身表及剪力墙梁表中，按编号绘制截面配筋图</w:t>
            </w:r>
            <w:proofErr w:type="gramStart"/>
            <w:r>
              <w:rPr>
                <w:rFonts w:ascii="Times New Roman" w:hAnsi="宋体"/>
                <w:szCs w:val="20"/>
              </w:rPr>
              <w:t>并注写断面</w:t>
            </w:r>
            <w:proofErr w:type="gramEnd"/>
            <w:r>
              <w:rPr>
                <w:rFonts w:ascii="Times New Roman" w:hAnsi="宋体"/>
                <w:szCs w:val="20"/>
              </w:rPr>
              <w:t>尺寸和配筋等。</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②截面</w:t>
            </w:r>
            <w:proofErr w:type="gramStart"/>
            <w:r>
              <w:rPr>
                <w:rFonts w:ascii="Times New Roman" w:hAnsi="宋体"/>
                <w:szCs w:val="20"/>
              </w:rPr>
              <w:t>注写可</w:t>
            </w:r>
            <w:proofErr w:type="gramEnd"/>
            <w:r>
              <w:rPr>
                <w:rFonts w:ascii="Times New Roman" w:hAnsi="宋体"/>
                <w:szCs w:val="20"/>
              </w:rPr>
              <w:t>在平面布置图中按编号直接在墙柱、墙身和墙梁</w:t>
            </w:r>
            <w:proofErr w:type="gramStart"/>
            <w:r>
              <w:rPr>
                <w:rFonts w:ascii="Times New Roman" w:hAnsi="宋体"/>
                <w:szCs w:val="20"/>
              </w:rPr>
              <w:t>上注写断面</w:t>
            </w:r>
            <w:proofErr w:type="gramEnd"/>
            <w:r>
              <w:rPr>
                <w:rFonts w:ascii="Times New Roman" w:hAnsi="宋体"/>
                <w:szCs w:val="20"/>
              </w:rPr>
              <w:t>尺寸、配筋等具体数值的内容。</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）混凝土梁可采用在平面布置图中的</w:t>
            </w:r>
            <w:proofErr w:type="gramStart"/>
            <w:r>
              <w:rPr>
                <w:rFonts w:ascii="Times New Roman" w:hAnsi="宋体"/>
                <w:szCs w:val="20"/>
              </w:rPr>
              <w:t>平面注写和截面注写方式</w:t>
            </w:r>
            <w:proofErr w:type="gramEnd"/>
            <w:r>
              <w:rPr>
                <w:rFonts w:ascii="Times New Roman" w:hAnsi="宋体"/>
                <w:szCs w:val="20"/>
              </w:rPr>
              <w:t>，并应符合下列规定。</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①平面</w:t>
            </w:r>
            <w:proofErr w:type="gramStart"/>
            <w:r>
              <w:rPr>
                <w:rFonts w:ascii="Times New Roman" w:hAnsi="宋体"/>
                <w:szCs w:val="20"/>
              </w:rPr>
              <w:t>注写可</w:t>
            </w:r>
            <w:proofErr w:type="gramEnd"/>
            <w:r>
              <w:rPr>
                <w:rFonts w:ascii="Times New Roman" w:hAnsi="宋体"/>
                <w:szCs w:val="20"/>
              </w:rPr>
              <w:t>在梁平面布置图中，分别在不同编号的梁中选择一个，</w:t>
            </w:r>
            <w:proofErr w:type="gramStart"/>
            <w:r>
              <w:rPr>
                <w:rFonts w:ascii="Times New Roman" w:hAnsi="宋体"/>
                <w:szCs w:val="20"/>
              </w:rPr>
              <w:t>直接注写编号</w:t>
            </w:r>
            <w:proofErr w:type="gramEnd"/>
            <w:r>
              <w:rPr>
                <w:rFonts w:ascii="Times New Roman" w:hAnsi="宋体"/>
                <w:szCs w:val="20"/>
              </w:rPr>
              <w:t>、断面尺寸、跨数、配筋的具体数值和相对高差（无高差可不注写）等内容。</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②截面</w:t>
            </w:r>
            <w:proofErr w:type="gramStart"/>
            <w:r>
              <w:rPr>
                <w:rFonts w:ascii="Times New Roman" w:hAnsi="宋体"/>
                <w:szCs w:val="20"/>
              </w:rPr>
              <w:t>注写可</w:t>
            </w:r>
            <w:proofErr w:type="gramEnd"/>
            <w:r>
              <w:rPr>
                <w:rFonts w:ascii="Times New Roman" w:hAnsi="宋体"/>
                <w:szCs w:val="20"/>
              </w:rPr>
              <w:t>在平面布置图中，分别在不同编号的梁中选择一个，用剖面号引出截面图形并在</w:t>
            </w:r>
            <w:proofErr w:type="gramStart"/>
            <w:r>
              <w:rPr>
                <w:rFonts w:ascii="Times New Roman" w:hAnsi="宋体"/>
                <w:szCs w:val="20"/>
              </w:rPr>
              <w:t>其上注写断面</w:t>
            </w:r>
            <w:proofErr w:type="gramEnd"/>
            <w:r>
              <w:rPr>
                <w:rFonts w:ascii="Times New Roman" w:hAnsi="宋体"/>
                <w:szCs w:val="20"/>
              </w:rPr>
              <w:t>尺寸、配筋的具体数值等。</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6</w:t>
            </w:r>
            <w:r>
              <w:rPr>
                <w:rFonts w:ascii="Times New Roman" w:hAnsi="宋体"/>
                <w:szCs w:val="20"/>
              </w:rPr>
              <w:t>）重要构件或较复杂的构件，不宜采用</w:t>
            </w:r>
            <w:proofErr w:type="gramStart"/>
            <w:r>
              <w:rPr>
                <w:rFonts w:ascii="Times New Roman" w:hAnsi="宋体"/>
                <w:szCs w:val="20"/>
              </w:rPr>
              <w:t>文字注写方式</w:t>
            </w:r>
            <w:proofErr w:type="gramEnd"/>
            <w:r>
              <w:rPr>
                <w:rFonts w:ascii="Times New Roman" w:hAnsi="宋体"/>
                <w:szCs w:val="20"/>
              </w:rPr>
              <w:t>表达构件的截面尺寸和配筋等有关数值，宜采用绘制构件详图的表示方法。</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7</w:t>
            </w:r>
            <w:r>
              <w:rPr>
                <w:rFonts w:ascii="Times New Roman" w:hAnsi="宋体"/>
                <w:szCs w:val="20"/>
              </w:rPr>
              <w:t>）基础、楼梯、地下室结构等其他构件，当采用</w:t>
            </w:r>
            <w:proofErr w:type="gramStart"/>
            <w:r>
              <w:rPr>
                <w:rFonts w:ascii="Times New Roman" w:hAnsi="宋体"/>
                <w:szCs w:val="20"/>
              </w:rPr>
              <w:t>文字注写方式</w:t>
            </w:r>
            <w:proofErr w:type="gramEnd"/>
            <w:r>
              <w:rPr>
                <w:rFonts w:ascii="Times New Roman" w:hAnsi="宋体"/>
                <w:szCs w:val="20"/>
              </w:rPr>
              <w:t>绘制图纸时，可采用在平面布置图上</w:t>
            </w:r>
            <w:proofErr w:type="gramStart"/>
            <w:r>
              <w:rPr>
                <w:rFonts w:ascii="Times New Roman" w:hAnsi="宋体"/>
                <w:szCs w:val="20"/>
              </w:rPr>
              <w:t>直接注写有关</w:t>
            </w:r>
            <w:proofErr w:type="gramEnd"/>
            <w:r>
              <w:rPr>
                <w:rFonts w:ascii="Times New Roman" w:hAnsi="宋体"/>
                <w:szCs w:val="20"/>
              </w:rPr>
              <w:t>具体数值的方式，也可采用</w:t>
            </w:r>
            <w:proofErr w:type="gramStart"/>
            <w:r>
              <w:rPr>
                <w:rFonts w:ascii="Times New Roman" w:hAnsi="宋体"/>
                <w:szCs w:val="20"/>
              </w:rPr>
              <w:t>列表注写的</w:t>
            </w:r>
            <w:proofErr w:type="gramEnd"/>
            <w:r>
              <w:rPr>
                <w:rFonts w:ascii="Times New Roman" w:hAnsi="宋体"/>
                <w:szCs w:val="20"/>
              </w:rPr>
              <w:t>方式。</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采用</w:t>
            </w:r>
            <w:proofErr w:type="gramStart"/>
            <w:r>
              <w:rPr>
                <w:rFonts w:ascii="Times New Roman" w:hAnsi="宋体"/>
                <w:szCs w:val="20"/>
              </w:rPr>
              <w:t>文字注写构件</w:t>
            </w:r>
            <w:proofErr w:type="gramEnd"/>
            <w:r>
              <w:rPr>
                <w:rFonts w:ascii="Times New Roman" w:hAnsi="宋体"/>
                <w:szCs w:val="20"/>
              </w:rPr>
              <w:t>的尺寸、配筋等数值的图样，应绘制相应的节点做法及标准构造详图。</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三、尺寸标注</w:t>
            </w:r>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）结构平面图中除应标注出各轴线间尺寸和轴线总尺寸外，还应标</w:t>
            </w:r>
            <w:proofErr w:type="gramStart"/>
            <w:r>
              <w:rPr>
                <w:rFonts w:ascii="Times New Roman" w:hAnsi="宋体"/>
                <w:szCs w:val="20"/>
              </w:rPr>
              <w:t>明有关</w:t>
            </w:r>
            <w:proofErr w:type="gramEnd"/>
            <w:r>
              <w:rPr>
                <w:rFonts w:ascii="Times New Roman" w:hAnsi="宋体"/>
                <w:szCs w:val="20"/>
              </w:rPr>
              <w:t>承重构件的平面尺寸。</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）注明各种梁、板的底面标高，作为安装或支模的依据。</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）梁、板的底面标高可以注写在构件代号后的括号内，也可以用文字做统一说明。</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b/>
                <w:bCs/>
                <w:szCs w:val="20"/>
              </w:rPr>
            </w:pPr>
            <w:r>
              <w:rPr>
                <w:rFonts w:ascii="Times New Roman" w:hAnsi="宋体"/>
                <w:b/>
                <w:bCs/>
                <w:szCs w:val="20"/>
              </w:rPr>
              <w:t>四、结构平面图的绘制方法</w:t>
            </w:r>
            <w:r>
              <w:rPr>
                <w:rFonts w:ascii="Times New Roman" w:hAnsi="宋体"/>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）结构平面图应注出与建筑平面图相一致的定位轴线编号和轴线尺寸。</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）楼层、屋顶结构平面图中，一般用中实线表示</w:t>
            </w:r>
            <w:proofErr w:type="gramStart"/>
            <w:r>
              <w:rPr>
                <w:rFonts w:ascii="Times New Roman" w:hAnsi="宋体"/>
                <w:szCs w:val="20"/>
              </w:rPr>
              <w:t>剖</w:t>
            </w:r>
            <w:proofErr w:type="gramEnd"/>
            <w:r>
              <w:rPr>
                <w:rFonts w:ascii="Times New Roman" w:hAnsi="宋体"/>
                <w:szCs w:val="20"/>
              </w:rPr>
              <w:t>切到可见的构件轮廓线，虚线表示不可见构件的轮廓线（如被遮盖的墙体、柱子等），门窗洞口一般可不画。</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）楼层和屋顶结构平面图的比例同建筑平面图，一般</w:t>
            </w:r>
            <w:r>
              <w:rPr>
                <w:rFonts w:ascii="Times New Roman" w:hAnsi="宋体"/>
                <w:szCs w:val="20"/>
              </w:rPr>
              <w:lastRenderedPageBreak/>
              <w:t>采用</w:t>
            </w:r>
            <w:r>
              <w:rPr>
                <w:rFonts w:ascii="Times New Roman" w:hAnsi="宋体"/>
                <w:szCs w:val="20"/>
              </w:rPr>
              <w:t xml:space="preserve"> 1</w:t>
            </w:r>
            <w:r>
              <w:rPr>
                <w:rFonts w:ascii="Times New Roman" w:hAnsi="宋体"/>
                <w:szCs w:val="20"/>
              </w:rPr>
              <w:t>∶</w:t>
            </w:r>
            <w:r>
              <w:rPr>
                <w:rFonts w:ascii="Times New Roman" w:hAnsi="宋体"/>
                <w:szCs w:val="20"/>
              </w:rPr>
              <w:t xml:space="preserve">100 </w:t>
            </w:r>
            <w:r>
              <w:rPr>
                <w:rFonts w:ascii="Times New Roman" w:hAnsi="宋体"/>
                <w:szCs w:val="20"/>
              </w:rPr>
              <w:t>或</w:t>
            </w:r>
            <w:r>
              <w:rPr>
                <w:rFonts w:ascii="Times New Roman" w:hAnsi="宋体"/>
                <w:szCs w:val="20"/>
              </w:rPr>
              <w:t xml:space="preserve"> 1</w:t>
            </w:r>
            <w:r>
              <w:rPr>
                <w:rFonts w:ascii="Times New Roman" w:hAnsi="宋体"/>
                <w:szCs w:val="20"/>
              </w:rPr>
              <w:t>∶</w:t>
            </w:r>
            <w:r>
              <w:rPr>
                <w:rFonts w:ascii="Times New Roman" w:hAnsi="宋体"/>
                <w:szCs w:val="20"/>
              </w:rPr>
              <w:t xml:space="preserve">200 </w:t>
            </w:r>
            <w:r>
              <w:rPr>
                <w:rFonts w:ascii="Times New Roman" w:hAnsi="宋体"/>
                <w:szCs w:val="20"/>
              </w:rPr>
              <w:t>的比例绘制。</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）结构平面布置图的尺寸，一般</w:t>
            </w:r>
            <w:proofErr w:type="gramStart"/>
            <w:r>
              <w:rPr>
                <w:rFonts w:ascii="Times New Roman" w:hAnsi="宋体"/>
                <w:szCs w:val="20"/>
              </w:rPr>
              <w:t>只注写开间</w:t>
            </w:r>
            <w:proofErr w:type="gramEnd"/>
            <w:r>
              <w:rPr>
                <w:rFonts w:ascii="Times New Roman" w:hAnsi="宋体"/>
                <w:szCs w:val="20"/>
              </w:rPr>
              <w:t>、进深、总尺寸及个别地方容易弄错的尺寸。</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工程案例</w:t>
            </w:r>
            <w:r>
              <w:rPr>
                <w:rFonts w:ascii="Times New Roman" w:hAnsi="宋体" w:hint="eastAsia"/>
                <w:b/>
                <w:bCs/>
                <w:szCs w:val="20"/>
              </w:rPr>
              <w:t xml:space="preserve"> </w:t>
            </w:r>
          </w:p>
          <w:p w:rsidR="00B72706" w:rsidRPr="00B30E19" w:rsidRDefault="0083071F">
            <w:pPr>
              <w:spacing w:line="264" w:lineRule="auto"/>
              <w:ind w:left="-6" w:firstLineChars="200" w:firstLine="420"/>
              <w:rPr>
                <w:rFonts w:ascii="楷体" w:eastAsia="楷体" w:hAnsi="楷体"/>
                <w:szCs w:val="20"/>
              </w:rPr>
            </w:pPr>
            <w:r w:rsidRPr="00B30E19">
              <w:rPr>
                <w:rFonts w:ascii="楷体" w:eastAsia="楷体" w:hAnsi="楷体" w:hint="eastAsia"/>
                <w:szCs w:val="20"/>
              </w:rPr>
              <w:t xml:space="preserve">图 </w:t>
            </w:r>
            <w:r w:rsidRPr="00B30E19">
              <w:rPr>
                <w:rFonts w:ascii="楷体" w:eastAsia="楷体" w:hAnsi="楷体"/>
                <w:szCs w:val="20"/>
              </w:rPr>
              <w:t>8</w:t>
            </w:r>
            <w:r w:rsidRPr="00B30E19">
              <w:rPr>
                <w:rFonts w:ascii="楷体" w:eastAsia="楷体" w:hAnsi="楷体" w:hint="eastAsia"/>
                <w:szCs w:val="20"/>
              </w:rPr>
              <w:t>-</w:t>
            </w:r>
            <w:r w:rsidRPr="00B30E19">
              <w:rPr>
                <w:rFonts w:ascii="楷体" w:eastAsia="楷体" w:hAnsi="楷体"/>
                <w:szCs w:val="20"/>
              </w:rPr>
              <w:t>9 所示为某办公楼的三层结构平面图，该办公楼的楼面荷载通过楼板</w:t>
            </w:r>
            <w:proofErr w:type="gramStart"/>
            <w:r w:rsidRPr="00B30E19">
              <w:rPr>
                <w:rFonts w:ascii="楷体" w:eastAsia="楷体" w:hAnsi="楷体"/>
                <w:szCs w:val="20"/>
              </w:rPr>
              <w:t>传递给墙或</w:t>
            </w:r>
            <w:proofErr w:type="gramEnd"/>
            <w:r w:rsidRPr="00B30E19">
              <w:rPr>
                <w:rFonts w:ascii="楷体" w:eastAsia="楷体" w:hAnsi="楷体"/>
                <w:szCs w:val="20"/>
              </w:rPr>
              <w:t>楼面梁。轴线②</w:t>
            </w:r>
            <w:r w:rsidRPr="00B30E19">
              <w:rPr>
                <w:rFonts w:ascii="楷体" w:eastAsia="楷体" w:hAnsi="楷体" w:hint="eastAsia"/>
                <w:szCs w:val="20"/>
              </w:rPr>
              <w:t>～</w:t>
            </w:r>
            <w:r w:rsidRPr="00B30E19">
              <w:rPr>
                <w:rFonts w:ascii="楷体" w:eastAsia="楷体" w:hAnsi="楷体"/>
                <w:szCs w:val="20"/>
              </w:rPr>
              <w:t>④之间由于开间较大，所以在中间轴线③上设一楼面梁L</w:t>
            </w:r>
            <w:r w:rsidRPr="00B30E19">
              <w:rPr>
                <w:rFonts w:ascii="楷体" w:eastAsia="楷体" w:hAnsi="楷体"/>
                <w:szCs w:val="20"/>
                <w:vertAlign w:val="subscript"/>
              </w:rPr>
              <w:t>1</w:t>
            </w:r>
            <w:r w:rsidRPr="00B30E19">
              <w:rPr>
                <w:rFonts w:ascii="楷体" w:eastAsia="楷体" w:hAnsi="楷体"/>
                <w:szCs w:val="20"/>
              </w:rPr>
              <w:t xml:space="preserve"> ，在结构平面图中梁的中心线的位置用粗单点长画线表示。D</w:t>
            </w:r>
            <w:r w:rsidRPr="00B30E19">
              <w:rPr>
                <w:rFonts w:ascii="楷体" w:eastAsia="楷体" w:hAnsi="楷体" w:hint="eastAsia"/>
                <w:szCs w:val="20"/>
              </w:rPr>
              <w:t>～</w:t>
            </w:r>
            <w:r w:rsidRPr="00B30E19">
              <w:rPr>
                <w:rFonts w:ascii="楷体" w:eastAsia="楷体" w:hAnsi="楷体"/>
                <w:szCs w:val="20"/>
              </w:rPr>
              <w:t>H 轴线之间由于房间较宽，中间轴线 F 上设一楼面梁 L</w:t>
            </w:r>
            <w:r w:rsidRPr="00B30E19">
              <w:rPr>
                <w:rFonts w:ascii="楷体" w:eastAsia="楷体" w:hAnsi="楷体"/>
                <w:szCs w:val="20"/>
                <w:vertAlign w:val="subscript"/>
              </w:rPr>
              <w:t>2</w:t>
            </w:r>
            <w:r w:rsidRPr="00B30E19">
              <w:rPr>
                <w:rFonts w:ascii="楷体" w:eastAsia="楷体" w:hAnsi="楷体"/>
                <w:szCs w:val="20"/>
              </w:rPr>
              <w:t xml:space="preserve"> ；B</w:t>
            </w:r>
            <w:r w:rsidRPr="00B30E19">
              <w:rPr>
                <w:rFonts w:ascii="楷体" w:eastAsia="楷体" w:hAnsi="楷体" w:hint="eastAsia"/>
                <w:szCs w:val="20"/>
              </w:rPr>
              <w:t>～</w:t>
            </w:r>
            <w:r w:rsidRPr="00B30E19">
              <w:rPr>
                <w:rFonts w:ascii="楷体" w:eastAsia="楷体" w:hAnsi="楷体"/>
                <w:szCs w:val="20"/>
              </w:rPr>
              <w:t>D 轴线间房间较宽，中间设一楼面梁 L</w:t>
            </w:r>
            <w:r w:rsidRPr="00B30E19">
              <w:rPr>
                <w:rFonts w:ascii="楷体" w:eastAsia="楷体" w:hAnsi="楷体"/>
                <w:szCs w:val="20"/>
                <w:vertAlign w:val="subscript"/>
              </w:rPr>
              <w:t>3</w:t>
            </w:r>
            <w:r w:rsidRPr="00B30E19">
              <w:rPr>
                <w:rFonts w:ascii="楷体" w:eastAsia="楷体" w:hAnsi="楷体"/>
                <w:szCs w:val="20"/>
              </w:rPr>
              <w:t>，这些梁的具体配筋情况另有结构详图表示。沿外墙及内墙周圈设有圈梁，如遇有门窗洞口，过梁和圈梁拉通，合二为一，均用粗单点长画线表示。如果过梁和圈梁均有标准设计，可注写在结构说明中。各墙角中的柱子均为构造柱。A 轴线处有一雨篷，</w:t>
            </w:r>
            <w:r w:rsidRPr="00B30E19">
              <w:rPr>
                <w:rFonts w:ascii="楷体" w:eastAsia="楷体" w:hAnsi="楷体" w:hint="eastAsia"/>
                <w:szCs w:val="20"/>
              </w:rPr>
              <w:t xml:space="preserve">其配筋情况另有详图表示。 </w:t>
            </w:r>
          </w:p>
          <w:p w:rsidR="00B72706" w:rsidRPr="00B30E19" w:rsidRDefault="0083071F">
            <w:pPr>
              <w:spacing w:line="264" w:lineRule="auto"/>
              <w:ind w:left="-6" w:firstLineChars="200" w:firstLine="420"/>
              <w:rPr>
                <w:rFonts w:ascii="楷体" w:eastAsia="楷体" w:hAnsi="楷体"/>
                <w:szCs w:val="20"/>
              </w:rPr>
            </w:pPr>
            <w:r w:rsidRPr="00B30E19">
              <w:rPr>
                <w:rFonts w:ascii="楷体" w:eastAsia="楷体" w:hAnsi="楷体"/>
                <w:szCs w:val="20"/>
              </w:rPr>
              <w:t>本实例中，为满足厕所部分上下水管道留孔的需要，并使其具有良好的防水、防渗性能，厕所部分采用了现浇板的形式，在结构平面图中用 B</w:t>
            </w:r>
            <w:r w:rsidRPr="00B30E19">
              <w:rPr>
                <w:rFonts w:ascii="楷体" w:eastAsia="楷体" w:hAnsi="楷体"/>
                <w:szCs w:val="20"/>
                <w:vertAlign w:val="subscript"/>
              </w:rPr>
              <w:t>1</w:t>
            </w:r>
            <w:r w:rsidRPr="00B30E19">
              <w:rPr>
                <w:rFonts w:ascii="楷体" w:eastAsia="楷体" w:hAnsi="楷体"/>
                <w:szCs w:val="20"/>
              </w:rPr>
              <w:t>、 B</w:t>
            </w:r>
            <w:r w:rsidRPr="00B30E19">
              <w:rPr>
                <w:rFonts w:ascii="楷体" w:eastAsia="楷体" w:hAnsi="楷体"/>
                <w:szCs w:val="20"/>
                <w:vertAlign w:val="subscript"/>
              </w:rPr>
              <w:t>2</w:t>
            </w:r>
            <w:r w:rsidRPr="00B30E19">
              <w:rPr>
                <w:rFonts w:ascii="楷体" w:eastAsia="楷体" w:hAnsi="楷体"/>
                <w:szCs w:val="20"/>
              </w:rPr>
              <w:t xml:space="preserve"> 表示，需另外绘出较大比例的局部平面图来表示。 </w:t>
            </w:r>
          </w:p>
          <w:p w:rsidR="00B72706" w:rsidRPr="00B30E19" w:rsidRDefault="0083071F">
            <w:pPr>
              <w:spacing w:line="264" w:lineRule="auto"/>
              <w:ind w:left="-6" w:firstLineChars="200" w:firstLine="420"/>
              <w:rPr>
                <w:rFonts w:ascii="楷体" w:eastAsia="楷体" w:hAnsi="楷体"/>
                <w:szCs w:val="20"/>
              </w:rPr>
            </w:pPr>
            <w:r w:rsidRPr="00B30E19">
              <w:rPr>
                <w:rFonts w:ascii="楷体" w:eastAsia="楷体" w:hAnsi="楷体"/>
                <w:szCs w:val="20"/>
              </w:rPr>
              <w:t>A</w:t>
            </w:r>
            <w:r w:rsidRPr="00B30E19">
              <w:rPr>
                <w:rFonts w:ascii="楷体" w:eastAsia="楷体" w:hAnsi="楷体" w:hint="eastAsia"/>
                <w:szCs w:val="20"/>
              </w:rPr>
              <w:t>～</w:t>
            </w:r>
            <w:r w:rsidRPr="00B30E19">
              <w:rPr>
                <w:rFonts w:ascii="楷体" w:eastAsia="楷体" w:hAnsi="楷体"/>
                <w:szCs w:val="20"/>
              </w:rPr>
              <w:t xml:space="preserve">B 轴线间的楼梯间部分一般在楼层结构平面图中不予表示，而用较大比例（如 1∶50）单独画出楼梯结构平面图。 </w:t>
            </w:r>
          </w:p>
          <w:p w:rsidR="00B72706" w:rsidRPr="00B30E19" w:rsidRDefault="0083071F">
            <w:pPr>
              <w:spacing w:line="264" w:lineRule="auto"/>
              <w:rPr>
                <w:rFonts w:ascii="楷体" w:eastAsia="楷体" w:hAnsi="楷体"/>
                <w:szCs w:val="20"/>
              </w:rPr>
            </w:pPr>
            <w:r w:rsidRPr="00B30E19">
              <w:rPr>
                <w:rFonts w:ascii="楷体" w:eastAsia="楷体" w:hAnsi="楷体"/>
                <w:szCs w:val="20"/>
              </w:rPr>
              <w:t>三层结构平面图采用在三层楼面上方的一个水平剖面图来表示。为了画图方便，习惯上把楼板下的不可见墙身线和门窗洞位置线（应画成虚线）改画成细实线。各种梁（如楼面梁、雨篷梁、阳台梁、过梁和圈梁等）用粗单点长画线表示出其中心线的位置。预制楼板的布置不必完全按实际投影分块画出，而简化为用一条对角线（细实线）来表示楼板的布置范围，并沿着对角线方向注写出预制板的块数和型号。预制板布置相同的部分可用同一符号来表示，如 A、B、C、D、E 等。现浇板的表示方法类似，也用</w:t>
            </w:r>
            <w:proofErr w:type="gramStart"/>
            <w:r w:rsidRPr="00B30E19">
              <w:rPr>
                <w:rFonts w:ascii="楷体" w:eastAsia="楷体" w:hAnsi="楷体"/>
                <w:szCs w:val="20"/>
              </w:rPr>
              <w:t>一</w:t>
            </w:r>
            <w:proofErr w:type="gramEnd"/>
            <w:r w:rsidRPr="00B30E19">
              <w:rPr>
                <w:rFonts w:ascii="楷体" w:eastAsia="楷体" w:hAnsi="楷体"/>
                <w:szCs w:val="20"/>
              </w:rPr>
              <w:t>细对角线表示出其布置范围。</w:t>
            </w:r>
          </w:p>
          <w:p w:rsidR="00B72706" w:rsidRDefault="0083071F">
            <w:pPr>
              <w:spacing w:line="264" w:lineRule="auto"/>
              <w:rPr>
                <w:rFonts w:ascii="Times New Roman" w:hAnsi="宋体"/>
                <w:szCs w:val="20"/>
              </w:rPr>
            </w:pPr>
            <w:r>
              <w:rPr>
                <w:rFonts w:ascii="Times New Roman" w:hAnsi="宋体" w:hint="eastAsia"/>
                <w:noProof/>
                <w:szCs w:val="20"/>
              </w:rPr>
              <w:lastRenderedPageBreak/>
              <w:drawing>
                <wp:inline distT="0" distB="0" distL="114300" distR="114300" wp14:anchorId="2F2C204C" wp14:editId="4ADFD103">
                  <wp:extent cx="3545205" cy="3272155"/>
                  <wp:effectExtent l="0" t="0" r="5715" b="4445"/>
                  <wp:docPr id="16" name="图片 16" descr="1706798724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706798724032"/>
                          <pic:cNvPicPr>
                            <a:picLocks noChangeAspect="1"/>
                          </pic:cNvPicPr>
                        </pic:nvPicPr>
                        <pic:blipFill>
                          <a:blip r:embed="rId20"/>
                          <a:stretch>
                            <a:fillRect/>
                          </a:stretch>
                        </pic:blipFill>
                        <pic:spPr>
                          <a:xfrm>
                            <a:off x="0" y="0"/>
                            <a:ext cx="3545205" cy="3272155"/>
                          </a:xfrm>
                          <a:prstGeom prst="rect">
                            <a:avLst/>
                          </a:prstGeom>
                        </pic:spPr>
                      </pic:pic>
                    </a:graphicData>
                  </a:graphic>
                </wp:inline>
              </w:drawing>
            </w:r>
          </w:p>
          <w:p w:rsidR="00B72706" w:rsidRDefault="0083071F">
            <w:pPr>
              <w:rPr>
                <w:rFonts w:ascii="Times New Roman" w:hAnsi="Times New Roman"/>
                <w:szCs w:val="24"/>
              </w:rPr>
            </w:pPr>
            <w:r>
              <w:rPr>
                <w:rFonts w:ascii="Times New Roman" w:hAnsi="宋体" w:hint="eastAsia"/>
                <w:noProof/>
                <w:szCs w:val="20"/>
              </w:rPr>
              <w:drawing>
                <wp:inline distT="0" distB="0" distL="114300" distR="114300" wp14:anchorId="07622BEC" wp14:editId="5C3BA951">
                  <wp:extent cx="3545840" cy="1758315"/>
                  <wp:effectExtent l="0" t="0" r="5080" b="9525"/>
                  <wp:docPr id="17" name="图片 17" descr="1706798771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706798771566"/>
                          <pic:cNvPicPr>
                            <a:picLocks noChangeAspect="1"/>
                          </pic:cNvPicPr>
                        </pic:nvPicPr>
                        <pic:blipFill>
                          <a:blip r:embed="rId21"/>
                          <a:stretch>
                            <a:fillRect/>
                          </a:stretch>
                        </pic:blipFill>
                        <pic:spPr>
                          <a:xfrm>
                            <a:off x="0" y="0"/>
                            <a:ext cx="3545840" cy="1758315"/>
                          </a:xfrm>
                          <a:prstGeom prst="rect">
                            <a:avLst/>
                          </a:prstGeom>
                        </pic:spPr>
                      </pic:pic>
                    </a:graphicData>
                  </a:graphic>
                </wp:inline>
              </w:drawing>
            </w: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通过教师讲解，了解绘制与识读结构平面图（二）的基本理论知识。</w:t>
            </w:r>
          </w:p>
        </w:tc>
      </w:tr>
      <w:tr w:rsidR="00B72706">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B72706" w:rsidRDefault="0083071F">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B72706" w:rsidRDefault="0083071F">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B72706" w:rsidRDefault="0083071F" w:rsidP="0083071F">
            <w:pPr>
              <w:ind w:firstLineChars="200" w:firstLine="422"/>
              <w:rPr>
                <w:rFonts w:ascii="Times New Roman" w:hAnsi="Times New Roman"/>
                <w:b/>
                <w:szCs w:val="21"/>
              </w:rPr>
            </w:pPr>
            <w:r>
              <w:rPr>
                <w:rFonts w:ascii="宋体" w:hAnsi="宋体" w:cs="宋体" w:hint="eastAsia"/>
                <w:b/>
                <w:szCs w:val="21"/>
                <w:lang w:bidi="ar"/>
              </w:rPr>
              <w:t>这节课我们一起学习了绘制与识读结构平面图（二），了解</w:t>
            </w:r>
            <w:r>
              <w:rPr>
                <w:rFonts w:ascii="宋体" w:hAnsi="宋体" w:cs="宋体"/>
                <w:b/>
                <w:szCs w:val="21"/>
                <w:lang w:bidi="ar"/>
              </w:rPr>
              <w:t>在现浇混凝土结构中，构件的截面和配筋等数值可采用</w:t>
            </w:r>
            <w:proofErr w:type="gramStart"/>
            <w:r>
              <w:rPr>
                <w:rFonts w:ascii="宋体" w:hAnsi="宋体" w:cs="宋体"/>
                <w:b/>
                <w:szCs w:val="21"/>
                <w:lang w:bidi="ar"/>
              </w:rPr>
              <w:t>文字注写方式</w:t>
            </w:r>
            <w:proofErr w:type="gramEnd"/>
            <w:r>
              <w:rPr>
                <w:rFonts w:ascii="宋体" w:hAnsi="宋体" w:cs="宋体"/>
                <w:b/>
                <w:szCs w:val="21"/>
                <w:lang w:bidi="ar"/>
              </w:rPr>
              <w:t>表达。</w:t>
            </w:r>
          </w:p>
        </w:tc>
        <w:tc>
          <w:tcPr>
            <w:tcW w:w="1366" w:type="dxa"/>
            <w:tcBorders>
              <w:top w:val="single" w:sz="4" w:space="0" w:color="auto"/>
              <w:left w:val="single" w:sz="4" w:space="0" w:color="auto"/>
              <w:bottom w:val="double" w:sz="4" w:space="0" w:color="auto"/>
              <w:right w:val="single" w:sz="4" w:space="0" w:color="auto"/>
            </w:tcBorders>
            <w:vAlign w:val="center"/>
          </w:tcPr>
          <w:p w:rsidR="00B72706" w:rsidRDefault="0083071F">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B30E19">
              <w:rPr>
                <w:rFonts w:ascii="宋体" w:hAnsi="宋体" w:cs="宋体" w:hint="eastAsia"/>
                <w:szCs w:val="21"/>
                <w:lang w:bidi="ar"/>
              </w:rPr>
              <w:t>。</w:t>
            </w:r>
          </w:p>
        </w:tc>
      </w:tr>
      <w:tr w:rsidR="00B72706">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B72706" w:rsidRDefault="0083071F">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B72706" w:rsidRDefault="0083071F" w:rsidP="0083071F">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结构平面图的绘制方法</w:t>
            </w:r>
            <w:r>
              <w:rPr>
                <w:rFonts w:ascii="Times New Roman" w:hAnsi="宋体" w:hint="eastAsia"/>
                <w:b/>
                <w:bCs/>
                <w:szCs w:val="20"/>
              </w:rPr>
              <w:t>。</w:t>
            </w:r>
            <w:r>
              <w:rPr>
                <w:rFonts w:ascii="Times New Roman" w:hAnsi="宋体"/>
                <w:b/>
                <w:bCs/>
                <w:szCs w:val="20"/>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B72706" w:rsidRDefault="0083071F">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B30E19">
              <w:rPr>
                <w:rFonts w:ascii="宋体" w:hAnsi="宋体" w:cs="宋体" w:hint="eastAsia"/>
                <w:bCs/>
                <w:szCs w:val="21"/>
                <w:lang w:bidi="ar"/>
              </w:rPr>
              <w:t>。</w:t>
            </w:r>
          </w:p>
        </w:tc>
      </w:tr>
      <w:tr w:rsidR="00B72706">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B72706" w:rsidRDefault="0083071F">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B72706" w:rsidRDefault="0083071F">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展示绘制与识读基础平法施工图（一）</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基础平面图是表示房屋地面以下基础部分的平面布置和详细构造的图样，假想用一</w:t>
            </w:r>
            <w:r>
              <w:rPr>
                <w:rFonts w:ascii="Times New Roman" w:hAnsi="宋体"/>
                <w:szCs w:val="20"/>
              </w:rPr>
              <w:t>个水平面沿房屋底层室内地面附近将整幢建筑物剖开后，移去上层的房屋和基础周围的泥土向下投影所得到的水平剖面图，称为“基础平面图”，简称“基础图”。基础平面图主要是表示建筑物在相对标高</w:t>
            </w:r>
            <w:r>
              <w:rPr>
                <w:rFonts w:ascii="Times New Roman" w:hAnsi="宋体"/>
                <w:szCs w:val="20"/>
              </w:rPr>
              <w:t xml:space="preserve"> </w:t>
            </w:r>
            <w:r>
              <w:rPr>
                <w:rFonts w:ascii="Times New Roman" w:hAnsi="宋体"/>
                <w:szCs w:val="20"/>
              </w:rPr>
              <w:t>±</w:t>
            </w:r>
            <w:r>
              <w:rPr>
                <w:rFonts w:ascii="Times New Roman" w:hAnsi="宋体"/>
                <w:szCs w:val="20"/>
              </w:rPr>
              <w:t xml:space="preserve">0.000 </w:t>
            </w:r>
            <w:r>
              <w:rPr>
                <w:rFonts w:ascii="Times New Roman" w:hAnsi="宋体"/>
                <w:szCs w:val="20"/>
              </w:rPr>
              <w:t>以下基础结构的图纸，是施工时在地基上放灰线、开挖基坑和施工基础的依据。</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一、房屋结构的基础形式</w:t>
            </w:r>
            <w:r>
              <w:rPr>
                <w:rFonts w:ascii="Times New Roman" w:hAnsi="宋体" w:hint="eastAsia"/>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基础是建筑物在室内地面以下的部分，其形式取决于上部承重结构的形式和地基情</w:t>
            </w:r>
            <w:r>
              <w:rPr>
                <w:rFonts w:ascii="Times New Roman" w:hAnsi="宋体" w:hint="eastAsia"/>
                <w:szCs w:val="20"/>
              </w:rPr>
              <w:t>况。在民用建筑中，常见的形式有条形基础和独立基础。</w:t>
            </w:r>
            <w:r>
              <w:rPr>
                <w:rFonts w:ascii="Times New Roman" w:hAnsi="宋体" w:hint="eastAsia"/>
                <w:szCs w:val="20"/>
              </w:rPr>
              <w:t xml:space="preserve"> </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二、基础平面图</w:t>
            </w:r>
            <w:r>
              <w:rPr>
                <w:rFonts w:ascii="Times New Roman" w:hAnsi="宋体" w:hint="eastAsia"/>
                <w:b/>
                <w:bCs/>
                <w:szCs w:val="20"/>
              </w:rPr>
              <w:t xml:space="preserve"> </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（一）图示方法</w:t>
            </w:r>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为了将基础表达清楚，假想用贴近且平行于首层地坪的平面，把整个建筑物切断，去掉上部，只剩下基础，再把基础周围的土体去掉，使整个基础裸露出来。基础平面图是表示基槽未回填土</w:t>
            </w:r>
            <w:proofErr w:type="gramStart"/>
            <w:r>
              <w:rPr>
                <w:rFonts w:ascii="Times New Roman" w:hAnsi="宋体"/>
                <w:szCs w:val="20"/>
              </w:rPr>
              <w:t>时基础</w:t>
            </w:r>
            <w:proofErr w:type="gramEnd"/>
            <w:r>
              <w:rPr>
                <w:rFonts w:ascii="Times New Roman" w:hAnsi="宋体"/>
                <w:szCs w:val="20"/>
              </w:rPr>
              <w:t>平面布置的详图。</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szCs w:val="20"/>
              </w:rPr>
            </w:pPr>
            <w:r>
              <w:rPr>
                <w:rFonts w:ascii="Times New Roman" w:hAnsi="宋体"/>
                <w:b/>
                <w:bCs/>
                <w:szCs w:val="20"/>
              </w:rPr>
              <w:t>（二）图示内容</w:t>
            </w:r>
            <w:r>
              <w:rPr>
                <w:rFonts w:ascii="Times New Roman" w:hAnsi="宋体"/>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在基础平面图中应表示出墙体轮廓线、基础轮廓线、基础的宽度和基础剖面的位置，以及定位轴线和定位轴线之间的距离，至于基础的细部轮廓线都可省略不画，这些细部的形状将具体反映在基础详图中。</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b/>
                <w:bCs/>
                <w:szCs w:val="20"/>
              </w:rPr>
            </w:pPr>
            <w:r>
              <w:rPr>
                <w:rFonts w:ascii="Times New Roman" w:hAnsi="宋体"/>
                <w:b/>
                <w:bCs/>
                <w:szCs w:val="20"/>
              </w:rPr>
              <w:t>（三）绘制方法</w:t>
            </w:r>
            <w:r>
              <w:rPr>
                <w:rFonts w:ascii="Times New Roman" w:hAnsi="宋体"/>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）定位轴线基础平面图应注出与建筑平面图相一致的定位轴线编号和轴线尺寸。</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）图线：</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①在基础平面图中，只</w:t>
            </w:r>
            <w:proofErr w:type="gramStart"/>
            <w:r>
              <w:rPr>
                <w:rFonts w:ascii="Times New Roman" w:hAnsi="宋体"/>
                <w:szCs w:val="20"/>
              </w:rPr>
              <w:t>画基础</w:t>
            </w:r>
            <w:proofErr w:type="gramEnd"/>
            <w:r>
              <w:rPr>
                <w:rFonts w:ascii="Times New Roman" w:hAnsi="宋体"/>
                <w:szCs w:val="20"/>
              </w:rPr>
              <w:t>墙、柱及基础底面的轮廓线，基础的细部轮廓线（如大放脚）一般省略不画。</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②凡被剖切到的墙、柱轮廓线，应画成中实线；基础底面的轮廓线应画成细实线。</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③基础梁和地圈梁用粗点画线表示其中心线的位置。</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④基础墙上的预留管洞，应用虚线表示其位置，具体做法及尺寸另用详图表示。</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）由于基础平面图常采用</w:t>
            </w:r>
            <w:r>
              <w:rPr>
                <w:rFonts w:ascii="Times New Roman" w:hAnsi="宋体"/>
                <w:szCs w:val="20"/>
              </w:rPr>
              <w:t xml:space="preserve"> 1</w:t>
            </w:r>
            <w:r>
              <w:rPr>
                <w:rFonts w:ascii="Times New Roman" w:hAnsi="宋体"/>
                <w:szCs w:val="20"/>
              </w:rPr>
              <w:t>∶</w:t>
            </w:r>
            <w:r>
              <w:rPr>
                <w:rFonts w:ascii="Times New Roman" w:hAnsi="宋体"/>
                <w:szCs w:val="20"/>
              </w:rPr>
              <w:t xml:space="preserve">100 </w:t>
            </w:r>
            <w:r>
              <w:rPr>
                <w:rFonts w:ascii="Times New Roman" w:hAnsi="宋体"/>
                <w:szCs w:val="20"/>
              </w:rPr>
              <w:t>的比例绘制，</w:t>
            </w:r>
            <w:proofErr w:type="gramStart"/>
            <w:r>
              <w:rPr>
                <w:rFonts w:ascii="Times New Roman" w:hAnsi="宋体"/>
                <w:szCs w:val="20"/>
              </w:rPr>
              <w:t>故材料</w:t>
            </w:r>
            <w:proofErr w:type="gramEnd"/>
            <w:r>
              <w:rPr>
                <w:rFonts w:ascii="Times New Roman" w:hAnsi="宋体"/>
                <w:szCs w:val="20"/>
              </w:rPr>
              <w:t>图例的表示方法与建筑平面图相同，即剖切到的基础墙</w:t>
            </w:r>
            <w:proofErr w:type="gramStart"/>
            <w:r>
              <w:rPr>
                <w:rFonts w:ascii="Times New Roman" w:hAnsi="宋体"/>
                <w:szCs w:val="20"/>
              </w:rPr>
              <w:t>可不画</w:t>
            </w:r>
            <w:proofErr w:type="gramEnd"/>
            <w:r>
              <w:rPr>
                <w:rFonts w:ascii="Times New Roman" w:hAnsi="宋体"/>
                <w:szCs w:val="20"/>
              </w:rPr>
              <w:t>材料图例，钢筋混凝土柱涂成黑色的。</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）尺寸标注。基础平面图中必须注明基础的定型尺寸和定位尺寸。基础的定型尺寸即基础墙宽用文字加以说明或用基础代号</w:t>
            </w:r>
            <w:r>
              <w:rPr>
                <w:rFonts w:ascii="Times New Roman" w:hAnsi="宋体"/>
                <w:szCs w:val="20"/>
              </w:rPr>
              <w:t xml:space="preserve"> J</w:t>
            </w:r>
            <w:r w:rsidRPr="0070219E">
              <w:rPr>
                <w:rFonts w:ascii="Times New Roman" w:hAnsi="宋体"/>
                <w:szCs w:val="20"/>
                <w:vertAlign w:val="subscript"/>
              </w:rPr>
              <w:t>1</w:t>
            </w:r>
            <w:r>
              <w:rPr>
                <w:rFonts w:ascii="Times New Roman" w:hAnsi="宋体"/>
                <w:szCs w:val="20"/>
              </w:rPr>
              <w:t>、</w:t>
            </w:r>
            <w:r>
              <w:rPr>
                <w:rFonts w:ascii="Times New Roman" w:hAnsi="宋体"/>
                <w:szCs w:val="20"/>
              </w:rPr>
              <w:t>J</w:t>
            </w:r>
            <w:r w:rsidRPr="0070219E">
              <w:rPr>
                <w:rFonts w:ascii="Times New Roman" w:hAnsi="宋体"/>
                <w:szCs w:val="20"/>
                <w:vertAlign w:val="subscript"/>
              </w:rPr>
              <w:t>2</w:t>
            </w:r>
            <w:r>
              <w:rPr>
                <w:rFonts w:ascii="Times New Roman" w:hAnsi="宋体"/>
                <w:szCs w:val="20"/>
              </w:rPr>
              <w:t xml:space="preserve"> </w:t>
            </w:r>
            <w:r>
              <w:rPr>
                <w:rFonts w:ascii="Times New Roman" w:hAnsi="宋体"/>
                <w:szCs w:val="20"/>
              </w:rPr>
              <w:t>等形式标注。基础代号注写在基础</w:t>
            </w:r>
            <w:proofErr w:type="gramStart"/>
            <w:r>
              <w:rPr>
                <w:rFonts w:ascii="Times New Roman" w:hAnsi="宋体"/>
                <w:szCs w:val="20"/>
              </w:rPr>
              <w:t>剖</w:t>
            </w:r>
            <w:proofErr w:type="gramEnd"/>
            <w:r>
              <w:rPr>
                <w:rFonts w:ascii="Times New Roman" w:hAnsi="宋体"/>
                <w:szCs w:val="20"/>
              </w:rPr>
              <w:t>切线的</w:t>
            </w:r>
            <w:r>
              <w:rPr>
                <w:rFonts w:ascii="Times New Roman" w:hAnsi="宋体"/>
                <w:szCs w:val="20"/>
              </w:rPr>
              <w:lastRenderedPageBreak/>
              <w:t>一侧，以便在相应的基础详图中查到基础底面的宽度。基础的定位尺寸也就是基础墙、柱的轴线尺寸，这里的定位轴线及其编号必须与建筑平面图相一致。</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b/>
                <w:bCs/>
                <w:szCs w:val="20"/>
              </w:rPr>
            </w:pPr>
            <w:r>
              <w:rPr>
                <w:rFonts w:ascii="Times New Roman" w:hAnsi="宋体"/>
                <w:b/>
                <w:bCs/>
                <w:szCs w:val="20"/>
              </w:rPr>
              <w:t>三、条形基础施工图</w:t>
            </w:r>
            <w:r>
              <w:rPr>
                <w:rFonts w:ascii="Times New Roman" w:hAnsi="宋体"/>
                <w:b/>
                <w:bCs/>
                <w:szCs w:val="20"/>
              </w:rPr>
              <w:t xml:space="preserve"> </w:t>
            </w:r>
          </w:p>
          <w:p w:rsidR="00B72706" w:rsidRDefault="0083071F" w:rsidP="0083071F">
            <w:pPr>
              <w:spacing w:line="264" w:lineRule="auto"/>
              <w:ind w:left="-6" w:firstLineChars="200" w:firstLine="422"/>
              <w:rPr>
                <w:rFonts w:ascii="Times New Roman" w:hAnsi="宋体"/>
                <w:szCs w:val="20"/>
              </w:rPr>
            </w:pPr>
            <w:r>
              <w:rPr>
                <w:rFonts w:ascii="Times New Roman" w:hAnsi="宋体"/>
                <w:b/>
                <w:bCs/>
                <w:szCs w:val="20"/>
              </w:rPr>
              <w:t>（一）条形基础的结构形式</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条形基础是指基础长度远大于其宽度的一种基础形式。按上部结构形式划分，条形基础可分为墙下条形基础和</w:t>
            </w:r>
            <w:proofErr w:type="gramStart"/>
            <w:r>
              <w:rPr>
                <w:rFonts w:ascii="Times New Roman" w:hAnsi="宋体"/>
                <w:szCs w:val="20"/>
              </w:rPr>
              <w:t>柱下</w:t>
            </w:r>
            <w:proofErr w:type="gramEnd"/>
            <w:r>
              <w:rPr>
                <w:rFonts w:ascii="Times New Roman" w:hAnsi="宋体"/>
                <w:szCs w:val="20"/>
              </w:rPr>
              <w:t>钢筋混凝土条形基础。</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）墙下条形基础如图</w:t>
            </w:r>
            <w:r>
              <w:rPr>
                <w:rFonts w:ascii="Times New Roman" w:hAnsi="宋体"/>
                <w:szCs w:val="20"/>
              </w:rPr>
              <w:t xml:space="preserve"> 8-10 </w:t>
            </w:r>
            <w:r>
              <w:rPr>
                <w:rFonts w:ascii="Times New Roman" w:hAnsi="宋体"/>
                <w:szCs w:val="20"/>
              </w:rPr>
              <w:t>所示，有刚性条形基础和钢筋混凝土条形基础两种。</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在框架结构中，当地基软弱而荷载较大时，若采用柱下独立基础，可能因基础底面积很大而使基础边缘相互接近，甚至重叠；为增强基础的整体性，并方便施工，可将同一排的柱基础连通成为柱下钢筋混凝土条形基础，其构造如图</w:t>
            </w:r>
            <w:r>
              <w:rPr>
                <w:rFonts w:ascii="Times New Roman" w:hAnsi="宋体"/>
                <w:szCs w:val="20"/>
              </w:rPr>
              <w:t xml:space="preserve"> 8-11 </w:t>
            </w:r>
            <w:r>
              <w:rPr>
                <w:rFonts w:ascii="Times New Roman" w:hAnsi="宋体"/>
                <w:szCs w:val="20"/>
              </w:rPr>
              <w:t>所示。</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77DB652F" wp14:editId="36C5B755">
                  <wp:extent cx="3545205" cy="1705610"/>
                  <wp:effectExtent l="0" t="0" r="5715" b="1270"/>
                  <wp:docPr id="18" name="图片 18" descr="1706799319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706799319439"/>
                          <pic:cNvPicPr>
                            <a:picLocks noChangeAspect="1"/>
                          </pic:cNvPicPr>
                        </pic:nvPicPr>
                        <pic:blipFill>
                          <a:blip r:embed="rId22"/>
                          <a:stretch>
                            <a:fillRect/>
                          </a:stretch>
                        </pic:blipFill>
                        <pic:spPr>
                          <a:xfrm>
                            <a:off x="0" y="0"/>
                            <a:ext cx="3545205" cy="1705610"/>
                          </a:xfrm>
                          <a:prstGeom prst="rect">
                            <a:avLst/>
                          </a:prstGeom>
                        </pic:spPr>
                      </pic:pic>
                    </a:graphicData>
                  </a:graphic>
                </wp:inline>
              </w:drawing>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（二）条形基础平法施工图制图规定</w:t>
            </w:r>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条形基础平法施工图有</w:t>
            </w:r>
            <w:proofErr w:type="gramStart"/>
            <w:r>
              <w:rPr>
                <w:rFonts w:ascii="Times New Roman" w:hAnsi="宋体" w:hint="eastAsia"/>
                <w:szCs w:val="20"/>
              </w:rPr>
              <w:t>平面注写与</w:t>
            </w:r>
            <w:proofErr w:type="gramEnd"/>
            <w:r>
              <w:rPr>
                <w:rFonts w:ascii="Times New Roman" w:hAnsi="宋体" w:hint="eastAsia"/>
                <w:szCs w:val="20"/>
              </w:rPr>
              <w:t>截面</w:t>
            </w:r>
            <w:proofErr w:type="gramStart"/>
            <w:r>
              <w:rPr>
                <w:rFonts w:ascii="Times New Roman" w:hAnsi="宋体" w:hint="eastAsia"/>
                <w:szCs w:val="20"/>
              </w:rPr>
              <w:t>注写两种</w:t>
            </w:r>
            <w:proofErr w:type="gramEnd"/>
            <w:r>
              <w:rPr>
                <w:rFonts w:ascii="Times New Roman" w:hAnsi="宋体" w:hint="eastAsia"/>
                <w:szCs w:val="20"/>
              </w:rPr>
              <w:t>表达方式，设计者可根据具体工程</w:t>
            </w:r>
            <w:r>
              <w:rPr>
                <w:rFonts w:ascii="Times New Roman" w:hAnsi="宋体"/>
                <w:szCs w:val="20"/>
              </w:rPr>
              <w:t>情况选择一种，或者两种方式相结合进行独立基础的施工图设计。</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 xml:space="preserve">1. </w:t>
            </w:r>
            <w:r>
              <w:rPr>
                <w:rFonts w:ascii="Times New Roman" w:hAnsi="宋体" w:hint="eastAsia"/>
                <w:b/>
                <w:bCs/>
                <w:szCs w:val="20"/>
              </w:rPr>
              <w:t>条形基础平法施工图表示方法</w:t>
            </w:r>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当绘制条形基础平面布置图时，应将条形基础平面与基础所支承的上部结构的柱、</w:t>
            </w:r>
            <w:proofErr w:type="gramStart"/>
            <w:r>
              <w:rPr>
                <w:rFonts w:ascii="Times New Roman" w:hAnsi="宋体"/>
                <w:szCs w:val="20"/>
              </w:rPr>
              <w:t>墙一起</w:t>
            </w:r>
            <w:proofErr w:type="gramEnd"/>
            <w:r>
              <w:rPr>
                <w:rFonts w:ascii="Times New Roman" w:hAnsi="宋体"/>
                <w:szCs w:val="20"/>
              </w:rPr>
              <w:t>绘制。当基础底面标高不同时，需注明与基础底面基准标高不同之处的范围和标高；当梁板式基础</w:t>
            </w:r>
            <w:proofErr w:type="gramStart"/>
            <w:r>
              <w:rPr>
                <w:rFonts w:ascii="Times New Roman" w:hAnsi="宋体"/>
                <w:szCs w:val="20"/>
              </w:rPr>
              <w:t>梁中心</w:t>
            </w:r>
            <w:proofErr w:type="gramEnd"/>
            <w:r>
              <w:rPr>
                <w:rFonts w:ascii="Times New Roman" w:hAnsi="宋体"/>
                <w:szCs w:val="20"/>
              </w:rPr>
              <w:t>或板式条形基础</w:t>
            </w:r>
            <w:proofErr w:type="gramStart"/>
            <w:r>
              <w:rPr>
                <w:rFonts w:ascii="Times New Roman" w:hAnsi="宋体"/>
                <w:szCs w:val="20"/>
              </w:rPr>
              <w:t>板中心</w:t>
            </w:r>
            <w:proofErr w:type="gramEnd"/>
            <w:r>
              <w:rPr>
                <w:rFonts w:ascii="Times New Roman" w:hAnsi="宋体"/>
                <w:szCs w:val="20"/>
              </w:rPr>
              <w:t>与建筑定位轴线不重合时，应标注其定位尺寸；对于编号相同的条形基础，可仅选择一个进行标注。</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b/>
                <w:bCs/>
                <w:szCs w:val="20"/>
              </w:rPr>
            </w:pPr>
            <w:r>
              <w:rPr>
                <w:rFonts w:ascii="Times New Roman" w:hAnsi="宋体"/>
                <w:b/>
                <w:bCs/>
                <w:szCs w:val="20"/>
              </w:rPr>
              <w:t xml:space="preserve">2. </w:t>
            </w:r>
            <w:r>
              <w:rPr>
                <w:rFonts w:ascii="Times New Roman" w:hAnsi="宋体"/>
                <w:b/>
                <w:bCs/>
                <w:szCs w:val="20"/>
              </w:rPr>
              <w:t>条形基础编号</w:t>
            </w:r>
            <w:r>
              <w:rPr>
                <w:rFonts w:ascii="Times New Roman" w:hAnsi="宋体"/>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条形基础编号分为基础梁和条形基础底板编号，如表</w:t>
            </w:r>
            <w:r>
              <w:rPr>
                <w:rFonts w:ascii="Times New Roman" w:hAnsi="宋体"/>
                <w:szCs w:val="20"/>
              </w:rPr>
              <w:t xml:space="preserve"> 8-7 </w:t>
            </w:r>
            <w:r>
              <w:rPr>
                <w:rFonts w:ascii="Times New Roman" w:hAnsi="宋体"/>
                <w:szCs w:val="20"/>
              </w:rPr>
              <w:t>所示。</w:t>
            </w:r>
          </w:p>
          <w:p w:rsidR="00B72706" w:rsidRDefault="0083071F">
            <w:pPr>
              <w:spacing w:line="264" w:lineRule="auto"/>
              <w:rPr>
                <w:rFonts w:ascii="Times New Roman" w:hAnsi="宋体"/>
                <w:szCs w:val="20"/>
              </w:rPr>
            </w:pPr>
            <w:r>
              <w:rPr>
                <w:rFonts w:ascii="Times New Roman" w:hAnsi="宋体"/>
                <w:noProof/>
                <w:szCs w:val="20"/>
              </w:rPr>
              <w:lastRenderedPageBreak/>
              <w:drawing>
                <wp:inline distT="0" distB="0" distL="114300" distR="114300" wp14:anchorId="5A170A13" wp14:editId="40EA5EB5">
                  <wp:extent cx="3545205" cy="733425"/>
                  <wp:effectExtent l="0" t="0" r="5715" b="13335"/>
                  <wp:docPr id="19" name="图片 19" descr="1706799371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06799371483"/>
                          <pic:cNvPicPr>
                            <a:picLocks noChangeAspect="1"/>
                          </pic:cNvPicPr>
                        </pic:nvPicPr>
                        <pic:blipFill>
                          <a:blip r:embed="rId23"/>
                          <a:stretch>
                            <a:fillRect/>
                          </a:stretch>
                        </pic:blipFill>
                        <pic:spPr>
                          <a:xfrm>
                            <a:off x="0" y="0"/>
                            <a:ext cx="3545205" cy="733425"/>
                          </a:xfrm>
                          <a:prstGeom prst="rect">
                            <a:avLst/>
                          </a:prstGeom>
                        </pic:spPr>
                      </pic:pic>
                    </a:graphicData>
                  </a:graphic>
                </wp:inline>
              </w:drawing>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 xml:space="preserve">3. </w:t>
            </w:r>
            <w:r>
              <w:rPr>
                <w:rFonts w:ascii="Times New Roman" w:hAnsi="宋体" w:hint="eastAsia"/>
                <w:b/>
                <w:bCs/>
                <w:szCs w:val="20"/>
              </w:rPr>
              <w:t>基础梁</w:t>
            </w:r>
            <w:proofErr w:type="gramStart"/>
            <w:r>
              <w:rPr>
                <w:rFonts w:ascii="Times New Roman" w:hAnsi="宋体" w:hint="eastAsia"/>
                <w:b/>
                <w:bCs/>
                <w:szCs w:val="20"/>
              </w:rPr>
              <w:t>平面注写方式</w:t>
            </w:r>
            <w:proofErr w:type="gramEnd"/>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1</w:t>
            </w:r>
            <w:r>
              <w:rPr>
                <w:rFonts w:ascii="Times New Roman" w:hAnsi="宋体"/>
                <w:szCs w:val="20"/>
              </w:rPr>
              <w:t>）基础梁</w:t>
            </w:r>
            <w:r>
              <w:rPr>
                <w:rFonts w:ascii="Times New Roman" w:hAnsi="宋体"/>
                <w:szCs w:val="20"/>
              </w:rPr>
              <w:t xml:space="preserve"> JL </w:t>
            </w:r>
            <w:r>
              <w:rPr>
                <w:rFonts w:ascii="Times New Roman" w:hAnsi="宋体"/>
                <w:szCs w:val="20"/>
              </w:rPr>
              <w:t>的</w:t>
            </w:r>
            <w:proofErr w:type="gramStart"/>
            <w:r>
              <w:rPr>
                <w:rFonts w:ascii="Times New Roman" w:hAnsi="宋体"/>
                <w:szCs w:val="20"/>
              </w:rPr>
              <w:t>平面注写方式</w:t>
            </w:r>
            <w:proofErr w:type="gramEnd"/>
            <w:r>
              <w:rPr>
                <w:rFonts w:ascii="Times New Roman" w:hAnsi="宋体"/>
                <w:szCs w:val="20"/>
              </w:rPr>
              <w:t>，分集中标注和原位标注两部分内容。</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）基础梁的集中标注内容为基础梁编号、截面尺寸、配筋</w:t>
            </w:r>
            <w:proofErr w:type="gramStart"/>
            <w:r>
              <w:rPr>
                <w:rFonts w:ascii="Times New Roman" w:hAnsi="宋体"/>
                <w:szCs w:val="20"/>
              </w:rPr>
              <w:t>三项必注内容</w:t>
            </w:r>
            <w:proofErr w:type="gramEnd"/>
            <w:r>
              <w:rPr>
                <w:rFonts w:ascii="Times New Roman" w:hAnsi="宋体"/>
                <w:szCs w:val="20"/>
              </w:rPr>
              <w:t>，以及基础梁底面标高（与基础底面基准标高不同时）和必要的文字注解两项选注内容。限于篇幅有限，本书只</w:t>
            </w:r>
            <w:proofErr w:type="gramStart"/>
            <w:r>
              <w:rPr>
                <w:rFonts w:ascii="Times New Roman" w:hAnsi="宋体"/>
                <w:szCs w:val="20"/>
              </w:rPr>
              <w:t>介绍必注内容</w:t>
            </w:r>
            <w:proofErr w:type="gramEnd"/>
            <w:r>
              <w:rPr>
                <w:rFonts w:ascii="Times New Roman" w:hAnsi="宋体"/>
                <w:szCs w:val="20"/>
              </w:rPr>
              <w:t>。</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条形基础集中标注的具体内容，规定如下。</w:t>
            </w:r>
            <w:r>
              <w:rPr>
                <w:rFonts w:ascii="Times New Roman" w:hAnsi="宋体" w:hint="eastAsia"/>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①</w:t>
            </w:r>
            <w:proofErr w:type="gramStart"/>
            <w:r>
              <w:rPr>
                <w:rFonts w:ascii="Times New Roman" w:hAnsi="宋体"/>
                <w:szCs w:val="20"/>
              </w:rPr>
              <w:t>注写基础梁</w:t>
            </w:r>
            <w:proofErr w:type="gramEnd"/>
            <w:r>
              <w:rPr>
                <w:rFonts w:ascii="Times New Roman" w:hAnsi="宋体"/>
                <w:szCs w:val="20"/>
              </w:rPr>
              <w:t>编号，见表</w:t>
            </w:r>
            <w:r>
              <w:rPr>
                <w:rFonts w:ascii="Times New Roman" w:hAnsi="宋体"/>
                <w:szCs w:val="20"/>
              </w:rPr>
              <w:t xml:space="preserve"> 8-7</w:t>
            </w:r>
            <w:r>
              <w:rPr>
                <w:rFonts w:ascii="Times New Roman" w:hAnsi="宋体"/>
                <w:szCs w:val="20"/>
              </w:rPr>
              <w:t>。</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②</w:t>
            </w:r>
            <w:proofErr w:type="gramStart"/>
            <w:r>
              <w:rPr>
                <w:rFonts w:ascii="Times New Roman" w:hAnsi="宋体"/>
                <w:szCs w:val="20"/>
              </w:rPr>
              <w:t>注写基础梁</w:t>
            </w:r>
            <w:proofErr w:type="gramEnd"/>
            <w:r>
              <w:rPr>
                <w:rFonts w:ascii="Times New Roman" w:hAnsi="宋体"/>
                <w:szCs w:val="20"/>
              </w:rPr>
              <w:t>截面尺寸。</w:t>
            </w:r>
            <w:proofErr w:type="gramStart"/>
            <w:r>
              <w:rPr>
                <w:rFonts w:ascii="Times New Roman" w:hAnsi="宋体"/>
                <w:szCs w:val="20"/>
              </w:rPr>
              <w:t>注写</w:t>
            </w:r>
            <w:proofErr w:type="gramEnd"/>
            <w:r>
              <w:rPr>
                <w:rFonts w:ascii="Times New Roman" w:hAnsi="宋体"/>
                <w:szCs w:val="20"/>
              </w:rPr>
              <w:t xml:space="preserve"> </w:t>
            </w:r>
            <w:r w:rsidRPr="0070219E">
              <w:rPr>
                <w:rFonts w:ascii="Times New Roman" w:hAnsi="宋体" w:hint="eastAsia"/>
                <w:i/>
                <w:szCs w:val="20"/>
              </w:rPr>
              <w:t xml:space="preserve">b </w:t>
            </w:r>
            <w:r>
              <w:rPr>
                <w:rFonts w:ascii="Times New Roman" w:hAnsi="宋体"/>
                <w:szCs w:val="20"/>
              </w:rPr>
              <w:t>×</w:t>
            </w:r>
            <w:r w:rsidRPr="0070219E">
              <w:rPr>
                <w:rFonts w:ascii="Times New Roman" w:hAnsi="宋体"/>
                <w:i/>
                <w:szCs w:val="20"/>
              </w:rPr>
              <w:t>h</w:t>
            </w:r>
            <w:r>
              <w:rPr>
                <w:rFonts w:ascii="Times New Roman" w:hAnsi="宋体"/>
                <w:szCs w:val="20"/>
              </w:rPr>
              <w:t xml:space="preserve"> </w:t>
            </w:r>
            <w:r>
              <w:rPr>
                <w:rFonts w:ascii="Times New Roman" w:hAnsi="宋体"/>
                <w:szCs w:val="20"/>
              </w:rPr>
              <w:t>，表示梁截面宽度与高度。当为加</w:t>
            </w:r>
            <w:proofErr w:type="gramStart"/>
            <w:r>
              <w:rPr>
                <w:rFonts w:ascii="Times New Roman" w:hAnsi="宋体"/>
                <w:szCs w:val="20"/>
              </w:rPr>
              <w:t>腋</w:t>
            </w:r>
            <w:proofErr w:type="gramEnd"/>
            <w:r>
              <w:rPr>
                <w:rFonts w:ascii="Times New Roman" w:hAnsi="宋体"/>
                <w:szCs w:val="20"/>
              </w:rPr>
              <w:t>梁时，用</w:t>
            </w:r>
            <w:r>
              <w:rPr>
                <w:rFonts w:ascii="Times New Roman" w:hAnsi="宋体"/>
                <w:szCs w:val="20"/>
              </w:rPr>
              <w:t xml:space="preserve">b </w:t>
            </w:r>
            <w:r>
              <w:rPr>
                <w:rFonts w:ascii="Times New Roman" w:hAnsi="宋体"/>
                <w:szCs w:val="20"/>
              </w:rPr>
              <w:t>×</w:t>
            </w:r>
            <w:r w:rsidRPr="0070219E">
              <w:rPr>
                <w:rFonts w:ascii="Times New Roman" w:hAnsi="宋体"/>
                <w:i/>
                <w:szCs w:val="20"/>
              </w:rPr>
              <w:t>h Yc</w:t>
            </w:r>
            <w:r w:rsidRPr="0070219E">
              <w:rPr>
                <w:rFonts w:ascii="Times New Roman" w:hAnsi="宋体"/>
                <w:szCs w:val="20"/>
                <w:vertAlign w:val="subscript"/>
              </w:rPr>
              <w:t>1</w:t>
            </w:r>
            <w:r>
              <w:rPr>
                <w:rFonts w:ascii="Times New Roman" w:hAnsi="宋体"/>
                <w:szCs w:val="20"/>
              </w:rPr>
              <w:t xml:space="preserve"> </w:t>
            </w:r>
            <w:r>
              <w:rPr>
                <w:rFonts w:ascii="Times New Roman" w:hAnsi="宋体"/>
                <w:szCs w:val="20"/>
              </w:rPr>
              <w:t>×</w:t>
            </w:r>
            <w:r w:rsidRPr="0070219E">
              <w:rPr>
                <w:rFonts w:ascii="Times New Roman" w:hAnsi="宋体"/>
                <w:i/>
                <w:szCs w:val="20"/>
              </w:rPr>
              <w:t>c</w:t>
            </w:r>
            <w:r w:rsidRPr="0070219E">
              <w:rPr>
                <w:rFonts w:ascii="Times New Roman" w:hAnsi="宋体"/>
                <w:szCs w:val="20"/>
                <w:vertAlign w:val="subscript"/>
              </w:rPr>
              <w:t>2</w:t>
            </w:r>
            <w:r>
              <w:rPr>
                <w:rFonts w:ascii="Times New Roman" w:hAnsi="宋体"/>
                <w:szCs w:val="20"/>
              </w:rPr>
              <w:t xml:space="preserve"> </w:t>
            </w:r>
            <w:r>
              <w:rPr>
                <w:rFonts w:ascii="Times New Roman" w:hAnsi="宋体"/>
                <w:szCs w:val="20"/>
              </w:rPr>
              <w:t>表示，其中</w:t>
            </w:r>
            <w:r w:rsidRPr="0070219E">
              <w:rPr>
                <w:rFonts w:ascii="Times New Roman" w:hAnsi="宋体"/>
                <w:i/>
                <w:szCs w:val="20"/>
              </w:rPr>
              <w:t xml:space="preserve"> c</w:t>
            </w:r>
            <w:r w:rsidRPr="0070219E">
              <w:rPr>
                <w:rFonts w:ascii="Times New Roman" w:hAnsi="宋体"/>
                <w:szCs w:val="20"/>
                <w:vertAlign w:val="subscript"/>
              </w:rPr>
              <w:t>1</w:t>
            </w:r>
            <w:r>
              <w:rPr>
                <w:rFonts w:ascii="Times New Roman" w:hAnsi="宋体"/>
                <w:szCs w:val="20"/>
              </w:rPr>
              <w:t>为</w:t>
            </w:r>
            <w:proofErr w:type="gramStart"/>
            <w:r>
              <w:rPr>
                <w:rFonts w:ascii="Times New Roman" w:hAnsi="宋体"/>
                <w:szCs w:val="20"/>
              </w:rPr>
              <w:t>腋</w:t>
            </w:r>
            <w:proofErr w:type="gramEnd"/>
            <w:r>
              <w:rPr>
                <w:rFonts w:ascii="Times New Roman" w:hAnsi="宋体"/>
                <w:szCs w:val="20"/>
              </w:rPr>
              <w:t>长，</w:t>
            </w:r>
            <w:r w:rsidRPr="0070219E">
              <w:rPr>
                <w:rFonts w:ascii="Times New Roman" w:hAnsi="宋体"/>
                <w:i/>
                <w:szCs w:val="20"/>
              </w:rPr>
              <w:t>c</w:t>
            </w:r>
            <w:r w:rsidRPr="0070219E">
              <w:rPr>
                <w:rFonts w:ascii="Times New Roman" w:hAnsi="宋体"/>
                <w:szCs w:val="20"/>
                <w:vertAlign w:val="subscript"/>
              </w:rPr>
              <w:t>2</w:t>
            </w:r>
            <w:r>
              <w:rPr>
                <w:rFonts w:ascii="Times New Roman" w:hAnsi="宋体"/>
                <w:szCs w:val="20"/>
              </w:rPr>
              <w:t xml:space="preserve"> </w:t>
            </w:r>
            <w:r>
              <w:rPr>
                <w:rFonts w:ascii="Times New Roman" w:hAnsi="宋体"/>
                <w:szCs w:val="20"/>
              </w:rPr>
              <w:t>为</w:t>
            </w:r>
            <w:proofErr w:type="gramStart"/>
            <w:r>
              <w:rPr>
                <w:rFonts w:ascii="Times New Roman" w:hAnsi="宋体"/>
                <w:szCs w:val="20"/>
              </w:rPr>
              <w:t>腋</w:t>
            </w:r>
            <w:proofErr w:type="gramEnd"/>
            <w:r>
              <w:rPr>
                <w:rFonts w:ascii="Times New Roman" w:hAnsi="宋体"/>
                <w:szCs w:val="20"/>
              </w:rPr>
              <w:t>高。</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③</w:t>
            </w:r>
            <w:proofErr w:type="gramStart"/>
            <w:r>
              <w:rPr>
                <w:rFonts w:ascii="Times New Roman" w:hAnsi="宋体"/>
                <w:szCs w:val="20"/>
              </w:rPr>
              <w:t>注写基础梁</w:t>
            </w:r>
            <w:proofErr w:type="gramEnd"/>
            <w:r>
              <w:rPr>
                <w:rFonts w:ascii="Times New Roman" w:hAnsi="宋体"/>
                <w:szCs w:val="20"/>
              </w:rPr>
              <w:t>配筋。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A. </w:t>
            </w:r>
            <w:r>
              <w:rPr>
                <w:rFonts w:ascii="Times New Roman" w:hAnsi="宋体"/>
                <w:szCs w:val="20"/>
              </w:rPr>
              <w:t>注写基础梁箍筋。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当具体设计仅采用一种箍筋间距时，</w:t>
            </w:r>
            <w:proofErr w:type="gramStart"/>
            <w:r>
              <w:rPr>
                <w:rFonts w:ascii="Times New Roman" w:hAnsi="宋体"/>
                <w:szCs w:val="20"/>
              </w:rPr>
              <w:t>注写钢筋</w:t>
            </w:r>
            <w:proofErr w:type="gramEnd"/>
            <w:r>
              <w:rPr>
                <w:rFonts w:ascii="Times New Roman" w:hAnsi="宋体"/>
                <w:szCs w:val="20"/>
              </w:rPr>
              <w:t>级别、直径、间距与肢数（</w:t>
            </w:r>
            <w:proofErr w:type="gramStart"/>
            <w:r>
              <w:rPr>
                <w:rFonts w:ascii="Times New Roman" w:hAnsi="宋体"/>
                <w:szCs w:val="20"/>
              </w:rPr>
              <w:t>箍筋肢数写在</w:t>
            </w:r>
            <w:proofErr w:type="gramEnd"/>
            <w:r>
              <w:rPr>
                <w:rFonts w:ascii="Times New Roman" w:hAnsi="宋体"/>
                <w:szCs w:val="20"/>
              </w:rPr>
              <w:t>括号内，下同）；当具体设计采用两种箍筋时，用“</w:t>
            </w:r>
            <w:r>
              <w:rPr>
                <w:rFonts w:ascii="Times New Roman" w:hAnsi="宋体"/>
                <w:szCs w:val="20"/>
              </w:rPr>
              <w:t>/</w:t>
            </w:r>
            <w:r>
              <w:rPr>
                <w:rFonts w:ascii="Times New Roman" w:hAnsi="宋体"/>
                <w:szCs w:val="20"/>
              </w:rPr>
              <w:t>”分隔不同箍筋，按照从基础梁两端</w:t>
            </w:r>
            <w:proofErr w:type="gramStart"/>
            <w:r>
              <w:rPr>
                <w:rFonts w:ascii="Times New Roman" w:hAnsi="宋体"/>
                <w:szCs w:val="20"/>
              </w:rPr>
              <w:t>向跨中的</w:t>
            </w:r>
            <w:proofErr w:type="gramEnd"/>
            <w:r>
              <w:rPr>
                <w:rFonts w:ascii="Times New Roman" w:hAnsi="宋体"/>
                <w:szCs w:val="20"/>
              </w:rPr>
              <w:t>顺序注写，先</w:t>
            </w:r>
            <w:proofErr w:type="gramStart"/>
            <w:r>
              <w:rPr>
                <w:rFonts w:ascii="Times New Roman" w:hAnsi="宋体"/>
                <w:szCs w:val="20"/>
              </w:rPr>
              <w:t>注写第</w:t>
            </w:r>
            <w:proofErr w:type="gramEnd"/>
            <w:r>
              <w:rPr>
                <w:rFonts w:ascii="Times New Roman" w:hAnsi="宋体"/>
                <w:szCs w:val="20"/>
              </w:rPr>
              <w:t xml:space="preserve"> 1 </w:t>
            </w:r>
            <w:r>
              <w:rPr>
                <w:rFonts w:ascii="Times New Roman" w:hAnsi="宋体"/>
                <w:szCs w:val="20"/>
              </w:rPr>
              <w:t>段箍筋（在前面加注箍筋道数），再在斜线后</w:t>
            </w:r>
            <w:proofErr w:type="gramStart"/>
            <w:r>
              <w:rPr>
                <w:rFonts w:ascii="Times New Roman" w:hAnsi="宋体"/>
                <w:szCs w:val="20"/>
              </w:rPr>
              <w:t>注写第</w:t>
            </w:r>
            <w:proofErr w:type="gramEnd"/>
            <w:r>
              <w:rPr>
                <w:rFonts w:ascii="Times New Roman" w:hAnsi="宋体"/>
                <w:szCs w:val="20"/>
              </w:rPr>
              <w:t xml:space="preserve"> 2 </w:t>
            </w:r>
            <w:r>
              <w:rPr>
                <w:rFonts w:ascii="Times New Roman" w:hAnsi="宋体"/>
                <w:szCs w:val="20"/>
              </w:rPr>
              <w:t>段箍筋（不再加注箍筋道数）。</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B. </w:t>
            </w:r>
            <w:r>
              <w:rPr>
                <w:rFonts w:ascii="Times New Roman" w:hAnsi="宋体"/>
                <w:szCs w:val="20"/>
              </w:rPr>
              <w:t>注写基础梁底部、顶部及侧面纵向钢筋。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proofErr w:type="gramStart"/>
            <w:r>
              <w:rPr>
                <w:rFonts w:ascii="Times New Roman" w:hAnsi="宋体"/>
                <w:szCs w:val="20"/>
              </w:rPr>
              <w:t>a</w:t>
            </w:r>
            <w:proofErr w:type="gramEnd"/>
            <w:r>
              <w:rPr>
                <w:rFonts w:ascii="Times New Roman" w:hAnsi="宋体"/>
                <w:szCs w:val="20"/>
              </w:rPr>
              <w:t xml:space="preserve">. </w:t>
            </w:r>
            <w:r>
              <w:rPr>
                <w:rFonts w:ascii="Times New Roman" w:hAnsi="宋体"/>
                <w:szCs w:val="20"/>
              </w:rPr>
              <w:t>以</w:t>
            </w:r>
            <w:r>
              <w:rPr>
                <w:rFonts w:ascii="Times New Roman" w:hAnsi="宋体"/>
                <w:szCs w:val="20"/>
              </w:rPr>
              <w:t xml:space="preserve"> B </w:t>
            </w:r>
            <w:r>
              <w:rPr>
                <w:rFonts w:ascii="Times New Roman" w:hAnsi="宋体"/>
                <w:szCs w:val="20"/>
              </w:rPr>
              <w:t>打头，注写梁底部贯通纵筋（不应少于梁底部受力钢筋总截面面积的</w:t>
            </w:r>
            <w:r>
              <w:rPr>
                <w:rFonts w:ascii="Times New Roman" w:hAnsi="宋体"/>
                <w:szCs w:val="20"/>
              </w:rPr>
              <w:t xml:space="preserve"> 1/3</w:t>
            </w:r>
            <w:r>
              <w:rPr>
                <w:rFonts w:ascii="Times New Roman" w:hAnsi="宋体"/>
                <w:szCs w:val="20"/>
              </w:rPr>
              <w:t>）。</w:t>
            </w:r>
            <w:proofErr w:type="gramStart"/>
            <w:r>
              <w:rPr>
                <w:rFonts w:ascii="Times New Roman" w:hAnsi="宋体"/>
                <w:szCs w:val="20"/>
              </w:rPr>
              <w:t>当跨中</w:t>
            </w:r>
            <w:proofErr w:type="gramEnd"/>
            <w:r>
              <w:rPr>
                <w:rFonts w:ascii="Times New Roman" w:hAnsi="宋体"/>
                <w:szCs w:val="20"/>
              </w:rPr>
              <w:t>所注根数少于</w:t>
            </w:r>
            <w:proofErr w:type="gramStart"/>
            <w:r>
              <w:rPr>
                <w:rFonts w:ascii="Times New Roman" w:hAnsi="宋体"/>
                <w:szCs w:val="20"/>
              </w:rPr>
              <w:t>箍筋肢数时</w:t>
            </w:r>
            <w:proofErr w:type="gramEnd"/>
            <w:r>
              <w:rPr>
                <w:rFonts w:ascii="Times New Roman" w:hAnsi="宋体"/>
                <w:szCs w:val="20"/>
              </w:rPr>
              <w:t>，需要</w:t>
            </w:r>
            <w:proofErr w:type="gramStart"/>
            <w:r>
              <w:rPr>
                <w:rFonts w:ascii="Times New Roman" w:hAnsi="宋体"/>
                <w:szCs w:val="20"/>
              </w:rPr>
              <w:t>在跨中增设</w:t>
            </w:r>
            <w:proofErr w:type="gramEnd"/>
            <w:r>
              <w:rPr>
                <w:rFonts w:ascii="Times New Roman" w:hAnsi="宋体"/>
                <w:szCs w:val="20"/>
              </w:rPr>
              <w:t>梁底部架立筋，以固定箍筋。采用“</w:t>
            </w:r>
            <w:r>
              <w:rPr>
                <w:rFonts w:ascii="Times New Roman" w:hAnsi="宋体"/>
                <w:szCs w:val="20"/>
              </w:rPr>
              <w:t>+</w:t>
            </w:r>
            <w:r>
              <w:rPr>
                <w:rFonts w:ascii="Times New Roman" w:hAnsi="宋体"/>
                <w:szCs w:val="20"/>
              </w:rPr>
              <w:t>”将贯通纵筋与架立筋相连，架立筋注写在加号后面的括号内。</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proofErr w:type="gramStart"/>
            <w:r>
              <w:rPr>
                <w:rFonts w:ascii="Times New Roman" w:hAnsi="宋体"/>
                <w:szCs w:val="20"/>
              </w:rPr>
              <w:t>b</w:t>
            </w:r>
            <w:proofErr w:type="gramEnd"/>
            <w:r>
              <w:rPr>
                <w:rFonts w:ascii="Times New Roman" w:hAnsi="宋体"/>
                <w:szCs w:val="20"/>
              </w:rPr>
              <w:t xml:space="preserve">. </w:t>
            </w:r>
            <w:r>
              <w:rPr>
                <w:rFonts w:ascii="Times New Roman" w:hAnsi="宋体"/>
                <w:szCs w:val="20"/>
              </w:rPr>
              <w:t>以</w:t>
            </w:r>
            <w:r>
              <w:rPr>
                <w:rFonts w:ascii="Times New Roman" w:hAnsi="宋体"/>
                <w:szCs w:val="20"/>
              </w:rPr>
              <w:t xml:space="preserve"> T </w:t>
            </w:r>
            <w:r>
              <w:rPr>
                <w:rFonts w:ascii="Times New Roman" w:hAnsi="宋体"/>
                <w:szCs w:val="20"/>
              </w:rPr>
              <w:t>打头，注写梁顶部贯通纵筋。</w:t>
            </w:r>
            <w:proofErr w:type="gramStart"/>
            <w:r>
              <w:rPr>
                <w:rFonts w:ascii="Times New Roman" w:hAnsi="宋体"/>
                <w:szCs w:val="20"/>
              </w:rPr>
              <w:t>注写时</w:t>
            </w:r>
            <w:proofErr w:type="gramEnd"/>
            <w:r>
              <w:rPr>
                <w:rFonts w:ascii="Times New Roman" w:hAnsi="宋体"/>
                <w:szCs w:val="20"/>
              </w:rPr>
              <w:t>用分号“</w:t>
            </w:r>
            <w:r>
              <w:rPr>
                <w:rFonts w:ascii="Times New Roman" w:hAnsi="宋体"/>
                <w:szCs w:val="20"/>
              </w:rPr>
              <w:t xml:space="preserve"> </w:t>
            </w:r>
            <w:r>
              <w:rPr>
                <w:rFonts w:ascii="Times New Roman" w:hAnsi="宋体"/>
                <w:szCs w:val="20"/>
              </w:rPr>
              <w:t>；”将底部与顶部贯通</w:t>
            </w:r>
            <w:proofErr w:type="gramStart"/>
            <w:r>
              <w:rPr>
                <w:rFonts w:ascii="Times New Roman" w:hAnsi="宋体"/>
                <w:szCs w:val="20"/>
              </w:rPr>
              <w:t>纵筋分隔开</w:t>
            </w:r>
            <w:proofErr w:type="gramEnd"/>
            <w:r>
              <w:rPr>
                <w:rFonts w:ascii="Times New Roman" w:hAnsi="宋体"/>
                <w:szCs w:val="20"/>
              </w:rPr>
              <w:t>。</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c. </w:t>
            </w:r>
            <w:r>
              <w:rPr>
                <w:rFonts w:ascii="Times New Roman" w:hAnsi="宋体"/>
                <w:szCs w:val="20"/>
              </w:rPr>
              <w:t>当梁底部或顶部贯通纵筋多于一排时，用“</w:t>
            </w:r>
            <w:r>
              <w:rPr>
                <w:rFonts w:ascii="Times New Roman" w:hAnsi="宋体"/>
                <w:szCs w:val="20"/>
              </w:rPr>
              <w:t>/</w:t>
            </w:r>
            <w:r>
              <w:rPr>
                <w:rFonts w:ascii="Times New Roman" w:hAnsi="宋体"/>
                <w:szCs w:val="20"/>
              </w:rPr>
              <w:t>”将各排纵筋自上而下分开。</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proofErr w:type="gramStart"/>
            <w:r>
              <w:rPr>
                <w:rFonts w:ascii="Times New Roman" w:hAnsi="宋体"/>
                <w:szCs w:val="20"/>
              </w:rPr>
              <w:t>d</w:t>
            </w:r>
            <w:proofErr w:type="gramEnd"/>
            <w:r>
              <w:rPr>
                <w:rFonts w:ascii="Times New Roman" w:hAnsi="宋体"/>
                <w:szCs w:val="20"/>
              </w:rPr>
              <w:t xml:space="preserve">. </w:t>
            </w:r>
            <w:r>
              <w:rPr>
                <w:rFonts w:ascii="Times New Roman" w:hAnsi="宋体"/>
                <w:szCs w:val="20"/>
              </w:rPr>
              <w:t>以大写字母</w:t>
            </w:r>
            <w:r>
              <w:rPr>
                <w:rFonts w:ascii="Times New Roman" w:hAnsi="宋体"/>
                <w:szCs w:val="20"/>
              </w:rPr>
              <w:t xml:space="preserve"> G </w:t>
            </w:r>
            <w:r>
              <w:rPr>
                <w:rFonts w:ascii="Times New Roman" w:hAnsi="宋体"/>
                <w:szCs w:val="20"/>
              </w:rPr>
              <w:t>打头，注写梁两侧面对称设置的纵向构造钢筋的总配筋值（当梁腹板净高</w:t>
            </w:r>
            <w:r>
              <w:rPr>
                <w:rFonts w:ascii="Times New Roman" w:hAnsi="宋体"/>
                <w:szCs w:val="20"/>
              </w:rPr>
              <w:t xml:space="preserve"> </w:t>
            </w:r>
            <w:r w:rsidRPr="0070219E">
              <w:rPr>
                <w:rFonts w:ascii="Times New Roman" w:hAnsi="宋体"/>
                <w:i/>
                <w:szCs w:val="20"/>
              </w:rPr>
              <w:t>h</w:t>
            </w:r>
            <w:r w:rsidRPr="0070219E">
              <w:rPr>
                <w:rFonts w:ascii="Times New Roman" w:hAnsi="宋体"/>
                <w:i/>
                <w:szCs w:val="20"/>
                <w:vertAlign w:val="subscript"/>
              </w:rPr>
              <w:t>w</w:t>
            </w:r>
            <w:r>
              <w:rPr>
                <w:rFonts w:ascii="Times New Roman" w:hAnsi="宋体"/>
                <w:szCs w:val="20"/>
              </w:rPr>
              <w:t xml:space="preserve"> </w:t>
            </w:r>
            <w:r>
              <w:rPr>
                <w:rFonts w:ascii="Times New Roman" w:hAnsi="宋体"/>
                <w:szCs w:val="20"/>
              </w:rPr>
              <w:t>不小于</w:t>
            </w:r>
            <w:r>
              <w:rPr>
                <w:rFonts w:ascii="Times New Roman" w:hAnsi="宋体"/>
                <w:szCs w:val="20"/>
              </w:rPr>
              <w:t xml:space="preserve"> 450 mm </w:t>
            </w:r>
            <w:r>
              <w:rPr>
                <w:rFonts w:ascii="Times New Roman" w:hAnsi="宋体"/>
                <w:szCs w:val="20"/>
              </w:rPr>
              <w:t>时，根据需要配置）。</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）基础梁</w:t>
            </w:r>
            <w:r>
              <w:rPr>
                <w:rFonts w:ascii="Times New Roman" w:hAnsi="宋体"/>
                <w:szCs w:val="20"/>
              </w:rPr>
              <w:t xml:space="preserve"> JL </w:t>
            </w:r>
            <w:r>
              <w:rPr>
                <w:rFonts w:ascii="Times New Roman" w:hAnsi="宋体"/>
                <w:szCs w:val="20"/>
              </w:rPr>
              <w:t>的原位标注规定如下。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①原位标注基础梁</w:t>
            </w:r>
            <w:proofErr w:type="gramStart"/>
            <w:r>
              <w:rPr>
                <w:rFonts w:ascii="Times New Roman" w:hAnsi="宋体"/>
                <w:szCs w:val="20"/>
              </w:rPr>
              <w:t>端或梁在</w:t>
            </w:r>
            <w:proofErr w:type="gramEnd"/>
            <w:r>
              <w:rPr>
                <w:rFonts w:ascii="Times New Roman" w:hAnsi="宋体"/>
                <w:szCs w:val="20"/>
              </w:rPr>
              <w:t>柱下区域的底部全部纵筋（包括底部非贯通纵筋和已</w:t>
            </w:r>
            <w:proofErr w:type="gramStart"/>
            <w:r>
              <w:rPr>
                <w:rFonts w:ascii="Times New Roman" w:hAnsi="宋体"/>
                <w:szCs w:val="20"/>
              </w:rPr>
              <w:t>集中注写的</w:t>
            </w:r>
            <w:proofErr w:type="gramEnd"/>
            <w:r>
              <w:rPr>
                <w:rFonts w:ascii="Times New Roman" w:hAnsi="宋体"/>
                <w:szCs w:val="20"/>
              </w:rPr>
              <w:t>底部贯通纵筋）。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A. </w:t>
            </w:r>
            <w:r>
              <w:rPr>
                <w:rFonts w:ascii="Times New Roman" w:hAnsi="宋体"/>
                <w:szCs w:val="20"/>
              </w:rPr>
              <w:t>当梁端或梁在柱下区域的底部纵筋多于一排时，用“</w:t>
            </w:r>
            <w:r>
              <w:rPr>
                <w:rFonts w:ascii="Times New Roman" w:hAnsi="宋体"/>
                <w:szCs w:val="20"/>
              </w:rPr>
              <w:t>/</w:t>
            </w:r>
            <w:r>
              <w:rPr>
                <w:rFonts w:ascii="Times New Roman" w:hAnsi="宋体"/>
                <w:szCs w:val="20"/>
              </w:rPr>
              <w:t>”将各排纵筋自上而下分开。</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lastRenderedPageBreak/>
              <w:t xml:space="preserve">B. </w:t>
            </w:r>
            <w:r>
              <w:rPr>
                <w:rFonts w:ascii="Times New Roman" w:hAnsi="宋体"/>
                <w:szCs w:val="20"/>
              </w:rPr>
              <w:t>当同排纵筋有两种直径时，用“</w:t>
            </w:r>
            <w:r>
              <w:rPr>
                <w:rFonts w:ascii="Times New Roman" w:hAnsi="宋体"/>
                <w:szCs w:val="20"/>
              </w:rPr>
              <w:t>+</w:t>
            </w:r>
            <w:r>
              <w:rPr>
                <w:rFonts w:ascii="Times New Roman" w:hAnsi="宋体"/>
                <w:szCs w:val="20"/>
              </w:rPr>
              <w:t>”将两种直径的纵筋相连。</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C. </w:t>
            </w:r>
            <w:r>
              <w:rPr>
                <w:rFonts w:ascii="Times New Roman" w:hAnsi="宋体"/>
                <w:szCs w:val="20"/>
              </w:rPr>
              <w:t>当梁中间支座或梁在柱下区域两边的底部纵筋配置不同时，需在支座两边分别标注；当梁中间支座两边的底部纵筋相同时，可仅在支座的一边标注。</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D. </w:t>
            </w:r>
            <w:r>
              <w:rPr>
                <w:rFonts w:ascii="Times New Roman" w:hAnsi="宋体"/>
                <w:szCs w:val="20"/>
              </w:rPr>
              <w:t>当梁端（柱下）区域的底部全部纵筋与集中注写过的底部贯通纵筋相同时，可不再重复做原位标注。</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②原位</w:t>
            </w:r>
            <w:proofErr w:type="gramStart"/>
            <w:r>
              <w:rPr>
                <w:rFonts w:ascii="Times New Roman" w:hAnsi="宋体"/>
                <w:szCs w:val="20"/>
              </w:rPr>
              <w:t>注写基础梁</w:t>
            </w:r>
            <w:proofErr w:type="gramEnd"/>
            <w:r>
              <w:rPr>
                <w:rFonts w:ascii="Times New Roman" w:hAnsi="宋体"/>
                <w:szCs w:val="20"/>
              </w:rPr>
              <w:t>的附加箍筋或（反扣）吊筋。当两向基础梁十字交叉，但交叉位置无柱时，应根据抗力需要设置附加箍筋或（反扣）吊筋。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将附加箍筋或（反扣）吊</w:t>
            </w:r>
            <w:proofErr w:type="gramStart"/>
            <w:r>
              <w:rPr>
                <w:rFonts w:ascii="Times New Roman" w:hAnsi="宋体"/>
                <w:szCs w:val="20"/>
              </w:rPr>
              <w:t>筋直接</w:t>
            </w:r>
            <w:proofErr w:type="gramEnd"/>
            <w:r>
              <w:rPr>
                <w:rFonts w:ascii="Times New Roman" w:hAnsi="宋体"/>
                <w:szCs w:val="20"/>
              </w:rPr>
              <w:t>画在平面图十字交叉梁中刚度较大的条形基础主梁上，原位直</w:t>
            </w:r>
            <w:proofErr w:type="gramStart"/>
            <w:r>
              <w:rPr>
                <w:rFonts w:ascii="Times New Roman" w:hAnsi="宋体"/>
                <w:szCs w:val="20"/>
              </w:rPr>
              <w:t>接引注总配筋</w:t>
            </w:r>
            <w:proofErr w:type="gramEnd"/>
            <w:r>
              <w:rPr>
                <w:rFonts w:ascii="Times New Roman" w:hAnsi="宋体"/>
                <w:szCs w:val="20"/>
              </w:rPr>
              <w:t>值（附加箍筋</w:t>
            </w:r>
            <w:proofErr w:type="gramStart"/>
            <w:r>
              <w:rPr>
                <w:rFonts w:ascii="Times New Roman" w:hAnsi="宋体"/>
                <w:szCs w:val="20"/>
              </w:rPr>
              <w:t>的肢数注在</w:t>
            </w:r>
            <w:proofErr w:type="gramEnd"/>
            <w:r>
              <w:rPr>
                <w:rFonts w:ascii="Times New Roman" w:hAnsi="宋体"/>
                <w:szCs w:val="20"/>
              </w:rPr>
              <w:t>括号内）。当多数附加箍筋或（反扣）吊筋相同时，可在条形基础平法施工图上统一注明。少数与统一</w:t>
            </w:r>
            <w:proofErr w:type="gramStart"/>
            <w:r>
              <w:rPr>
                <w:rFonts w:ascii="Times New Roman" w:hAnsi="宋体"/>
                <w:szCs w:val="20"/>
              </w:rPr>
              <w:t>注明值</w:t>
            </w:r>
            <w:proofErr w:type="gramEnd"/>
            <w:r>
              <w:rPr>
                <w:rFonts w:ascii="Times New Roman" w:hAnsi="宋体"/>
                <w:szCs w:val="20"/>
              </w:rPr>
              <w:t>不同时，再原位直接引注。</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③原位</w:t>
            </w:r>
            <w:proofErr w:type="gramStart"/>
            <w:r>
              <w:rPr>
                <w:rFonts w:ascii="Times New Roman" w:hAnsi="宋体"/>
                <w:szCs w:val="20"/>
              </w:rPr>
              <w:t>注写基础梁</w:t>
            </w:r>
            <w:proofErr w:type="gramEnd"/>
            <w:r>
              <w:rPr>
                <w:rFonts w:ascii="Times New Roman" w:hAnsi="宋体"/>
                <w:szCs w:val="20"/>
              </w:rPr>
              <w:t>外伸部位的变截面高度尺寸。当基础梁外伸部位采用变截面高度时，在该部位</w:t>
            </w:r>
            <w:proofErr w:type="gramStart"/>
            <w:r>
              <w:rPr>
                <w:rFonts w:ascii="Times New Roman" w:hAnsi="宋体"/>
                <w:szCs w:val="20"/>
              </w:rPr>
              <w:t>原位注写</w:t>
            </w:r>
            <w:proofErr w:type="gramEnd"/>
            <w:r>
              <w:rPr>
                <w:rFonts w:ascii="Times New Roman" w:hAnsi="宋体"/>
                <w:szCs w:val="20"/>
              </w:rPr>
              <w:t xml:space="preserve"> </w:t>
            </w:r>
            <w:r w:rsidRPr="00072DF8">
              <w:rPr>
                <w:rFonts w:ascii="Times New Roman" w:hAnsi="宋体"/>
                <w:i/>
                <w:szCs w:val="20"/>
              </w:rPr>
              <w:t>b</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072DF8">
              <w:rPr>
                <w:rFonts w:ascii="Times New Roman" w:hAnsi="宋体"/>
                <w:i/>
                <w:szCs w:val="20"/>
              </w:rPr>
              <w:t>h</w:t>
            </w:r>
            <w:r w:rsidRPr="00072DF8">
              <w:rPr>
                <w:rFonts w:ascii="Times New Roman" w:hAnsi="宋体"/>
                <w:szCs w:val="20"/>
                <w:vertAlign w:val="subscript"/>
              </w:rPr>
              <w:t>1</w:t>
            </w:r>
            <w:r>
              <w:rPr>
                <w:rFonts w:ascii="Times New Roman" w:hAnsi="宋体"/>
                <w:szCs w:val="20"/>
              </w:rPr>
              <w:t xml:space="preserve"> / </w:t>
            </w:r>
            <w:r w:rsidRPr="00072DF8">
              <w:rPr>
                <w:rFonts w:ascii="Times New Roman" w:hAnsi="宋体"/>
                <w:i/>
                <w:szCs w:val="20"/>
              </w:rPr>
              <w:t>h</w:t>
            </w:r>
            <w:r w:rsidRPr="00072DF8">
              <w:rPr>
                <w:rFonts w:ascii="Times New Roman" w:hAnsi="宋体"/>
                <w:szCs w:val="20"/>
                <w:vertAlign w:val="subscript"/>
              </w:rPr>
              <w:t>2</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072DF8">
              <w:rPr>
                <w:rFonts w:ascii="Times New Roman" w:hAnsi="宋体"/>
                <w:i/>
                <w:szCs w:val="20"/>
              </w:rPr>
              <w:t>h</w:t>
            </w:r>
            <w:r w:rsidRPr="00072DF8">
              <w:rPr>
                <w:rFonts w:ascii="Times New Roman" w:hAnsi="宋体"/>
                <w:szCs w:val="20"/>
                <w:vertAlign w:val="subscript"/>
              </w:rPr>
              <w:t>1</w:t>
            </w:r>
            <w:r>
              <w:rPr>
                <w:rFonts w:ascii="Times New Roman" w:hAnsi="宋体"/>
                <w:szCs w:val="20"/>
              </w:rPr>
              <w:t xml:space="preserve"> </w:t>
            </w:r>
            <w:r>
              <w:rPr>
                <w:rFonts w:ascii="Times New Roman" w:hAnsi="宋体"/>
                <w:szCs w:val="20"/>
              </w:rPr>
              <w:t>为根部截面高度，</w:t>
            </w:r>
            <w:r>
              <w:rPr>
                <w:rFonts w:ascii="Times New Roman" w:hAnsi="宋体"/>
                <w:szCs w:val="20"/>
              </w:rPr>
              <w:t xml:space="preserve"> </w:t>
            </w:r>
            <w:r w:rsidRPr="00072DF8">
              <w:rPr>
                <w:rFonts w:ascii="Times New Roman" w:hAnsi="宋体"/>
                <w:i/>
                <w:szCs w:val="20"/>
              </w:rPr>
              <w:t>h</w:t>
            </w:r>
            <w:r w:rsidRPr="00072DF8">
              <w:rPr>
                <w:rFonts w:ascii="Times New Roman" w:hAnsi="宋体"/>
                <w:szCs w:val="20"/>
                <w:vertAlign w:val="subscript"/>
              </w:rPr>
              <w:t>2</w:t>
            </w:r>
            <w:r>
              <w:rPr>
                <w:rFonts w:ascii="Times New Roman" w:hAnsi="宋体"/>
                <w:szCs w:val="20"/>
              </w:rPr>
              <w:t xml:space="preserve"> </w:t>
            </w:r>
            <w:r>
              <w:rPr>
                <w:rFonts w:ascii="Times New Roman" w:hAnsi="宋体"/>
                <w:szCs w:val="20"/>
              </w:rPr>
              <w:t>为尽端截面高度。</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④</w:t>
            </w:r>
            <w:proofErr w:type="gramStart"/>
            <w:r>
              <w:rPr>
                <w:rFonts w:ascii="Times New Roman" w:hAnsi="宋体"/>
                <w:szCs w:val="20"/>
              </w:rPr>
              <w:t>原位注写修正</w:t>
            </w:r>
            <w:proofErr w:type="gramEnd"/>
            <w:r>
              <w:rPr>
                <w:rFonts w:ascii="Times New Roman" w:hAnsi="宋体"/>
                <w:szCs w:val="20"/>
              </w:rPr>
              <w:t>内容。当在基础梁上集中标注的某项内容（如截面尺寸、箍筋、</w:t>
            </w:r>
            <w:r>
              <w:rPr>
                <w:rFonts w:ascii="Times New Roman" w:hAnsi="宋体" w:hint="eastAsia"/>
                <w:szCs w:val="20"/>
              </w:rPr>
              <w:t>底部与顶部贯通纵筋或架立筋、梁侧面纵向构造钢筋、梁底面标高等）不适用于</w:t>
            </w:r>
            <w:proofErr w:type="gramStart"/>
            <w:r>
              <w:rPr>
                <w:rFonts w:ascii="Times New Roman" w:hAnsi="宋体" w:hint="eastAsia"/>
                <w:szCs w:val="20"/>
              </w:rPr>
              <w:t>某跨</w:t>
            </w:r>
            <w:r>
              <w:rPr>
                <w:rFonts w:ascii="Times New Roman" w:hAnsi="宋体"/>
                <w:szCs w:val="20"/>
              </w:rPr>
              <w:t>或</w:t>
            </w:r>
            <w:proofErr w:type="gramEnd"/>
            <w:r>
              <w:rPr>
                <w:rFonts w:ascii="Times New Roman" w:hAnsi="宋体"/>
                <w:szCs w:val="20"/>
              </w:rPr>
              <w:t>某外伸部位时，将其修正内容原位标注在</w:t>
            </w:r>
            <w:proofErr w:type="gramStart"/>
            <w:r>
              <w:rPr>
                <w:rFonts w:ascii="Times New Roman" w:hAnsi="宋体"/>
                <w:szCs w:val="20"/>
              </w:rPr>
              <w:t>该跨或</w:t>
            </w:r>
            <w:proofErr w:type="gramEnd"/>
            <w:r>
              <w:rPr>
                <w:rFonts w:ascii="Times New Roman" w:hAnsi="宋体"/>
                <w:szCs w:val="20"/>
              </w:rPr>
              <w:t>该外伸部位，施工时原位标注取值优先。</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 xml:space="preserve">4. </w:t>
            </w:r>
            <w:r>
              <w:rPr>
                <w:rFonts w:ascii="Times New Roman" w:hAnsi="宋体" w:hint="eastAsia"/>
                <w:b/>
                <w:bCs/>
                <w:szCs w:val="20"/>
              </w:rPr>
              <w:t>条形基础底板</w:t>
            </w:r>
            <w:proofErr w:type="gramStart"/>
            <w:r>
              <w:rPr>
                <w:rFonts w:ascii="Times New Roman" w:hAnsi="宋体" w:hint="eastAsia"/>
                <w:b/>
                <w:bCs/>
                <w:szCs w:val="20"/>
              </w:rPr>
              <w:t>平面注写方式</w:t>
            </w:r>
            <w:proofErr w:type="gramEnd"/>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1</w:t>
            </w:r>
            <w:r>
              <w:rPr>
                <w:rFonts w:ascii="Times New Roman" w:hAnsi="宋体"/>
                <w:szCs w:val="20"/>
              </w:rPr>
              <w:t>）条形基础底板</w:t>
            </w:r>
            <w:r>
              <w:rPr>
                <w:rFonts w:ascii="Times New Roman" w:hAnsi="宋体"/>
                <w:szCs w:val="20"/>
              </w:rPr>
              <w:t xml:space="preserve"> TJBP</w:t>
            </w:r>
            <w:r>
              <w:rPr>
                <w:rFonts w:ascii="Times New Roman" w:hAnsi="宋体"/>
                <w:szCs w:val="20"/>
              </w:rPr>
              <w:t>、</w:t>
            </w:r>
            <w:r>
              <w:rPr>
                <w:rFonts w:ascii="Times New Roman" w:hAnsi="宋体"/>
                <w:szCs w:val="20"/>
              </w:rPr>
              <w:t xml:space="preserve">TJBJ </w:t>
            </w:r>
            <w:r>
              <w:rPr>
                <w:rFonts w:ascii="Times New Roman" w:hAnsi="宋体"/>
                <w:szCs w:val="20"/>
              </w:rPr>
              <w:t>的</w:t>
            </w:r>
            <w:proofErr w:type="gramStart"/>
            <w:r>
              <w:rPr>
                <w:rFonts w:ascii="Times New Roman" w:hAnsi="宋体"/>
                <w:szCs w:val="20"/>
              </w:rPr>
              <w:t>平面注写方式</w:t>
            </w:r>
            <w:proofErr w:type="gramEnd"/>
            <w:r>
              <w:rPr>
                <w:rFonts w:ascii="Times New Roman" w:hAnsi="宋体"/>
                <w:szCs w:val="20"/>
              </w:rPr>
              <w:t>，分集中标注和原位标注两部分内容。</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）条形基础底板的集中标注内容为条形基础底板编号、截面竖向尺寸、配筋</w:t>
            </w:r>
            <w:proofErr w:type="gramStart"/>
            <w:r>
              <w:rPr>
                <w:rFonts w:ascii="Times New Roman" w:hAnsi="宋体"/>
                <w:szCs w:val="20"/>
              </w:rPr>
              <w:t>三项必注内容</w:t>
            </w:r>
            <w:proofErr w:type="gramEnd"/>
            <w:r>
              <w:rPr>
                <w:rFonts w:ascii="Times New Roman" w:hAnsi="宋体"/>
                <w:szCs w:val="20"/>
              </w:rPr>
              <w:t>，以及条形基础底板底面标高（与基础底面基准标高不同时）和必要的文字注解两项选注内容。限于篇幅有限，本书只</w:t>
            </w:r>
            <w:proofErr w:type="gramStart"/>
            <w:r>
              <w:rPr>
                <w:rFonts w:ascii="Times New Roman" w:hAnsi="宋体"/>
                <w:szCs w:val="20"/>
              </w:rPr>
              <w:t>介绍必注内容</w:t>
            </w:r>
            <w:proofErr w:type="gramEnd"/>
            <w:r>
              <w:rPr>
                <w:rFonts w:ascii="Times New Roman" w:hAnsi="宋体"/>
                <w:szCs w:val="20"/>
              </w:rPr>
              <w:t>。</w:t>
            </w:r>
          </w:p>
          <w:p w:rsidR="00B72706" w:rsidRDefault="0083071F">
            <w:pPr>
              <w:spacing w:line="264" w:lineRule="auto"/>
              <w:ind w:left="-6" w:firstLineChars="200" w:firstLine="420"/>
              <w:rPr>
                <w:rFonts w:ascii="Times New Roman" w:hAnsi="宋体"/>
                <w:szCs w:val="20"/>
              </w:rPr>
            </w:pPr>
            <w:r>
              <w:rPr>
                <w:rFonts w:ascii="Times New Roman" w:hAnsi="宋体"/>
                <w:szCs w:val="20"/>
              </w:rPr>
              <w:t>素混凝土条形基础底板的集中标注，除无底板配筋内容外，与钢筋混凝土条形基础底板相同。具体规定如下。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①</w:t>
            </w:r>
            <w:proofErr w:type="gramStart"/>
            <w:r>
              <w:rPr>
                <w:rFonts w:ascii="Times New Roman" w:hAnsi="宋体"/>
                <w:szCs w:val="20"/>
              </w:rPr>
              <w:t>注写条形</w:t>
            </w:r>
            <w:proofErr w:type="gramEnd"/>
            <w:r>
              <w:rPr>
                <w:rFonts w:ascii="Times New Roman" w:hAnsi="宋体"/>
                <w:szCs w:val="20"/>
              </w:rPr>
              <w:t>基础底板编号，见表</w:t>
            </w:r>
            <w:r>
              <w:rPr>
                <w:rFonts w:ascii="Times New Roman" w:hAnsi="宋体"/>
                <w:szCs w:val="20"/>
              </w:rPr>
              <w:t xml:space="preserve"> 8-7</w:t>
            </w:r>
            <w:r>
              <w:rPr>
                <w:rFonts w:ascii="Times New Roman" w:hAnsi="宋体"/>
                <w:szCs w:val="20"/>
              </w:rPr>
              <w:t>。条形基础底板向两侧的截面形状通常有两种：</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A. </w:t>
            </w:r>
            <w:r>
              <w:rPr>
                <w:rFonts w:ascii="Times New Roman" w:hAnsi="宋体"/>
                <w:szCs w:val="20"/>
              </w:rPr>
              <w:t>阶形截面，编号加下标“</w:t>
            </w:r>
            <w:r>
              <w:rPr>
                <w:rFonts w:ascii="Times New Roman" w:hAnsi="宋体"/>
                <w:szCs w:val="20"/>
              </w:rPr>
              <w:t>J</w:t>
            </w:r>
            <w:r>
              <w:rPr>
                <w:rFonts w:ascii="Times New Roman" w:hAnsi="宋体"/>
                <w:szCs w:val="20"/>
              </w:rPr>
              <w:t>”，如</w:t>
            </w:r>
            <w:r>
              <w:rPr>
                <w:rFonts w:ascii="Times New Roman" w:hAnsi="宋体"/>
                <w:szCs w:val="20"/>
              </w:rPr>
              <w:t xml:space="preserve"> TJB</w:t>
            </w:r>
            <w:r w:rsidRPr="002E5514">
              <w:rPr>
                <w:rFonts w:ascii="Times New Roman" w:hAnsi="宋体"/>
                <w:szCs w:val="20"/>
                <w:vertAlign w:val="subscript"/>
              </w:rPr>
              <w:t>J</w:t>
            </w:r>
            <w:r>
              <w:rPr>
                <w:rFonts w:ascii="Times New Roman" w:hAnsi="宋体"/>
                <w:szCs w:val="20"/>
              </w:rPr>
              <w:t xml:space="preserve"> </w:t>
            </w:r>
            <w:r>
              <w:rPr>
                <w:rFonts w:ascii="Times New Roman" w:hAnsi="宋体"/>
                <w:szCs w:val="20"/>
              </w:rPr>
              <w:t>××（××）；</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B. </w:t>
            </w:r>
            <w:r>
              <w:rPr>
                <w:rFonts w:ascii="Times New Roman" w:hAnsi="宋体"/>
                <w:szCs w:val="20"/>
              </w:rPr>
              <w:t>坡形截面，编号加下标“</w:t>
            </w:r>
            <w:r>
              <w:rPr>
                <w:rFonts w:ascii="Times New Roman" w:hAnsi="宋体"/>
                <w:szCs w:val="20"/>
              </w:rPr>
              <w:t>P</w:t>
            </w:r>
            <w:r>
              <w:rPr>
                <w:rFonts w:ascii="Times New Roman" w:hAnsi="宋体"/>
                <w:szCs w:val="20"/>
              </w:rPr>
              <w:t>”，如</w:t>
            </w:r>
            <w:r>
              <w:rPr>
                <w:rFonts w:ascii="Times New Roman" w:hAnsi="宋体"/>
                <w:szCs w:val="20"/>
              </w:rPr>
              <w:t xml:space="preserve"> TJB</w:t>
            </w:r>
            <w:r w:rsidRPr="002E5514">
              <w:rPr>
                <w:rFonts w:ascii="Times New Roman" w:hAnsi="宋体"/>
                <w:szCs w:val="20"/>
                <w:vertAlign w:val="subscript"/>
              </w:rPr>
              <w:t xml:space="preserve">P </w:t>
            </w:r>
            <w:r>
              <w:rPr>
                <w:rFonts w:ascii="Times New Roman" w:hAnsi="宋体"/>
                <w:szCs w:val="20"/>
              </w:rPr>
              <w:t>××（××）。</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②</w:t>
            </w:r>
            <w:proofErr w:type="gramStart"/>
            <w:r>
              <w:rPr>
                <w:rFonts w:ascii="Times New Roman" w:hAnsi="宋体"/>
                <w:szCs w:val="20"/>
              </w:rPr>
              <w:t>注写条形</w:t>
            </w:r>
            <w:proofErr w:type="gramEnd"/>
            <w:r>
              <w:rPr>
                <w:rFonts w:ascii="Times New Roman" w:hAnsi="宋体"/>
                <w:szCs w:val="20"/>
              </w:rPr>
              <w:t>基础底板截面竖向尺寸。</w:t>
            </w:r>
            <w:proofErr w:type="gramStart"/>
            <w:r>
              <w:rPr>
                <w:rFonts w:ascii="Times New Roman" w:hAnsi="宋体"/>
                <w:szCs w:val="20"/>
              </w:rPr>
              <w:t>注写</w:t>
            </w:r>
            <w:proofErr w:type="gramEnd"/>
            <w:r w:rsidRPr="002E5514">
              <w:rPr>
                <w:rFonts w:ascii="Times New Roman" w:hAnsi="宋体"/>
                <w:i/>
                <w:szCs w:val="20"/>
              </w:rPr>
              <w:t xml:space="preserve"> </w:t>
            </w:r>
            <w:r w:rsidRPr="002E5514">
              <w:rPr>
                <w:rFonts w:ascii="Times New Roman" w:hAnsi="宋体" w:hint="eastAsia"/>
                <w:i/>
                <w:szCs w:val="20"/>
              </w:rPr>
              <w:t>h</w:t>
            </w:r>
            <w:r w:rsidRPr="002E5514">
              <w:rPr>
                <w:rFonts w:ascii="Times New Roman" w:hAnsi="宋体"/>
                <w:szCs w:val="20"/>
                <w:vertAlign w:val="subscript"/>
              </w:rPr>
              <w:t>1</w:t>
            </w:r>
            <w:r>
              <w:rPr>
                <w:rFonts w:ascii="Times New Roman" w:hAnsi="宋体"/>
                <w:szCs w:val="20"/>
              </w:rPr>
              <w:t xml:space="preserve"> /</w:t>
            </w:r>
            <w:r w:rsidRPr="002E5514">
              <w:rPr>
                <w:rFonts w:ascii="Times New Roman" w:hAnsi="宋体"/>
                <w:i/>
                <w:szCs w:val="20"/>
              </w:rPr>
              <w:t xml:space="preserve"> h</w:t>
            </w:r>
            <w:r w:rsidRPr="002E5514">
              <w:rPr>
                <w:rFonts w:ascii="Times New Roman" w:hAnsi="宋体"/>
                <w:szCs w:val="20"/>
                <w:vertAlign w:val="subscript"/>
              </w:rPr>
              <w:t>2</w:t>
            </w:r>
            <w:r>
              <w:rPr>
                <w:rFonts w:ascii="Times New Roman" w:hAnsi="宋体"/>
                <w:szCs w:val="20"/>
              </w:rPr>
              <w:t xml:space="preserve"> /</w:t>
            </w:r>
            <w:r>
              <w:rPr>
                <w:rFonts w:ascii="Times New Roman" w:hAnsi="宋体"/>
                <w:szCs w:val="20"/>
              </w:rPr>
              <w:t>…，具体标注为：</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A. </w:t>
            </w:r>
            <w:r>
              <w:rPr>
                <w:rFonts w:ascii="Times New Roman" w:hAnsi="宋体"/>
                <w:szCs w:val="20"/>
              </w:rPr>
              <w:t>当条形基础底板为坡形截面时，注写</w:t>
            </w:r>
            <w:r>
              <w:rPr>
                <w:rFonts w:ascii="Times New Roman" w:hAnsi="宋体"/>
                <w:szCs w:val="20"/>
              </w:rPr>
              <w:t xml:space="preserve"> </w:t>
            </w:r>
            <w:r w:rsidRPr="002E5514">
              <w:rPr>
                <w:rFonts w:ascii="Times New Roman" w:hAnsi="宋体"/>
                <w:i/>
                <w:szCs w:val="20"/>
              </w:rPr>
              <w:t>h</w:t>
            </w:r>
            <w:r w:rsidRPr="002E5514">
              <w:rPr>
                <w:rFonts w:ascii="Times New Roman" w:hAnsi="宋体"/>
                <w:szCs w:val="20"/>
                <w:vertAlign w:val="subscript"/>
              </w:rPr>
              <w:t>1</w:t>
            </w:r>
            <w:r>
              <w:rPr>
                <w:rFonts w:ascii="Times New Roman" w:hAnsi="宋体"/>
                <w:szCs w:val="20"/>
              </w:rPr>
              <w:t xml:space="preserve"> / </w:t>
            </w:r>
            <w:r w:rsidRPr="002E5514">
              <w:rPr>
                <w:rFonts w:ascii="Times New Roman" w:hAnsi="宋体"/>
                <w:i/>
                <w:szCs w:val="20"/>
              </w:rPr>
              <w:t>h</w:t>
            </w:r>
            <w:r w:rsidRPr="002E5514">
              <w:rPr>
                <w:rFonts w:ascii="Times New Roman" w:hAnsi="宋体"/>
                <w:szCs w:val="20"/>
                <w:vertAlign w:val="subscript"/>
              </w:rPr>
              <w:t>2</w:t>
            </w:r>
            <w:r>
              <w:rPr>
                <w:rFonts w:ascii="Times New Roman" w:hAnsi="宋体"/>
                <w:szCs w:val="20"/>
              </w:rPr>
              <w:t xml:space="preserve"> </w:t>
            </w:r>
            <w:r>
              <w:rPr>
                <w:rFonts w:ascii="Times New Roman" w:hAnsi="宋体"/>
                <w:szCs w:val="20"/>
              </w:rPr>
              <w:t>，如图</w:t>
            </w:r>
            <w:r>
              <w:rPr>
                <w:rFonts w:ascii="Times New Roman" w:hAnsi="宋体"/>
                <w:szCs w:val="20"/>
              </w:rPr>
              <w:t xml:space="preserve"> 8-12 </w:t>
            </w:r>
            <w:r>
              <w:rPr>
                <w:rFonts w:ascii="Times New Roman" w:hAnsi="宋体"/>
                <w:szCs w:val="20"/>
              </w:rPr>
              <w:t>所示；</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lastRenderedPageBreak/>
              <w:t xml:space="preserve">B. </w:t>
            </w:r>
            <w:r>
              <w:rPr>
                <w:rFonts w:ascii="Times New Roman" w:hAnsi="宋体"/>
                <w:szCs w:val="20"/>
              </w:rPr>
              <w:t>当条形基础底板为单阶形截面时，如图</w:t>
            </w:r>
            <w:r>
              <w:rPr>
                <w:rFonts w:ascii="Times New Roman" w:hAnsi="宋体"/>
                <w:szCs w:val="20"/>
              </w:rPr>
              <w:t xml:space="preserve"> 8-13 </w:t>
            </w:r>
            <w:r>
              <w:rPr>
                <w:rFonts w:ascii="Times New Roman" w:hAnsi="宋体"/>
                <w:szCs w:val="20"/>
              </w:rPr>
              <w:t>所示；当为多阶时，各阶尺寸自下而上以“</w:t>
            </w:r>
            <w:r>
              <w:rPr>
                <w:rFonts w:ascii="Times New Roman" w:hAnsi="宋体"/>
                <w:szCs w:val="20"/>
              </w:rPr>
              <w:t>/</w:t>
            </w:r>
            <w:r>
              <w:rPr>
                <w:rFonts w:ascii="Times New Roman" w:hAnsi="宋体"/>
                <w:szCs w:val="20"/>
              </w:rPr>
              <w:t>”分隔顺写。</w:t>
            </w:r>
          </w:p>
          <w:p w:rsidR="00B72706" w:rsidRDefault="0083071F">
            <w:pPr>
              <w:spacing w:line="264" w:lineRule="auto"/>
              <w:rPr>
                <w:rFonts w:ascii="Times New Roman" w:hAnsi="宋体"/>
                <w:szCs w:val="20"/>
              </w:rPr>
            </w:pPr>
            <w:r>
              <w:rPr>
                <w:rFonts w:ascii="Times New Roman" w:hAnsi="宋体" w:hint="eastAsia"/>
                <w:noProof/>
                <w:szCs w:val="20"/>
              </w:rPr>
              <w:drawing>
                <wp:inline distT="0" distB="0" distL="114300" distR="114300" wp14:anchorId="7A401D7E" wp14:editId="08B85F84">
                  <wp:extent cx="3548380" cy="733425"/>
                  <wp:effectExtent l="0" t="0" r="2540" b="13335"/>
                  <wp:docPr id="20" name="图片 20" descr="1706799476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06799476292"/>
                          <pic:cNvPicPr>
                            <a:picLocks noChangeAspect="1"/>
                          </pic:cNvPicPr>
                        </pic:nvPicPr>
                        <pic:blipFill>
                          <a:blip r:embed="rId24"/>
                          <a:stretch>
                            <a:fillRect/>
                          </a:stretch>
                        </pic:blipFill>
                        <pic:spPr>
                          <a:xfrm>
                            <a:off x="0" y="0"/>
                            <a:ext cx="3548380" cy="733425"/>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③</w:t>
            </w:r>
            <w:proofErr w:type="gramStart"/>
            <w:r>
              <w:rPr>
                <w:rFonts w:ascii="Times New Roman" w:hAnsi="宋体" w:hint="eastAsia"/>
                <w:szCs w:val="20"/>
              </w:rPr>
              <w:t>注写条形</w:t>
            </w:r>
            <w:proofErr w:type="gramEnd"/>
            <w:r>
              <w:rPr>
                <w:rFonts w:ascii="Times New Roman" w:hAnsi="宋体" w:hint="eastAsia"/>
                <w:szCs w:val="20"/>
              </w:rPr>
              <w:t>基础底板底部及顶部配筋。以</w:t>
            </w:r>
            <w:r>
              <w:rPr>
                <w:rFonts w:ascii="Times New Roman" w:hAnsi="宋体" w:hint="eastAsia"/>
                <w:szCs w:val="20"/>
              </w:rPr>
              <w:t xml:space="preserve"> </w:t>
            </w:r>
            <w:r>
              <w:rPr>
                <w:rFonts w:ascii="Times New Roman" w:hAnsi="宋体"/>
                <w:szCs w:val="20"/>
              </w:rPr>
              <w:t xml:space="preserve">B </w:t>
            </w:r>
            <w:r>
              <w:rPr>
                <w:rFonts w:ascii="Times New Roman" w:hAnsi="宋体"/>
                <w:szCs w:val="20"/>
              </w:rPr>
              <w:t>打头，</w:t>
            </w:r>
            <w:proofErr w:type="gramStart"/>
            <w:r>
              <w:rPr>
                <w:rFonts w:ascii="Times New Roman" w:hAnsi="宋体"/>
                <w:szCs w:val="20"/>
              </w:rPr>
              <w:t>注写条形</w:t>
            </w:r>
            <w:proofErr w:type="gramEnd"/>
            <w:r>
              <w:rPr>
                <w:rFonts w:ascii="Times New Roman" w:hAnsi="宋体"/>
                <w:szCs w:val="20"/>
              </w:rPr>
              <w:t>基础底板底部的横向受力钢筋；以</w:t>
            </w:r>
            <w:r>
              <w:rPr>
                <w:rFonts w:ascii="Times New Roman" w:hAnsi="宋体"/>
                <w:szCs w:val="20"/>
              </w:rPr>
              <w:t xml:space="preserve"> T </w:t>
            </w:r>
            <w:r>
              <w:rPr>
                <w:rFonts w:ascii="Times New Roman" w:hAnsi="宋体"/>
                <w:szCs w:val="20"/>
              </w:rPr>
              <w:t>打头，</w:t>
            </w:r>
            <w:proofErr w:type="gramStart"/>
            <w:r>
              <w:rPr>
                <w:rFonts w:ascii="Times New Roman" w:hAnsi="宋体"/>
                <w:szCs w:val="20"/>
              </w:rPr>
              <w:t>注写条形</w:t>
            </w:r>
            <w:proofErr w:type="gramEnd"/>
            <w:r>
              <w:rPr>
                <w:rFonts w:ascii="Times New Roman" w:hAnsi="宋体"/>
                <w:szCs w:val="20"/>
              </w:rPr>
              <w:t>基础底板顶部的横向受力钢筋。</w:t>
            </w:r>
            <w:proofErr w:type="gramStart"/>
            <w:r>
              <w:rPr>
                <w:rFonts w:ascii="Times New Roman" w:hAnsi="宋体"/>
                <w:szCs w:val="20"/>
              </w:rPr>
              <w:t>注写时</w:t>
            </w:r>
            <w:proofErr w:type="gramEnd"/>
            <w:r>
              <w:rPr>
                <w:rFonts w:ascii="Times New Roman" w:hAnsi="宋体"/>
                <w:szCs w:val="20"/>
              </w:rPr>
              <w:t>，用“</w:t>
            </w:r>
            <w:r>
              <w:rPr>
                <w:rFonts w:ascii="Times New Roman" w:hAnsi="宋体"/>
                <w:szCs w:val="20"/>
              </w:rPr>
              <w:t>/</w:t>
            </w:r>
            <w:r>
              <w:rPr>
                <w:rFonts w:ascii="Times New Roman" w:hAnsi="宋体"/>
                <w:szCs w:val="20"/>
              </w:rPr>
              <w:t>”分隔条形基础底板的横向受力钢筋与构造配筋，如图</w:t>
            </w:r>
            <w:r>
              <w:rPr>
                <w:rFonts w:ascii="Times New Roman" w:hAnsi="宋体"/>
                <w:szCs w:val="20"/>
              </w:rPr>
              <w:t xml:space="preserve"> 8-14 </w:t>
            </w:r>
            <w:r>
              <w:rPr>
                <w:rFonts w:ascii="Times New Roman" w:hAnsi="宋体"/>
                <w:szCs w:val="20"/>
              </w:rPr>
              <w:t>和图</w:t>
            </w:r>
            <w:r>
              <w:rPr>
                <w:rFonts w:ascii="Times New Roman" w:hAnsi="宋体"/>
                <w:szCs w:val="20"/>
              </w:rPr>
              <w:t xml:space="preserve"> 8-15 </w:t>
            </w:r>
            <w:r>
              <w:rPr>
                <w:rFonts w:ascii="Times New Roman" w:hAnsi="宋体"/>
                <w:szCs w:val="20"/>
              </w:rPr>
              <w:t>所示。</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）条形基础底板的原位标注规定如下。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①</w:t>
            </w:r>
            <w:proofErr w:type="gramStart"/>
            <w:r>
              <w:rPr>
                <w:rFonts w:ascii="Times New Roman" w:hAnsi="宋体"/>
                <w:szCs w:val="20"/>
              </w:rPr>
              <w:t>原位注写条形</w:t>
            </w:r>
            <w:proofErr w:type="gramEnd"/>
            <w:r>
              <w:rPr>
                <w:rFonts w:ascii="Times New Roman" w:hAnsi="宋体"/>
                <w:szCs w:val="20"/>
              </w:rPr>
              <w:t>基础底板的平面尺寸。原位标注</w:t>
            </w:r>
            <w:r>
              <w:rPr>
                <w:rFonts w:ascii="Times New Roman" w:hAnsi="宋体"/>
                <w:szCs w:val="20"/>
              </w:rPr>
              <w:t xml:space="preserve"> </w:t>
            </w:r>
            <w:r w:rsidRPr="002E5514">
              <w:rPr>
                <w:rFonts w:ascii="Times New Roman" w:hAnsi="宋体" w:hint="eastAsia"/>
                <w:i/>
                <w:szCs w:val="20"/>
              </w:rPr>
              <w:t>b</w:t>
            </w:r>
            <w:r>
              <w:rPr>
                <w:rFonts w:ascii="Times New Roman" w:hAnsi="宋体" w:hint="eastAsia"/>
                <w:szCs w:val="20"/>
              </w:rPr>
              <w:t xml:space="preserve"> </w:t>
            </w:r>
            <w:r>
              <w:rPr>
                <w:rFonts w:ascii="Times New Roman" w:hAnsi="宋体"/>
                <w:szCs w:val="20"/>
              </w:rPr>
              <w:t>、</w:t>
            </w:r>
            <w:r>
              <w:rPr>
                <w:rFonts w:ascii="Times New Roman" w:hAnsi="宋体"/>
                <w:szCs w:val="20"/>
              </w:rPr>
              <w:t xml:space="preserve"> </w:t>
            </w:r>
            <w:r w:rsidRPr="002E5514">
              <w:rPr>
                <w:rFonts w:ascii="Times New Roman" w:hAnsi="宋体"/>
                <w:i/>
                <w:szCs w:val="20"/>
              </w:rPr>
              <w:t>b</w:t>
            </w:r>
            <w:r w:rsidRPr="002E5514">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sidRPr="002E5514">
              <w:rPr>
                <w:rFonts w:ascii="Times New Roman" w:hAnsi="宋体"/>
                <w:i/>
                <w:szCs w:val="20"/>
              </w:rPr>
              <w:t>i</w:t>
            </w:r>
            <w:r>
              <w:rPr>
                <w:rFonts w:ascii="Times New Roman" w:hAnsi="宋体"/>
                <w:szCs w:val="20"/>
              </w:rPr>
              <w:t xml:space="preserve"> </w:t>
            </w:r>
            <w:r>
              <w:rPr>
                <w:rFonts w:ascii="Times New Roman" w:hAnsi="宋体" w:hint="eastAsia"/>
                <w:szCs w:val="20"/>
              </w:rPr>
              <w:t>=</w:t>
            </w:r>
            <w:r>
              <w:rPr>
                <w:rFonts w:ascii="Times New Roman" w:hAnsi="宋体"/>
                <w:szCs w:val="20"/>
              </w:rPr>
              <w:t>1</w:t>
            </w:r>
            <w:r>
              <w:rPr>
                <w:rFonts w:ascii="Times New Roman" w:hAnsi="宋体"/>
                <w:szCs w:val="20"/>
              </w:rPr>
              <w:t>，</w:t>
            </w:r>
            <w:r>
              <w:rPr>
                <w:rFonts w:ascii="Times New Roman" w:hAnsi="宋体"/>
                <w:szCs w:val="20"/>
              </w:rPr>
              <w:t>2</w:t>
            </w:r>
            <w:r>
              <w:rPr>
                <w:rFonts w:ascii="Times New Roman" w:hAnsi="宋体"/>
                <w:szCs w:val="20"/>
              </w:rPr>
              <w:t>，…），其中，</w:t>
            </w:r>
            <w:r w:rsidRPr="002E5514">
              <w:rPr>
                <w:rFonts w:ascii="Times New Roman" w:hAnsi="宋体"/>
                <w:i/>
                <w:szCs w:val="20"/>
              </w:rPr>
              <w:t xml:space="preserve">b </w:t>
            </w:r>
            <w:r>
              <w:rPr>
                <w:rFonts w:ascii="Times New Roman" w:hAnsi="宋体"/>
                <w:szCs w:val="20"/>
              </w:rPr>
              <w:t>为基础底板总宽度，</w:t>
            </w:r>
            <w:r w:rsidRPr="002E5514">
              <w:rPr>
                <w:rFonts w:ascii="Times New Roman" w:hAnsi="宋体"/>
                <w:i/>
                <w:szCs w:val="20"/>
              </w:rPr>
              <w:t>b</w:t>
            </w:r>
            <w:r w:rsidRPr="002E5514">
              <w:rPr>
                <w:rFonts w:ascii="Times New Roman" w:hAnsi="宋体"/>
                <w:i/>
                <w:szCs w:val="20"/>
                <w:vertAlign w:val="subscript"/>
              </w:rPr>
              <w:t xml:space="preserve">i </w:t>
            </w:r>
            <w:r>
              <w:rPr>
                <w:rFonts w:ascii="Times New Roman" w:hAnsi="宋体"/>
                <w:szCs w:val="20"/>
              </w:rPr>
              <w:t>为基础底板台阶的宽度。当基础底板采用对称于基础梁的坡形截面或</w:t>
            </w:r>
            <w:proofErr w:type="gramStart"/>
            <w:r>
              <w:rPr>
                <w:rFonts w:ascii="Times New Roman" w:hAnsi="宋体"/>
                <w:szCs w:val="20"/>
              </w:rPr>
              <w:t>单阶形</w:t>
            </w:r>
            <w:proofErr w:type="gramEnd"/>
            <w:r>
              <w:rPr>
                <w:rFonts w:ascii="Times New Roman" w:hAnsi="宋体"/>
                <w:szCs w:val="20"/>
              </w:rPr>
              <w:t>截面时，</w:t>
            </w:r>
            <w:r w:rsidRPr="002E5514">
              <w:rPr>
                <w:rFonts w:ascii="Times New Roman" w:hAnsi="宋体"/>
                <w:i/>
                <w:szCs w:val="20"/>
              </w:rPr>
              <w:t>b</w:t>
            </w:r>
            <w:r w:rsidRPr="002E5514">
              <w:rPr>
                <w:rFonts w:ascii="Times New Roman" w:hAnsi="宋体"/>
                <w:i/>
                <w:szCs w:val="20"/>
                <w:vertAlign w:val="subscript"/>
              </w:rPr>
              <w:t xml:space="preserve">i </w:t>
            </w:r>
            <w:r>
              <w:rPr>
                <w:rFonts w:ascii="Times New Roman" w:hAnsi="宋体"/>
                <w:szCs w:val="20"/>
              </w:rPr>
              <w:t>不注，如图</w:t>
            </w:r>
            <w:r>
              <w:rPr>
                <w:rFonts w:ascii="Times New Roman" w:hAnsi="宋体"/>
                <w:szCs w:val="20"/>
              </w:rPr>
              <w:t xml:space="preserve"> 8-16 </w:t>
            </w:r>
            <w:r>
              <w:rPr>
                <w:rFonts w:ascii="Times New Roman" w:hAnsi="宋体"/>
                <w:szCs w:val="20"/>
              </w:rPr>
              <w:t>所示。</w:t>
            </w:r>
            <w:r>
              <w:rPr>
                <w:rFonts w:ascii="Times New Roman" w:hAnsi="宋体"/>
                <w:szCs w:val="20"/>
              </w:rPr>
              <w:t xml:space="preserve"> </w:t>
            </w:r>
          </w:p>
          <w:p w:rsidR="00B72706" w:rsidRDefault="0083071F">
            <w:pPr>
              <w:spacing w:line="264" w:lineRule="auto"/>
              <w:jc w:val="center"/>
              <w:rPr>
                <w:rFonts w:ascii="Times New Roman" w:hAnsi="宋体"/>
                <w:szCs w:val="20"/>
              </w:rPr>
            </w:pPr>
            <w:r>
              <w:rPr>
                <w:rFonts w:ascii="Times New Roman" w:hAnsi="宋体" w:hint="eastAsia"/>
                <w:noProof/>
                <w:szCs w:val="20"/>
              </w:rPr>
              <w:lastRenderedPageBreak/>
              <w:drawing>
                <wp:inline distT="0" distB="0" distL="114300" distR="114300" wp14:anchorId="2434FE48" wp14:editId="200BD3E5">
                  <wp:extent cx="3131820" cy="6065520"/>
                  <wp:effectExtent l="0" t="0" r="7620" b="0"/>
                  <wp:docPr id="21" name="图片 21" descr="1706799507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706799507687"/>
                          <pic:cNvPicPr>
                            <a:picLocks noChangeAspect="1"/>
                          </pic:cNvPicPr>
                        </pic:nvPicPr>
                        <pic:blipFill>
                          <a:blip r:embed="rId25"/>
                          <a:stretch>
                            <a:fillRect/>
                          </a:stretch>
                        </pic:blipFill>
                        <pic:spPr>
                          <a:xfrm>
                            <a:off x="0" y="0"/>
                            <a:ext cx="3131820" cy="6065520"/>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②</w:t>
            </w:r>
            <w:proofErr w:type="gramStart"/>
            <w:r>
              <w:rPr>
                <w:rFonts w:ascii="Times New Roman" w:hAnsi="宋体" w:hint="eastAsia"/>
                <w:szCs w:val="20"/>
              </w:rPr>
              <w:t>原位注写修正</w:t>
            </w:r>
            <w:proofErr w:type="gramEnd"/>
            <w:r>
              <w:rPr>
                <w:rFonts w:ascii="Times New Roman" w:hAnsi="宋体" w:hint="eastAsia"/>
                <w:szCs w:val="20"/>
              </w:rPr>
              <w:t>内容。当在条形基础底板上集中标注的某项内容，如底板截面竖向</w:t>
            </w:r>
            <w:r>
              <w:rPr>
                <w:rFonts w:ascii="Times New Roman" w:hAnsi="宋体"/>
                <w:szCs w:val="20"/>
              </w:rPr>
              <w:t>尺寸、底板配筋、底板底面标高等，不适用于条形基础底板的</w:t>
            </w:r>
            <w:proofErr w:type="gramStart"/>
            <w:r>
              <w:rPr>
                <w:rFonts w:ascii="Times New Roman" w:hAnsi="宋体"/>
                <w:szCs w:val="20"/>
              </w:rPr>
              <w:t>某跨或</w:t>
            </w:r>
            <w:proofErr w:type="gramEnd"/>
            <w:r>
              <w:rPr>
                <w:rFonts w:ascii="Times New Roman" w:hAnsi="宋体"/>
                <w:szCs w:val="20"/>
              </w:rPr>
              <w:t>某外伸部分时，可将其修正内容原位标注在</w:t>
            </w:r>
            <w:proofErr w:type="gramStart"/>
            <w:r>
              <w:rPr>
                <w:rFonts w:ascii="Times New Roman" w:hAnsi="宋体"/>
                <w:szCs w:val="20"/>
              </w:rPr>
              <w:t>该跨或</w:t>
            </w:r>
            <w:proofErr w:type="gramEnd"/>
            <w:r>
              <w:rPr>
                <w:rFonts w:ascii="Times New Roman" w:hAnsi="宋体"/>
                <w:szCs w:val="20"/>
              </w:rPr>
              <w:t>该外伸部位。施工时原位标注取值优先。</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 xml:space="preserve">5. </w:t>
            </w:r>
            <w:r>
              <w:rPr>
                <w:rFonts w:ascii="Times New Roman" w:hAnsi="宋体" w:hint="eastAsia"/>
                <w:b/>
                <w:bCs/>
                <w:szCs w:val="20"/>
              </w:rPr>
              <w:t>条形基础</w:t>
            </w:r>
            <w:proofErr w:type="gramStart"/>
            <w:r>
              <w:rPr>
                <w:rFonts w:ascii="Times New Roman" w:hAnsi="宋体" w:hint="eastAsia"/>
                <w:b/>
                <w:bCs/>
                <w:szCs w:val="20"/>
              </w:rPr>
              <w:t>截面注写方式</w:t>
            </w:r>
            <w:proofErr w:type="gramEnd"/>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条形基础的</w:t>
            </w:r>
            <w:proofErr w:type="gramStart"/>
            <w:r>
              <w:rPr>
                <w:rFonts w:ascii="Times New Roman" w:hAnsi="宋体"/>
                <w:szCs w:val="20"/>
              </w:rPr>
              <w:t>截面注写方式</w:t>
            </w:r>
            <w:proofErr w:type="gramEnd"/>
            <w:r>
              <w:rPr>
                <w:rFonts w:ascii="Times New Roman" w:hAnsi="宋体"/>
                <w:szCs w:val="20"/>
              </w:rPr>
              <w:t>，又可分为截面标注和列表注写（结合截面示意图）两种表达方式。</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）采用</w:t>
            </w:r>
            <w:proofErr w:type="gramStart"/>
            <w:r>
              <w:rPr>
                <w:rFonts w:ascii="Times New Roman" w:hAnsi="宋体"/>
                <w:szCs w:val="20"/>
              </w:rPr>
              <w:t>截面注写方式</w:t>
            </w:r>
            <w:proofErr w:type="gramEnd"/>
            <w:r>
              <w:rPr>
                <w:rFonts w:ascii="Times New Roman" w:hAnsi="宋体"/>
                <w:szCs w:val="20"/>
              </w:rPr>
              <w:t>，应在基础平面布置图上对所有条形基础进行编号，见表</w:t>
            </w:r>
            <w:r>
              <w:rPr>
                <w:rFonts w:ascii="Times New Roman" w:hAnsi="宋体"/>
                <w:szCs w:val="20"/>
              </w:rPr>
              <w:t xml:space="preserve"> 8-7</w:t>
            </w:r>
            <w:r>
              <w:rPr>
                <w:rFonts w:ascii="Times New Roman" w:hAnsi="宋体"/>
                <w:szCs w:val="20"/>
              </w:rPr>
              <w:t>。</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）对条形基础进行截面标注的内容和形式，与传统“单构件正投影表示方法”基本相同。对于已在基础平面布置图上原位标注清楚的该条形基础梁和条形基础底板的水平尺寸，可</w:t>
            </w:r>
            <w:r>
              <w:rPr>
                <w:rFonts w:ascii="Times New Roman" w:hAnsi="宋体"/>
                <w:szCs w:val="20"/>
              </w:rPr>
              <w:lastRenderedPageBreak/>
              <w:t>不在截面图上重复表达。</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）对多个条形基础可采用列表注写（结合截面示意图）的方式进行集中表达。表中内容为条形基础截面的几何数据和配筋，截面示意图上应标注与表中栏目相对应的代号。列表的具体内容规定如下。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①基础梁。基础梁列表</w:t>
            </w:r>
            <w:proofErr w:type="gramStart"/>
            <w:r>
              <w:rPr>
                <w:rFonts w:ascii="Times New Roman" w:hAnsi="宋体"/>
                <w:szCs w:val="20"/>
              </w:rPr>
              <w:t>集中注写栏目</w:t>
            </w:r>
            <w:proofErr w:type="gramEnd"/>
            <w:r>
              <w:rPr>
                <w:rFonts w:ascii="Times New Roman" w:hAnsi="宋体"/>
                <w:szCs w:val="20"/>
              </w:rPr>
              <w:t>如下。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A. </w:t>
            </w:r>
            <w:r>
              <w:rPr>
                <w:rFonts w:ascii="Times New Roman" w:hAnsi="宋体"/>
                <w:szCs w:val="20"/>
              </w:rPr>
              <w:t>编号注写</w:t>
            </w:r>
            <w:r>
              <w:rPr>
                <w:rFonts w:ascii="Times New Roman" w:hAnsi="宋体"/>
                <w:szCs w:val="20"/>
              </w:rPr>
              <w:t xml:space="preserve"> JL</w:t>
            </w:r>
            <w:r>
              <w:rPr>
                <w:rFonts w:ascii="Times New Roman" w:hAnsi="宋体"/>
                <w:szCs w:val="20"/>
              </w:rPr>
              <w:t>××（××）、</w:t>
            </w:r>
            <w:r>
              <w:rPr>
                <w:rFonts w:ascii="Times New Roman" w:hAnsi="宋体"/>
                <w:szCs w:val="20"/>
              </w:rPr>
              <w:t>JL</w:t>
            </w:r>
            <w:r>
              <w:rPr>
                <w:rFonts w:ascii="Times New Roman" w:hAnsi="宋体"/>
                <w:szCs w:val="20"/>
              </w:rPr>
              <w:t>××（××</w:t>
            </w:r>
            <w:r>
              <w:rPr>
                <w:rFonts w:ascii="Times New Roman" w:hAnsi="宋体"/>
                <w:szCs w:val="20"/>
              </w:rPr>
              <w:t>A</w:t>
            </w:r>
            <w:r>
              <w:rPr>
                <w:rFonts w:ascii="Times New Roman" w:hAnsi="宋体"/>
                <w:szCs w:val="20"/>
              </w:rPr>
              <w:t>）或</w:t>
            </w:r>
            <w:r>
              <w:rPr>
                <w:rFonts w:ascii="Times New Roman" w:hAnsi="宋体"/>
                <w:szCs w:val="20"/>
              </w:rPr>
              <w:t xml:space="preserve"> JL</w:t>
            </w:r>
            <w:r>
              <w:rPr>
                <w:rFonts w:ascii="Times New Roman" w:hAnsi="宋体"/>
                <w:szCs w:val="20"/>
              </w:rPr>
              <w:t>××（××</w:t>
            </w:r>
            <w:r>
              <w:rPr>
                <w:rFonts w:ascii="Times New Roman" w:hAnsi="宋体"/>
                <w:szCs w:val="20"/>
              </w:rPr>
              <w:t>B</w:t>
            </w:r>
            <w:r>
              <w:rPr>
                <w:rFonts w:ascii="Times New Roman" w:hAnsi="宋体"/>
                <w:szCs w:val="20"/>
              </w:rPr>
              <w:t>）。</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B. </w:t>
            </w:r>
            <w:r>
              <w:rPr>
                <w:rFonts w:ascii="Times New Roman" w:hAnsi="宋体"/>
                <w:szCs w:val="20"/>
              </w:rPr>
              <w:t>几何尺寸注写梁截面宽度与高度</w:t>
            </w:r>
            <w:r>
              <w:rPr>
                <w:rFonts w:ascii="Times New Roman" w:hAnsi="宋体"/>
                <w:szCs w:val="20"/>
              </w:rPr>
              <w:t xml:space="preserve"> </w:t>
            </w:r>
            <w:r w:rsidRPr="001D0382">
              <w:rPr>
                <w:rFonts w:ascii="Times New Roman" w:hAnsi="宋体" w:hint="eastAsia"/>
                <w:i/>
                <w:szCs w:val="20"/>
              </w:rPr>
              <w:t>b</w:t>
            </w:r>
            <w:r>
              <w:rPr>
                <w:rFonts w:ascii="Times New Roman" w:hAnsi="宋体" w:hint="eastAsia"/>
                <w:szCs w:val="20"/>
              </w:rPr>
              <w:t xml:space="preserve"> </w:t>
            </w:r>
            <w:r>
              <w:rPr>
                <w:rFonts w:ascii="Times New Roman" w:hAnsi="宋体"/>
                <w:szCs w:val="20"/>
              </w:rPr>
              <w:t>×</w:t>
            </w:r>
            <w:r w:rsidRPr="001D0382">
              <w:rPr>
                <w:rFonts w:ascii="Times New Roman" w:hAnsi="宋体"/>
                <w:i/>
                <w:szCs w:val="20"/>
              </w:rPr>
              <w:t>h</w:t>
            </w:r>
            <w:r>
              <w:rPr>
                <w:rFonts w:ascii="Times New Roman" w:hAnsi="宋体"/>
                <w:szCs w:val="20"/>
              </w:rPr>
              <w:t xml:space="preserve"> </w:t>
            </w:r>
            <w:r>
              <w:rPr>
                <w:rFonts w:ascii="Times New Roman" w:hAnsi="宋体"/>
                <w:szCs w:val="20"/>
              </w:rPr>
              <w:t>。当为加</w:t>
            </w:r>
            <w:proofErr w:type="gramStart"/>
            <w:r>
              <w:rPr>
                <w:rFonts w:ascii="Times New Roman" w:hAnsi="宋体"/>
                <w:szCs w:val="20"/>
              </w:rPr>
              <w:t>腋</w:t>
            </w:r>
            <w:proofErr w:type="gramEnd"/>
            <w:r>
              <w:rPr>
                <w:rFonts w:ascii="Times New Roman" w:hAnsi="宋体"/>
                <w:szCs w:val="20"/>
              </w:rPr>
              <w:t>梁时，</w:t>
            </w:r>
            <w:proofErr w:type="gramStart"/>
            <w:r>
              <w:rPr>
                <w:rFonts w:ascii="Times New Roman" w:hAnsi="宋体"/>
                <w:szCs w:val="20"/>
              </w:rPr>
              <w:t>注写</w:t>
            </w:r>
            <w:proofErr w:type="gramEnd"/>
            <w:r>
              <w:rPr>
                <w:rFonts w:ascii="Times New Roman" w:hAnsi="宋体"/>
                <w:szCs w:val="20"/>
              </w:rPr>
              <w:t xml:space="preserve"> </w:t>
            </w:r>
            <w:r w:rsidRPr="001D0382">
              <w:rPr>
                <w:rFonts w:ascii="Times New Roman" w:hAnsi="宋体"/>
                <w:i/>
                <w:szCs w:val="20"/>
              </w:rPr>
              <w:t>b</w:t>
            </w:r>
            <w:r>
              <w:rPr>
                <w:rFonts w:ascii="Times New Roman" w:hAnsi="宋体"/>
                <w:szCs w:val="20"/>
              </w:rPr>
              <w:t xml:space="preserve"> </w:t>
            </w:r>
            <w:r>
              <w:rPr>
                <w:rFonts w:ascii="Times New Roman" w:hAnsi="宋体"/>
                <w:szCs w:val="20"/>
              </w:rPr>
              <w:t>×</w:t>
            </w:r>
            <w:r w:rsidRPr="001D0382">
              <w:rPr>
                <w:rFonts w:ascii="Times New Roman" w:hAnsi="宋体"/>
                <w:i/>
                <w:szCs w:val="20"/>
              </w:rPr>
              <w:t>h Yc</w:t>
            </w:r>
            <w:r w:rsidRPr="001D0382">
              <w:rPr>
                <w:rFonts w:ascii="Times New Roman" w:hAnsi="宋体"/>
                <w:szCs w:val="20"/>
                <w:vertAlign w:val="subscript"/>
              </w:rPr>
              <w:t>1</w:t>
            </w:r>
            <w:r>
              <w:rPr>
                <w:rFonts w:ascii="Times New Roman" w:hAnsi="宋体"/>
                <w:szCs w:val="20"/>
              </w:rPr>
              <w:t>×</w:t>
            </w:r>
            <w:r w:rsidRPr="001D0382">
              <w:rPr>
                <w:rFonts w:ascii="Times New Roman" w:hAnsi="宋体"/>
                <w:i/>
                <w:szCs w:val="20"/>
              </w:rPr>
              <w:t>c</w:t>
            </w:r>
            <w:r w:rsidRPr="001D0382">
              <w:rPr>
                <w:rFonts w:ascii="Times New Roman" w:hAnsi="宋体"/>
                <w:szCs w:val="20"/>
                <w:vertAlign w:val="subscript"/>
              </w:rPr>
              <w:t>2</w:t>
            </w:r>
            <w:r>
              <w:rPr>
                <w:rFonts w:ascii="Times New Roman" w:hAnsi="宋体"/>
                <w:szCs w:val="20"/>
              </w:rPr>
              <w:t xml:space="preserve"> </w:t>
            </w:r>
            <w:r>
              <w:rPr>
                <w:rFonts w:ascii="Times New Roman" w:hAnsi="宋体"/>
                <w:szCs w:val="20"/>
              </w:rPr>
              <w:t>。</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C. </w:t>
            </w:r>
            <w:r>
              <w:rPr>
                <w:rFonts w:ascii="Times New Roman" w:hAnsi="宋体"/>
                <w:szCs w:val="20"/>
              </w:rPr>
              <w:t>配筋注写基础梁底部贯通纵筋</w:t>
            </w:r>
            <w:r>
              <w:rPr>
                <w:rFonts w:ascii="Times New Roman" w:hAnsi="宋体"/>
                <w:szCs w:val="20"/>
              </w:rPr>
              <w:t xml:space="preserve"> + </w:t>
            </w:r>
            <w:r>
              <w:rPr>
                <w:rFonts w:ascii="Times New Roman" w:hAnsi="宋体"/>
                <w:szCs w:val="20"/>
              </w:rPr>
              <w:t>非贯通纵筋，顶部贯通纵筋，箍筋。当设计为两种箍筋时，箍筋注写为第一种箍筋</w:t>
            </w:r>
            <w:r>
              <w:rPr>
                <w:rFonts w:ascii="Times New Roman" w:hAnsi="宋体"/>
                <w:szCs w:val="20"/>
              </w:rPr>
              <w:t xml:space="preserve"> / </w:t>
            </w:r>
            <w:r>
              <w:rPr>
                <w:rFonts w:ascii="Times New Roman" w:hAnsi="宋体"/>
                <w:szCs w:val="20"/>
              </w:rPr>
              <w:t>第二种箍筋，第一种箍筋为梁端部箍筋，</w:t>
            </w:r>
            <w:proofErr w:type="gramStart"/>
            <w:r>
              <w:rPr>
                <w:rFonts w:ascii="Times New Roman" w:hAnsi="宋体"/>
                <w:szCs w:val="20"/>
              </w:rPr>
              <w:t>注写内容</w:t>
            </w:r>
            <w:proofErr w:type="gramEnd"/>
            <w:r>
              <w:rPr>
                <w:rFonts w:ascii="Times New Roman" w:hAnsi="宋体"/>
                <w:szCs w:val="20"/>
              </w:rPr>
              <w:t>包括箍筋的箍数、钢筋级别、直径、间距与肢数。</w:t>
            </w:r>
          </w:p>
          <w:p w:rsidR="00B72706" w:rsidRDefault="0083071F">
            <w:pPr>
              <w:spacing w:line="264" w:lineRule="auto"/>
              <w:ind w:left="-6" w:firstLineChars="200" w:firstLine="420"/>
              <w:rPr>
                <w:rFonts w:ascii="Times New Roman" w:hAnsi="宋体"/>
                <w:szCs w:val="20"/>
              </w:rPr>
            </w:pPr>
            <w:r>
              <w:rPr>
                <w:rFonts w:ascii="Times New Roman" w:hAnsi="宋体"/>
                <w:szCs w:val="20"/>
              </w:rPr>
              <w:t>基础梁列表格式见表</w:t>
            </w:r>
            <w:r>
              <w:rPr>
                <w:rFonts w:ascii="Times New Roman" w:hAnsi="宋体"/>
                <w:szCs w:val="20"/>
              </w:rPr>
              <w:t xml:space="preserve"> 8-8</w:t>
            </w:r>
            <w:r>
              <w:rPr>
                <w:rFonts w:ascii="Times New Roman" w:hAnsi="宋体"/>
                <w:szCs w:val="20"/>
              </w:rPr>
              <w:t>。</w:t>
            </w:r>
          </w:p>
          <w:p w:rsidR="00B72706" w:rsidRDefault="0083071F">
            <w:pPr>
              <w:spacing w:line="264" w:lineRule="auto"/>
              <w:rPr>
                <w:rFonts w:ascii="Times New Roman" w:hAnsi="宋体"/>
                <w:szCs w:val="20"/>
              </w:rPr>
            </w:pPr>
            <w:r>
              <w:rPr>
                <w:rFonts w:ascii="Times New Roman" w:hAnsi="宋体" w:hint="eastAsia"/>
                <w:noProof/>
                <w:szCs w:val="20"/>
              </w:rPr>
              <w:drawing>
                <wp:inline distT="0" distB="0" distL="114300" distR="114300" wp14:anchorId="00CCB377" wp14:editId="480D8358">
                  <wp:extent cx="3549015" cy="930910"/>
                  <wp:effectExtent l="0" t="0" r="1905" b="13970"/>
                  <wp:docPr id="22" name="图片 22" descr="1706799541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1706799541082"/>
                          <pic:cNvPicPr>
                            <a:picLocks noChangeAspect="1"/>
                          </pic:cNvPicPr>
                        </pic:nvPicPr>
                        <pic:blipFill>
                          <a:blip r:embed="rId26"/>
                          <a:stretch>
                            <a:fillRect/>
                          </a:stretch>
                        </pic:blipFill>
                        <pic:spPr>
                          <a:xfrm>
                            <a:off x="0" y="0"/>
                            <a:ext cx="3549015" cy="930910"/>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②条形基础底板。条形基础底板列表</w:t>
            </w:r>
            <w:proofErr w:type="gramStart"/>
            <w:r>
              <w:rPr>
                <w:rFonts w:ascii="Times New Roman" w:hAnsi="宋体" w:hint="eastAsia"/>
                <w:szCs w:val="20"/>
              </w:rPr>
              <w:t>集中注写栏目</w:t>
            </w:r>
            <w:proofErr w:type="gramEnd"/>
            <w:r>
              <w:rPr>
                <w:rFonts w:ascii="Times New Roman" w:hAnsi="宋体" w:hint="eastAsia"/>
                <w:szCs w:val="20"/>
              </w:rPr>
              <w:t>如下。</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A. </w:t>
            </w:r>
            <w:r>
              <w:rPr>
                <w:rFonts w:ascii="Times New Roman" w:hAnsi="宋体" w:hint="eastAsia"/>
                <w:szCs w:val="20"/>
              </w:rPr>
              <w:t>编号：坡形截面编号为</w:t>
            </w:r>
            <w:r>
              <w:rPr>
                <w:rFonts w:ascii="Times New Roman" w:hAnsi="宋体" w:hint="eastAsia"/>
                <w:szCs w:val="20"/>
              </w:rPr>
              <w:t xml:space="preserve"> </w:t>
            </w:r>
            <w:r>
              <w:rPr>
                <w:rFonts w:ascii="Times New Roman" w:hAnsi="宋体"/>
                <w:szCs w:val="20"/>
              </w:rPr>
              <w:t>TJB</w:t>
            </w:r>
            <w:r w:rsidRPr="001E4031">
              <w:rPr>
                <w:rFonts w:ascii="Times New Roman" w:hAnsi="宋体"/>
                <w:szCs w:val="20"/>
                <w:vertAlign w:val="subscript"/>
              </w:rPr>
              <w:t>P</w:t>
            </w:r>
            <w:r>
              <w:rPr>
                <w:rFonts w:ascii="Times New Roman" w:hAnsi="宋体"/>
                <w:szCs w:val="20"/>
              </w:rPr>
              <w:t xml:space="preserve"> </w:t>
            </w:r>
            <w:r>
              <w:rPr>
                <w:rFonts w:ascii="Times New Roman" w:hAnsi="宋体"/>
                <w:szCs w:val="20"/>
              </w:rPr>
              <w:t>××（××）、</w:t>
            </w:r>
            <w:r>
              <w:rPr>
                <w:rFonts w:ascii="Times New Roman" w:hAnsi="宋体"/>
                <w:szCs w:val="20"/>
              </w:rPr>
              <w:t>TJB</w:t>
            </w:r>
            <w:r w:rsidRPr="001E4031">
              <w:rPr>
                <w:rFonts w:ascii="Times New Roman" w:hAnsi="宋体"/>
                <w:szCs w:val="20"/>
                <w:vertAlign w:val="subscript"/>
              </w:rPr>
              <w:t>P</w:t>
            </w:r>
            <w:r>
              <w:rPr>
                <w:rFonts w:ascii="Times New Roman" w:hAnsi="宋体"/>
                <w:szCs w:val="20"/>
              </w:rPr>
              <w:t xml:space="preserve"> </w:t>
            </w:r>
            <w:r>
              <w:rPr>
                <w:rFonts w:ascii="Times New Roman" w:hAnsi="宋体"/>
                <w:szCs w:val="20"/>
              </w:rPr>
              <w:t>××（××</w:t>
            </w:r>
            <w:r>
              <w:rPr>
                <w:rFonts w:ascii="Times New Roman" w:hAnsi="宋体"/>
                <w:szCs w:val="20"/>
              </w:rPr>
              <w:t>A</w:t>
            </w:r>
            <w:r>
              <w:rPr>
                <w:rFonts w:ascii="Times New Roman" w:hAnsi="宋体"/>
                <w:szCs w:val="20"/>
              </w:rPr>
              <w:t>）或</w:t>
            </w:r>
            <w:r>
              <w:rPr>
                <w:rFonts w:ascii="Times New Roman" w:hAnsi="宋体"/>
                <w:szCs w:val="20"/>
              </w:rPr>
              <w:t xml:space="preserve"> TJ</w:t>
            </w:r>
            <w:r w:rsidRPr="001E4031">
              <w:rPr>
                <w:rFonts w:ascii="Times New Roman" w:hAnsi="宋体"/>
                <w:szCs w:val="20"/>
                <w:vertAlign w:val="subscript"/>
              </w:rPr>
              <w:t>BP</w:t>
            </w:r>
            <w:r>
              <w:rPr>
                <w:rFonts w:ascii="Times New Roman" w:hAnsi="宋体"/>
                <w:szCs w:val="20"/>
              </w:rPr>
              <w:t xml:space="preserve"> </w:t>
            </w:r>
            <w:r>
              <w:rPr>
                <w:rFonts w:ascii="Times New Roman" w:hAnsi="宋体"/>
                <w:szCs w:val="20"/>
              </w:rPr>
              <w:t>××（××</w:t>
            </w:r>
            <w:r>
              <w:rPr>
                <w:rFonts w:ascii="Times New Roman" w:hAnsi="宋体"/>
                <w:szCs w:val="20"/>
              </w:rPr>
              <w:t>B</w:t>
            </w:r>
            <w:r>
              <w:rPr>
                <w:rFonts w:ascii="Times New Roman" w:hAnsi="宋体"/>
                <w:szCs w:val="20"/>
              </w:rPr>
              <w:t>）；阶形截面编号为</w:t>
            </w:r>
            <w:r>
              <w:rPr>
                <w:rFonts w:ascii="Times New Roman" w:hAnsi="宋体"/>
                <w:szCs w:val="20"/>
              </w:rPr>
              <w:t xml:space="preserve"> TJB</w:t>
            </w:r>
            <w:r w:rsidRPr="001E4031">
              <w:rPr>
                <w:rFonts w:ascii="Times New Roman" w:hAnsi="宋体"/>
                <w:szCs w:val="20"/>
                <w:vertAlign w:val="subscript"/>
              </w:rPr>
              <w:t>J</w:t>
            </w:r>
            <w:r>
              <w:rPr>
                <w:rFonts w:ascii="Times New Roman" w:hAnsi="宋体"/>
                <w:szCs w:val="20"/>
              </w:rPr>
              <w:t xml:space="preserve"> </w:t>
            </w:r>
            <w:r>
              <w:rPr>
                <w:rFonts w:ascii="Times New Roman" w:hAnsi="宋体"/>
                <w:szCs w:val="20"/>
              </w:rPr>
              <w:t>××（××）、</w:t>
            </w:r>
            <w:r>
              <w:rPr>
                <w:rFonts w:ascii="Times New Roman" w:hAnsi="宋体"/>
                <w:szCs w:val="20"/>
              </w:rPr>
              <w:t>TJB</w:t>
            </w:r>
            <w:r w:rsidRPr="001E4031">
              <w:rPr>
                <w:rFonts w:ascii="Times New Roman" w:hAnsi="宋体"/>
                <w:szCs w:val="20"/>
                <w:vertAlign w:val="subscript"/>
              </w:rPr>
              <w:t>J</w:t>
            </w:r>
            <w:r>
              <w:rPr>
                <w:rFonts w:ascii="Times New Roman" w:hAnsi="宋体"/>
                <w:szCs w:val="20"/>
              </w:rPr>
              <w:t xml:space="preserve"> </w:t>
            </w:r>
            <w:r>
              <w:rPr>
                <w:rFonts w:ascii="Times New Roman" w:hAnsi="宋体"/>
                <w:szCs w:val="20"/>
              </w:rPr>
              <w:t>××（××</w:t>
            </w:r>
            <w:r>
              <w:rPr>
                <w:rFonts w:ascii="Times New Roman" w:hAnsi="宋体"/>
                <w:szCs w:val="20"/>
              </w:rPr>
              <w:t>A</w:t>
            </w:r>
            <w:r>
              <w:rPr>
                <w:rFonts w:ascii="Times New Roman" w:hAnsi="宋体"/>
                <w:szCs w:val="20"/>
              </w:rPr>
              <w:t>）或</w:t>
            </w:r>
            <w:r>
              <w:rPr>
                <w:rFonts w:ascii="Times New Roman" w:hAnsi="宋体"/>
                <w:szCs w:val="20"/>
              </w:rPr>
              <w:t xml:space="preserve"> TJB</w:t>
            </w:r>
            <w:r w:rsidRPr="001E4031">
              <w:rPr>
                <w:rFonts w:ascii="Times New Roman" w:hAnsi="宋体"/>
                <w:szCs w:val="20"/>
                <w:vertAlign w:val="subscript"/>
              </w:rPr>
              <w:t>J</w:t>
            </w:r>
            <w:r>
              <w:rPr>
                <w:rFonts w:ascii="Times New Roman" w:hAnsi="宋体"/>
                <w:szCs w:val="20"/>
              </w:rPr>
              <w:t xml:space="preserve"> </w:t>
            </w:r>
            <w:r>
              <w:rPr>
                <w:rFonts w:ascii="Times New Roman" w:hAnsi="宋体"/>
                <w:szCs w:val="20"/>
              </w:rPr>
              <w:t>××（××</w:t>
            </w:r>
            <w:r>
              <w:rPr>
                <w:rFonts w:ascii="Times New Roman" w:hAnsi="宋体"/>
                <w:szCs w:val="20"/>
              </w:rPr>
              <w:t>B</w:t>
            </w:r>
            <w:r>
              <w:rPr>
                <w:rFonts w:ascii="Times New Roman" w:hAnsi="宋体"/>
                <w:szCs w:val="20"/>
              </w:rPr>
              <w:t>）。</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B. </w:t>
            </w:r>
            <w:r>
              <w:rPr>
                <w:rFonts w:ascii="Times New Roman" w:hAnsi="宋体"/>
                <w:szCs w:val="20"/>
              </w:rPr>
              <w:t>几何尺寸：水平尺寸</w:t>
            </w:r>
            <w:r>
              <w:rPr>
                <w:rFonts w:ascii="Times New Roman" w:hAnsi="宋体"/>
                <w:szCs w:val="20"/>
              </w:rPr>
              <w:t xml:space="preserve"> </w:t>
            </w:r>
            <w:r w:rsidRPr="001E4031">
              <w:rPr>
                <w:rFonts w:ascii="Times New Roman" w:hAnsi="宋体" w:hint="eastAsia"/>
                <w:i/>
                <w:szCs w:val="20"/>
              </w:rPr>
              <w:t>b</w:t>
            </w:r>
            <w:r>
              <w:rPr>
                <w:rFonts w:ascii="Times New Roman" w:hAnsi="宋体" w:hint="eastAsia"/>
                <w:szCs w:val="20"/>
              </w:rPr>
              <w:t xml:space="preserve"> </w:t>
            </w:r>
            <w:r>
              <w:rPr>
                <w:rFonts w:ascii="Times New Roman" w:hAnsi="宋体"/>
                <w:szCs w:val="20"/>
              </w:rPr>
              <w:t>、</w:t>
            </w:r>
            <w:r w:rsidRPr="001E4031">
              <w:rPr>
                <w:rFonts w:ascii="Times New Roman" w:hAnsi="宋体"/>
                <w:i/>
                <w:szCs w:val="20"/>
              </w:rPr>
              <w:t>b</w:t>
            </w:r>
            <w:r w:rsidRPr="001E4031">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sidRPr="001E4031">
              <w:rPr>
                <w:rFonts w:ascii="Times New Roman" w:hAnsi="宋体"/>
                <w:i/>
                <w:szCs w:val="20"/>
              </w:rPr>
              <w:t>i</w:t>
            </w:r>
            <w:r>
              <w:rPr>
                <w:rFonts w:ascii="Times New Roman" w:hAnsi="宋体"/>
                <w:szCs w:val="20"/>
              </w:rPr>
              <w:t xml:space="preserve"> </w:t>
            </w:r>
            <w:r>
              <w:rPr>
                <w:rFonts w:ascii="Times New Roman" w:hAnsi="宋体" w:hint="eastAsia"/>
                <w:szCs w:val="20"/>
              </w:rPr>
              <w:t>=</w:t>
            </w:r>
            <w:r>
              <w:rPr>
                <w:rFonts w:ascii="Times New Roman" w:hAnsi="宋体"/>
                <w:szCs w:val="20"/>
              </w:rPr>
              <w:t>1</w:t>
            </w:r>
            <w:r>
              <w:rPr>
                <w:rFonts w:ascii="Times New Roman" w:hAnsi="宋体"/>
                <w:szCs w:val="20"/>
              </w:rPr>
              <w:t>，</w:t>
            </w:r>
            <w:r>
              <w:rPr>
                <w:rFonts w:ascii="Times New Roman" w:hAnsi="宋体"/>
                <w:szCs w:val="20"/>
              </w:rPr>
              <w:t>2</w:t>
            </w:r>
            <w:r>
              <w:rPr>
                <w:rFonts w:ascii="Times New Roman" w:hAnsi="宋体"/>
                <w:szCs w:val="20"/>
              </w:rPr>
              <w:t>，…），竖向尺寸</w:t>
            </w:r>
            <w:r>
              <w:rPr>
                <w:rFonts w:ascii="Times New Roman" w:hAnsi="宋体"/>
                <w:szCs w:val="20"/>
              </w:rPr>
              <w:t xml:space="preserve"> </w:t>
            </w:r>
            <w:r w:rsidRPr="001E4031">
              <w:rPr>
                <w:rFonts w:ascii="Times New Roman" w:hAnsi="宋体"/>
                <w:i/>
                <w:szCs w:val="20"/>
              </w:rPr>
              <w:t>h</w:t>
            </w:r>
            <w:r w:rsidRPr="001E4031">
              <w:rPr>
                <w:rFonts w:ascii="Times New Roman" w:hAnsi="宋体"/>
                <w:szCs w:val="20"/>
                <w:vertAlign w:val="subscript"/>
              </w:rPr>
              <w:t>1</w:t>
            </w:r>
            <w:r>
              <w:rPr>
                <w:rFonts w:ascii="Times New Roman" w:hAnsi="宋体"/>
                <w:szCs w:val="20"/>
              </w:rPr>
              <w:t xml:space="preserve"> / </w:t>
            </w:r>
            <w:r w:rsidRPr="001E4031">
              <w:rPr>
                <w:rFonts w:ascii="Times New Roman" w:hAnsi="宋体"/>
                <w:i/>
                <w:szCs w:val="20"/>
              </w:rPr>
              <w:t>h</w:t>
            </w:r>
            <w:r w:rsidRPr="001E4031">
              <w:rPr>
                <w:rFonts w:ascii="Times New Roman" w:hAnsi="宋体"/>
                <w:szCs w:val="20"/>
                <w:vertAlign w:val="subscript"/>
              </w:rPr>
              <w:t>2</w:t>
            </w:r>
            <w:r>
              <w:rPr>
                <w:rFonts w:ascii="Times New Roman" w:hAnsi="宋体"/>
                <w:szCs w:val="20"/>
              </w:rPr>
              <w:t xml:space="preserve"> </w:t>
            </w:r>
            <w:r>
              <w:rPr>
                <w:rFonts w:ascii="Times New Roman" w:hAnsi="宋体"/>
                <w:szCs w:val="20"/>
              </w:rPr>
              <w:t>。</w:t>
            </w:r>
            <w:r>
              <w:rPr>
                <w:rFonts w:ascii="Times New Roman" w:hAnsi="宋体"/>
                <w:szCs w:val="20"/>
              </w:rPr>
              <w:t xml:space="preserve"> </w:t>
            </w:r>
          </w:p>
          <w:p w:rsidR="00B72706" w:rsidRPr="001E4031" w:rsidRDefault="0083071F" w:rsidP="001E4031">
            <w:pPr>
              <w:spacing w:line="264" w:lineRule="auto"/>
              <w:ind w:left="-6" w:firstLineChars="200" w:firstLine="420"/>
              <w:rPr>
                <w:noProof/>
              </w:rPr>
            </w:pPr>
            <w:r>
              <w:rPr>
                <w:rFonts w:ascii="Times New Roman" w:hAnsi="宋体"/>
                <w:szCs w:val="20"/>
              </w:rPr>
              <w:t xml:space="preserve">C. </w:t>
            </w:r>
            <w:r>
              <w:rPr>
                <w:rFonts w:ascii="Times New Roman" w:hAnsi="宋体"/>
                <w:szCs w:val="20"/>
              </w:rPr>
              <w:t>配筋：</w:t>
            </w:r>
            <w:r>
              <w:rPr>
                <w:rFonts w:ascii="Times New Roman" w:hAnsi="宋体"/>
                <w:szCs w:val="20"/>
              </w:rPr>
              <w:t xml:space="preserve">B </w:t>
            </w:r>
            <w:r w:rsidR="001E4031">
              <w:rPr>
                <w:noProof/>
              </w:rPr>
              <w:drawing>
                <wp:inline distT="0" distB="0" distL="0" distR="0" wp14:anchorId="497499C4" wp14:editId="193BCE7F">
                  <wp:extent cx="161925" cy="146504"/>
                  <wp:effectExtent l="0" t="0" r="0" b="635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l="14286" t="13429"/>
                          <a:stretch/>
                        </pic:blipFill>
                        <pic:spPr bwMode="auto">
                          <a:xfrm>
                            <a:off x="0" y="0"/>
                            <a:ext cx="164442" cy="148781"/>
                          </a:xfrm>
                          <a:prstGeom prst="rect">
                            <a:avLst/>
                          </a:prstGeom>
                          <a:ln>
                            <a:noFill/>
                          </a:ln>
                          <a:extLst>
                            <a:ext uri="{53640926-AAD7-44D8-BBD7-CCE9431645EC}">
                              <a14:shadowObscured xmlns:a14="http://schemas.microsoft.com/office/drawing/2010/main"/>
                            </a:ext>
                          </a:extLst>
                        </pic:spPr>
                      </pic:pic>
                    </a:graphicData>
                  </a:graphic>
                </wp:inline>
              </w:drawing>
            </w:r>
            <w:r>
              <w:rPr>
                <w:rFonts w:ascii="Times New Roman" w:hAnsi="宋体"/>
                <w:szCs w:val="20"/>
              </w:rPr>
              <w:t>××</w:t>
            </w:r>
            <w:r>
              <w:rPr>
                <w:rFonts w:ascii="Times New Roman" w:hAnsi="宋体"/>
                <w:szCs w:val="20"/>
              </w:rPr>
              <w:t>@</w:t>
            </w:r>
            <w:r>
              <w:rPr>
                <w:rFonts w:ascii="Times New Roman" w:hAnsi="宋体"/>
                <w:szCs w:val="20"/>
              </w:rPr>
              <w:t>×××</w:t>
            </w:r>
            <w:r>
              <w:rPr>
                <w:rFonts w:ascii="Times New Roman" w:hAnsi="宋体"/>
                <w:szCs w:val="20"/>
              </w:rPr>
              <w:t xml:space="preserve">/ </w:t>
            </w:r>
            <w:r w:rsidR="001E4031">
              <w:rPr>
                <w:rFonts w:ascii="Times New Roman" w:hAnsi="宋体"/>
                <w:noProof/>
                <w:szCs w:val="20"/>
              </w:rPr>
              <w:drawing>
                <wp:inline distT="0" distB="0" distL="0" distR="0" wp14:anchorId="266D8CE5" wp14:editId="53C2EDDB">
                  <wp:extent cx="152400" cy="138458"/>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4004" cy="139915"/>
                          </a:xfrm>
                          <a:prstGeom prst="rect">
                            <a:avLst/>
                          </a:prstGeom>
                          <a:noFill/>
                        </pic:spPr>
                      </pic:pic>
                    </a:graphicData>
                  </a:graphic>
                </wp:inline>
              </w:drawing>
            </w:r>
            <w:r>
              <w:rPr>
                <w:rFonts w:ascii="Times New Roman" w:hAnsi="宋体"/>
                <w:szCs w:val="20"/>
              </w:rPr>
              <w:t>××</w:t>
            </w:r>
            <w:r>
              <w:rPr>
                <w:rFonts w:ascii="Times New Roman" w:hAnsi="宋体"/>
                <w:szCs w:val="20"/>
              </w:rPr>
              <w:t>@</w:t>
            </w:r>
            <w:r>
              <w:rPr>
                <w:rFonts w:ascii="Times New Roman" w:hAnsi="宋体"/>
                <w:szCs w:val="20"/>
              </w:rPr>
              <w:t>×××。</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条形基础底板列表格式见表</w:t>
            </w:r>
            <w:r>
              <w:rPr>
                <w:rFonts w:ascii="Times New Roman" w:hAnsi="宋体"/>
                <w:szCs w:val="20"/>
              </w:rPr>
              <w:t xml:space="preserve"> 8-9</w:t>
            </w:r>
            <w:r>
              <w:rPr>
                <w:rFonts w:ascii="Times New Roman" w:hAnsi="宋体"/>
                <w:szCs w:val="20"/>
              </w:rPr>
              <w:t>。</w:t>
            </w:r>
          </w:p>
          <w:p w:rsidR="00B72706" w:rsidRDefault="0083071F">
            <w:pPr>
              <w:spacing w:line="264" w:lineRule="auto"/>
              <w:rPr>
                <w:rFonts w:ascii="Times New Roman" w:hAnsi="宋体"/>
                <w:szCs w:val="20"/>
              </w:rPr>
            </w:pPr>
            <w:r>
              <w:rPr>
                <w:rFonts w:ascii="Times New Roman" w:hAnsi="宋体" w:hint="eastAsia"/>
                <w:noProof/>
                <w:szCs w:val="20"/>
              </w:rPr>
              <w:drawing>
                <wp:inline distT="0" distB="0" distL="114300" distR="114300" wp14:anchorId="782BBB07" wp14:editId="40B2FEE4">
                  <wp:extent cx="3546475" cy="1022350"/>
                  <wp:effectExtent l="0" t="0" r="4445" b="13970"/>
                  <wp:docPr id="23" name="图片 23" descr="1706799576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1706799576941"/>
                          <pic:cNvPicPr>
                            <a:picLocks noChangeAspect="1"/>
                          </pic:cNvPicPr>
                        </pic:nvPicPr>
                        <pic:blipFill>
                          <a:blip r:embed="rId29"/>
                          <a:stretch>
                            <a:fillRect/>
                          </a:stretch>
                        </pic:blipFill>
                        <pic:spPr>
                          <a:xfrm>
                            <a:off x="0" y="0"/>
                            <a:ext cx="3546475" cy="1022350"/>
                          </a:xfrm>
                          <a:prstGeom prst="rect">
                            <a:avLst/>
                          </a:prstGeom>
                        </pic:spPr>
                      </pic:pic>
                    </a:graphicData>
                  </a:graphic>
                </wp:inline>
              </w:drawing>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（三）条形基础施工图识读要点</w:t>
            </w:r>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看条形基础施工图时，应注意以下几点。</w:t>
            </w:r>
            <w:r>
              <w:rPr>
                <w:rFonts w:ascii="Times New Roman" w:hAnsi="宋体" w:hint="eastAsia"/>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）看图名、比例和轴线。基础平面图的绘图比例、轴线编号及轴线间的尺寸，必须同建筑平面图一样。</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w:t>
            </w:r>
            <w:proofErr w:type="gramStart"/>
            <w:r>
              <w:rPr>
                <w:rFonts w:ascii="Times New Roman" w:hAnsi="宋体"/>
                <w:szCs w:val="20"/>
              </w:rPr>
              <w:t>看基础</w:t>
            </w:r>
            <w:proofErr w:type="gramEnd"/>
            <w:r>
              <w:rPr>
                <w:rFonts w:ascii="Times New Roman" w:hAnsi="宋体"/>
                <w:szCs w:val="20"/>
              </w:rPr>
              <w:t>的平面布置，即基础墙、柱以及基础底面的形状、大小及其与轴线的关系。</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）看尺寸标注。全面掌握在基础平面图中应该注明的</w:t>
            </w:r>
            <w:r>
              <w:rPr>
                <w:rFonts w:ascii="Times New Roman" w:hAnsi="宋体"/>
                <w:szCs w:val="20"/>
              </w:rPr>
              <w:lastRenderedPageBreak/>
              <w:t>尺寸，包括轴线间尺寸、基础垫层宽尺寸、基础底宽尺寸、基础墙宽尺寸、轴线到基础墙边和基础底边的尺寸，独立基础和</w:t>
            </w:r>
            <w:proofErr w:type="gramStart"/>
            <w:r>
              <w:rPr>
                <w:rFonts w:ascii="Times New Roman" w:hAnsi="宋体"/>
                <w:szCs w:val="20"/>
              </w:rPr>
              <w:t>柱的</w:t>
            </w:r>
            <w:proofErr w:type="gramEnd"/>
            <w:r>
              <w:rPr>
                <w:rFonts w:ascii="Times New Roman" w:hAnsi="宋体"/>
                <w:szCs w:val="20"/>
              </w:rPr>
              <w:t>外形尺寸。</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w:t>
            </w:r>
            <w:proofErr w:type="gramStart"/>
            <w:r>
              <w:rPr>
                <w:rFonts w:ascii="Times New Roman" w:hAnsi="宋体"/>
                <w:szCs w:val="20"/>
              </w:rPr>
              <w:t>看基础梁</w:t>
            </w:r>
            <w:proofErr w:type="gramEnd"/>
            <w:r>
              <w:rPr>
                <w:rFonts w:ascii="Times New Roman" w:hAnsi="宋体"/>
                <w:szCs w:val="20"/>
              </w:rPr>
              <w:t>的位置和代号。主要了解基础的哪些部位有梁，根据代号可以统计梁的种类、数量和查阅梁的详图。</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）看地沟与孔洞。由于给排水的要求，常常设置地沟或在地面以下的基础墙上预留孔洞。在基础平面图中用虚线表示地沟或孔洞的位置，并注明大小及洞底的标高。</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6</w:t>
            </w:r>
            <w:r>
              <w:rPr>
                <w:rFonts w:ascii="Times New Roman" w:hAnsi="宋体"/>
                <w:szCs w:val="20"/>
              </w:rPr>
              <w:t>）</w:t>
            </w:r>
            <w:proofErr w:type="gramStart"/>
            <w:r>
              <w:rPr>
                <w:rFonts w:ascii="Times New Roman" w:hAnsi="宋体"/>
                <w:szCs w:val="20"/>
              </w:rPr>
              <w:t>看基础</w:t>
            </w:r>
            <w:proofErr w:type="gramEnd"/>
            <w:r>
              <w:rPr>
                <w:rFonts w:ascii="Times New Roman" w:hAnsi="宋体"/>
                <w:szCs w:val="20"/>
              </w:rPr>
              <w:t>平面图中</w:t>
            </w:r>
            <w:proofErr w:type="gramStart"/>
            <w:r>
              <w:rPr>
                <w:rFonts w:ascii="Times New Roman" w:hAnsi="宋体"/>
                <w:szCs w:val="20"/>
              </w:rPr>
              <w:t>的剖切符号</w:t>
            </w:r>
            <w:proofErr w:type="gramEnd"/>
            <w:r>
              <w:rPr>
                <w:rFonts w:ascii="Times New Roman" w:hAnsi="宋体"/>
                <w:szCs w:val="20"/>
              </w:rPr>
              <w:t>及其编号。在不同的位置，基础的形状、尺寸、埋置深度及与轴线的相对位置不同，需要分别画出它们的断面图（基础详图）。在基础平面图中要相应地</w:t>
            </w:r>
            <w:proofErr w:type="gramStart"/>
            <w:r>
              <w:rPr>
                <w:rFonts w:ascii="Times New Roman" w:hAnsi="宋体"/>
                <w:szCs w:val="20"/>
              </w:rPr>
              <w:t>画出剖切符号</w:t>
            </w:r>
            <w:proofErr w:type="gramEnd"/>
            <w:r>
              <w:rPr>
                <w:rFonts w:ascii="Times New Roman" w:hAnsi="宋体"/>
                <w:szCs w:val="20"/>
              </w:rPr>
              <w:t>，并注明断面图的编号。</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7</w:t>
            </w:r>
            <w:r>
              <w:rPr>
                <w:rFonts w:ascii="Times New Roman" w:hAnsi="宋体"/>
                <w:szCs w:val="20"/>
              </w:rPr>
              <w:t>）看文字说明。在基础平面图中，常用文字来表明基础用料与要求、基础埋置深度及基础施工</w:t>
            </w:r>
            <w:proofErr w:type="gramStart"/>
            <w:r>
              <w:rPr>
                <w:rFonts w:ascii="Times New Roman" w:hAnsi="宋体"/>
                <w:szCs w:val="20"/>
              </w:rPr>
              <w:t>时相关</w:t>
            </w:r>
            <w:proofErr w:type="gramEnd"/>
            <w:r>
              <w:rPr>
                <w:rFonts w:ascii="Times New Roman" w:hAnsi="宋体"/>
                <w:szCs w:val="20"/>
              </w:rPr>
              <w:t>技术做法要求等。</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工程案例</w:t>
            </w:r>
            <w:r>
              <w:rPr>
                <w:rFonts w:ascii="Times New Roman" w:hAnsi="宋体" w:hint="eastAsia"/>
                <w:b/>
                <w:bCs/>
                <w:szCs w:val="20"/>
              </w:rPr>
              <w:t xml:space="preserve"> </w:t>
            </w:r>
          </w:p>
          <w:p w:rsidR="00B72706" w:rsidRPr="0021111B" w:rsidRDefault="0083071F">
            <w:pPr>
              <w:spacing w:line="264" w:lineRule="auto"/>
              <w:ind w:left="-6" w:firstLineChars="200" w:firstLine="420"/>
              <w:rPr>
                <w:rFonts w:ascii="楷体" w:eastAsia="楷体" w:hAnsi="楷体"/>
                <w:szCs w:val="20"/>
              </w:rPr>
            </w:pPr>
            <w:r w:rsidRPr="0021111B">
              <w:rPr>
                <w:rFonts w:ascii="楷体" w:eastAsia="楷体" w:hAnsi="楷体" w:hint="eastAsia"/>
                <w:szCs w:val="20"/>
              </w:rPr>
              <w:t xml:space="preserve">图 </w:t>
            </w:r>
            <w:r w:rsidRPr="0021111B">
              <w:rPr>
                <w:rFonts w:ascii="楷体" w:eastAsia="楷体" w:hAnsi="楷体"/>
                <w:szCs w:val="20"/>
              </w:rPr>
              <w:t>8</w:t>
            </w:r>
            <w:r w:rsidRPr="0021111B">
              <w:rPr>
                <w:rFonts w:ascii="楷体" w:eastAsia="楷体" w:hAnsi="楷体" w:hint="eastAsia"/>
                <w:szCs w:val="20"/>
              </w:rPr>
              <w:t>-</w:t>
            </w:r>
            <w:r w:rsidRPr="0021111B">
              <w:rPr>
                <w:rFonts w:ascii="楷体" w:eastAsia="楷体" w:hAnsi="楷体"/>
                <w:szCs w:val="20"/>
              </w:rPr>
              <w:t>17 是某</w:t>
            </w:r>
            <w:proofErr w:type="gramStart"/>
            <w:r w:rsidRPr="0021111B">
              <w:rPr>
                <w:rFonts w:ascii="楷体" w:eastAsia="楷体" w:hAnsi="楷体"/>
                <w:szCs w:val="20"/>
              </w:rPr>
              <w:t>营房楼条形</w:t>
            </w:r>
            <w:proofErr w:type="gramEnd"/>
            <w:r w:rsidRPr="0021111B">
              <w:rPr>
                <w:rFonts w:ascii="楷体" w:eastAsia="楷体" w:hAnsi="楷体"/>
                <w:szCs w:val="20"/>
              </w:rPr>
              <w:t xml:space="preserve">基础详图。图中绘制的是条形基础详图，图（a）为 240 墙下基础。地圈梁顶标高为 -0.050 mm，基础底面标高为 -3.000 mm，下面有100 mm 厚 C15 混凝土垫层，地圈梁截面尺寸为 370 mm×240 mm，内配 8 根直径 </w:t>
            </w:r>
          </w:p>
          <w:p w:rsidR="00B72706" w:rsidRPr="0021111B" w:rsidRDefault="0083071F">
            <w:pPr>
              <w:spacing w:line="264" w:lineRule="auto"/>
              <w:rPr>
                <w:rFonts w:ascii="楷体" w:eastAsia="楷体" w:hAnsi="楷体"/>
                <w:szCs w:val="20"/>
              </w:rPr>
            </w:pPr>
            <w:r w:rsidRPr="0021111B">
              <w:rPr>
                <w:rFonts w:ascii="楷体" w:eastAsia="楷体" w:hAnsi="楷体"/>
                <w:szCs w:val="20"/>
              </w:rPr>
              <w:t xml:space="preserve">12 mm 的Ⅲ级纵向钢筋，箍筋为直径 6 mm 的一级钢，间距 </w:t>
            </w:r>
            <w:r w:rsidR="0021111B">
              <w:rPr>
                <w:rFonts w:ascii="楷体" w:eastAsia="楷体" w:hAnsi="楷体" w:hint="eastAsia"/>
                <w:szCs w:val="20"/>
              </w:rPr>
              <w:t xml:space="preserve"> </w:t>
            </w:r>
            <w:r w:rsidRPr="0021111B">
              <w:rPr>
                <w:rFonts w:ascii="楷体" w:eastAsia="楷体" w:hAnsi="楷体"/>
                <w:szCs w:val="20"/>
              </w:rPr>
              <w:t>200 mm。地圈梁下的</w:t>
            </w:r>
            <w:r w:rsidRPr="0021111B">
              <w:rPr>
                <w:rFonts w:ascii="楷体" w:eastAsia="楷体" w:hAnsi="楷体" w:hint="eastAsia"/>
                <w:szCs w:val="20"/>
              </w:rPr>
              <w:t xml:space="preserve">基础墙厚 </w:t>
            </w:r>
            <w:r w:rsidRPr="0021111B">
              <w:rPr>
                <w:rFonts w:ascii="楷体" w:eastAsia="楷体" w:hAnsi="楷体"/>
                <w:szCs w:val="20"/>
              </w:rPr>
              <w:t>370 mm，基础墙下部是 300 mm 厚的 C25 素混凝土基础，两边</w:t>
            </w:r>
            <w:proofErr w:type="gramStart"/>
            <w:r w:rsidRPr="0021111B">
              <w:rPr>
                <w:rFonts w:ascii="楷体" w:eastAsia="楷体" w:hAnsi="楷体"/>
                <w:szCs w:val="20"/>
              </w:rPr>
              <w:t>距基础</w:t>
            </w:r>
            <w:proofErr w:type="gramEnd"/>
            <w:r w:rsidRPr="0021111B">
              <w:rPr>
                <w:rFonts w:ascii="楷体" w:eastAsia="楷体" w:hAnsi="楷体"/>
                <w:szCs w:val="20"/>
              </w:rPr>
              <w:t xml:space="preserve">墙 115 mm。基础下边的垫层宽度比基础宽度宽 200 mm，材料也为混凝土。为了与之上的混凝土基础相区分，此处混凝土垫层只做文字说明，没有用混凝土图例表示。 </w:t>
            </w:r>
          </w:p>
          <w:p w:rsidR="00B72706" w:rsidRPr="0021111B" w:rsidRDefault="0083071F">
            <w:pPr>
              <w:spacing w:line="264" w:lineRule="auto"/>
              <w:ind w:left="-6" w:firstLineChars="200" w:firstLine="420"/>
              <w:rPr>
                <w:rFonts w:ascii="楷体" w:eastAsia="楷体" w:hAnsi="楷体"/>
                <w:szCs w:val="20"/>
              </w:rPr>
            </w:pPr>
            <w:r w:rsidRPr="0021111B">
              <w:rPr>
                <w:rFonts w:ascii="楷体" w:eastAsia="楷体" w:hAnsi="楷体"/>
                <w:szCs w:val="20"/>
              </w:rPr>
              <w:t>图（b）为 120 非承重墙下基础示意图。基础厚 300 mm，底部宽 300 mm，按 45</w:t>
            </w:r>
            <w:r w:rsidRPr="0021111B">
              <w:rPr>
                <w:rFonts w:ascii="楷体" w:eastAsia="楷体" w:hAnsi="楷体" w:hint="eastAsia"/>
                <w:szCs w:val="20"/>
              </w:rPr>
              <w:t>°</w:t>
            </w:r>
            <w:r w:rsidRPr="0021111B">
              <w:rPr>
                <w:rFonts w:ascii="楷体" w:eastAsia="楷体" w:hAnsi="楷体"/>
                <w:szCs w:val="20"/>
              </w:rPr>
              <w:t>方向渐变到室内地面高度范围。</w:t>
            </w:r>
          </w:p>
          <w:p w:rsidR="00B72706" w:rsidRDefault="0083071F">
            <w:pPr>
              <w:spacing w:line="264" w:lineRule="auto"/>
              <w:rPr>
                <w:rFonts w:ascii="Times New Roman" w:hAnsi="宋体"/>
                <w:szCs w:val="20"/>
              </w:rPr>
            </w:pPr>
            <w:r>
              <w:rPr>
                <w:rFonts w:ascii="Times New Roman" w:hAnsi="宋体" w:hint="eastAsia"/>
                <w:noProof/>
                <w:szCs w:val="20"/>
              </w:rPr>
              <w:lastRenderedPageBreak/>
              <w:drawing>
                <wp:inline distT="0" distB="0" distL="114300" distR="114300" wp14:anchorId="2DE95AB4" wp14:editId="6C49781D">
                  <wp:extent cx="3545840" cy="2875915"/>
                  <wp:effectExtent l="0" t="0" r="5080" b="4445"/>
                  <wp:docPr id="24" name="图片 24" descr="1706799620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706799620212"/>
                          <pic:cNvPicPr>
                            <a:picLocks noChangeAspect="1"/>
                          </pic:cNvPicPr>
                        </pic:nvPicPr>
                        <pic:blipFill>
                          <a:blip r:embed="rId30"/>
                          <a:stretch>
                            <a:fillRect/>
                          </a:stretch>
                        </pic:blipFill>
                        <pic:spPr>
                          <a:xfrm>
                            <a:off x="0" y="0"/>
                            <a:ext cx="3545840" cy="2875915"/>
                          </a:xfrm>
                          <a:prstGeom prst="rect">
                            <a:avLst/>
                          </a:prstGeom>
                        </pic:spPr>
                      </pic:pic>
                    </a:graphicData>
                  </a:graphic>
                </wp:inline>
              </w:drawing>
            </w:r>
          </w:p>
          <w:p w:rsidR="00B72706" w:rsidRDefault="0083071F">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通过教师讲解，了解绘制与识读基础平法施工图（一）的基本理论知识。</w:t>
            </w:r>
          </w:p>
        </w:tc>
      </w:tr>
      <w:tr w:rsidR="00B72706">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B72706" w:rsidRDefault="0083071F">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B72706" w:rsidRDefault="0083071F">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B72706" w:rsidRDefault="0083071F" w:rsidP="0083071F">
            <w:pPr>
              <w:ind w:firstLineChars="200" w:firstLine="422"/>
              <w:rPr>
                <w:rFonts w:ascii="Times New Roman" w:hAnsi="Times New Roman"/>
                <w:b/>
                <w:szCs w:val="21"/>
              </w:rPr>
            </w:pPr>
            <w:r>
              <w:rPr>
                <w:rFonts w:ascii="宋体" w:hAnsi="宋体" w:cs="宋体" w:hint="eastAsia"/>
                <w:b/>
                <w:szCs w:val="21"/>
                <w:lang w:bidi="ar"/>
              </w:rPr>
              <w:t>这节课我们一起学习了绘制与识读基础平法施工图（</w:t>
            </w:r>
            <w:proofErr w:type="gramStart"/>
            <w:r>
              <w:rPr>
                <w:rFonts w:ascii="宋体" w:hAnsi="宋体" w:cs="宋体" w:hint="eastAsia"/>
                <w:b/>
                <w:szCs w:val="21"/>
                <w:lang w:bidi="ar"/>
              </w:rPr>
              <w:t>一</w:t>
            </w:r>
            <w:proofErr w:type="gramEnd"/>
            <w:r>
              <w:rPr>
                <w:rFonts w:ascii="宋体" w:hAnsi="宋体" w:cs="宋体" w:hint="eastAsia"/>
                <w:b/>
                <w:szCs w:val="21"/>
                <w:lang w:bidi="ar"/>
              </w:rPr>
              <w:t>），</w:t>
            </w:r>
            <w:r>
              <w:rPr>
                <w:rFonts w:ascii="宋体" w:hAnsi="宋体" w:cs="宋体"/>
                <w:b/>
                <w:szCs w:val="21"/>
                <w:lang w:bidi="ar"/>
              </w:rPr>
              <w:t>当基础底面标高不同时，需注明与基础底面基准标高不同之处的范围和标高；当梁板式基础</w:t>
            </w:r>
            <w:proofErr w:type="gramStart"/>
            <w:r>
              <w:rPr>
                <w:rFonts w:ascii="宋体" w:hAnsi="宋体" w:cs="宋体"/>
                <w:b/>
                <w:szCs w:val="21"/>
                <w:lang w:bidi="ar"/>
              </w:rPr>
              <w:t>梁中心</w:t>
            </w:r>
            <w:proofErr w:type="gramEnd"/>
            <w:r>
              <w:rPr>
                <w:rFonts w:ascii="宋体" w:hAnsi="宋体" w:cs="宋体"/>
                <w:b/>
                <w:szCs w:val="21"/>
                <w:lang w:bidi="ar"/>
              </w:rPr>
              <w:t>或板式条形基础</w:t>
            </w:r>
            <w:proofErr w:type="gramStart"/>
            <w:r>
              <w:rPr>
                <w:rFonts w:ascii="宋体" w:hAnsi="宋体" w:cs="宋体"/>
                <w:b/>
                <w:szCs w:val="21"/>
                <w:lang w:bidi="ar"/>
              </w:rPr>
              <w:t>板中心</w:t>
            </w:r>
            <w:proofErr w:type="gramEnd"/>
            <w:r>
              <w:rPr>
                <w:rFonts w:ascii="宋体" w:hAnsi="宋体" w:cs="宋体"/>
                <w:b/>
                <w:szCs w:val="21"/>
                <w:lang w:bidi="ar"/>
              </w:rPr>
              <w:t>与建筑定位轴线不重合时，应标注其定位尺寸</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B72706" w:rsidRDefault="0083071F">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21111B">
              <w:rPr>
                <w:rFonts w:ascii="宋体" w:hAnsi="宋体" w:cs="宋体" w:hint="eastAsia"/>
                <w:szCs w:val="21"/>
                <w:lang w:bidi="ar"/>
              </w:rPr>
              <w:t>。</w:t>
            </w:r>
          </w:p>
        </w:tc>
      </w:tr>
      <w:tr w:rsidR="00B72706">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B72706" w:rsidRDefault="0083071F">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B72706" w:rsidRDefault="0083071F" w:rsidP="0083071F">
            <w:pPr>
              <w:ind w:firstLineChars="200" w:firstLine="422"/>
              <w:rPr>
                <w:rFonts w:hAnsi="宋体"/>
                <w:bCs/>
                <w:szCs w:val="21"/>
              </w:rPr>
            </w:pPr>
            <w:r>
              <w:rPr>
                <w:rFonts w:ascii="Times New Roman" w:hAnsi="宋体" w:hint="eastAsia"/>
                <w:b/>
                <w:bCs/>
                <w:szCs w:val="20"/>
              </w:rPr>
              <w:t>简述条形基础</w:t>
            </w:r>
            <w:proofErr w:type="gramStart"/>
            <w:r>
              <w:rPr>
                <w:rFonts w:ascii="Times New Roman" w:hAnsi="宋体" w:hint="eastAsia"/>
                <w:b/>
                <w:bCs/>
                <w:szCs w:val="20"/>
              </w:rPr>
              <w:t>截面注写方式</w:t>
            </w:r>
            <w:proofErr w:type="gramEnd"/>
            <w:r>
              <w:rPr>
                <w:rFonts w:ascii="Times New Roman" w:hAnsi="宋体" w:hint="eastAsia"/>
                <w:b/>
                <w:bCs/>
                <w:szCs w:val="20"/>
              </w:rPr>
              <w:t>。</w:t>
            </w:r>
            <w:r>
              <w:rPr>
                <w:rFonts w:ascii="Times New Roman" w:hAnsi="宋体" w:hint="eastAsia"/>
                <w:b/>
                <w:bCs/>
                <w:szCs w:val="20"/>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B72706" w:rsidRDefault="0083071F">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21111B">
              <w:rPr>
                <w:rFonts w:ascii="宋体" w:hAnsi="宋体" w:cs="宋体" w:hint="eastAsia"/>
                <w:bCs/>
                <w:szCs w:val="21"/>
                <w:lang w:bidi="ar"/>
              </w:rPr>
              <w:t>。</w:t>
            </w:r>
          </w:p>
        </w:tc>
      </w:tr>
      <w:tr w:rsidR="00B72706">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B72706" w:rsidRDefault="0083071F">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B72706" w:rsidRDefault="0083071F">
            <w:pPr>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展示绘制与识读基础平法施工图（二）</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四、独立基础施工图</w:t>
            </w:r>
            <w:r>
              <w:rPr>
                <w:rFonts w:ascii="Times New Roman" w:hAnsi="宋体" w:hint="eastAsia"/>
                <w:b/>
                <w:bCs/>
                <w:szCs w:val="20"/>
              </w:rPr>
              <w:t xml:space="preserve"> </w:t>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（一）独立基础的结构形式</w:t>
            </w:r>
            <w:r>
              <w:rPr>
                <w:rFonts w:ascii="Times New Roman" w:hAnsi="宋体" w:hint="eastAsia"/>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独立基础是柱子基础的主要类型。当建筑物上部采用柱承重</w:t>
            </w:r>
            <w:proofErr w:type="gramStart"/>
            <w:r>
              <w:rPr>
                <w:rFonts w:ascii="Times New Roman" w:hAnsi="宋体" w:hint="eastAsia"/>
                <w:szCs w:val="20"/>
              </w:rPr>
              <w:t>且柱距</w:t>
            </w:r>
            <w:proofErr w:type="gramEnd"/>
            <w:r>
              <w:rPr>
                <w:rFonts w:ascii="Times New Roman" w:hAnsi="宋体" w:hint="eastAsia"/>
                <w:szCs w:val="20"/>
              </w:rPr>
              <w:t>较大时，</w:t>
            </w:r>
            <w:proofErr w:type="gramStart"/>
            <w:r>
              <w:rPr>
                <w:rFonts w:ascii="Times New Roman" w:hAnsi="宋体" w:hint="eastAsia"/>
                <w:szCs w:val="20"/>
              </w:rPr>
              <w:t>宜将柱</w:t>
            </w:r>
            <w:r>
              <w:rPr>
                <w:rFonts w:ascii="Times New Roman" w:hAnsi="宋体"/>
                <w:szCs w:val="20"/>
              </w:rPr>
              <w:t>下</w:t>
            </w:r>
            <w:proofErr w:type="gramEnd"/>
            <w:r>
              <w:rPr>
                <w:rFonts w:ascii="Times New Roman" w:hAnsi="宋体"/>
                <w:szCs w:val="20"/>
              </w:rPr>
              <w:t>扩大形成独立基础。独立基础的形状一般有阶梯形、锥形和杯形等。</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szCs w:val="20"/>
              </w:rPr>
            </w:pPr>
            <w:r>
              <w:rPr>
                <w:rFonts w:ascii="Times New Roman" w:hAnsi="宋体"/>
                <w:b/>
                <w:bCs/>
                <w:szCs w:val="20"/>
              </w:rPr>
              <w:t>（二）独立基础平法施工图</w:t>
            </w:r>
            <w:r>
              <w:rPr>
                <w:rFonts w:ascii="Times New Roman" w:hAnsi="宋体"/>
                <w:b/>
                <w:bCs/>
                <w:szCs w:val="20"/>
              </w:rPr>
              <w:t xml:space="preserve"> </w:t>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 xml:space="preserve">1. </w:t>
            </w:r>
            <w:r>
              <w:rPr>
                <w:rFonts w:ascii="Times New Roman" w:hAnsi="宋体" w:hint="eastAsia"/>
                <w:b/>
                <w:bCs/>
                <w:szCs w:val="20"/>
              </w:rPr>
              <w:t>独立基础平法施工图表示方法</w:t>
            </w:r>
            <w:r>
              <w:rPr>
                <w:rFonts w:ascii="Times New Roman" w:hAnsi="宋体" w:hint="eastAsia"/>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独立基础平法施工图有</w:t>
            </w:r>
            <w:proofErr w:type="gramStart"/>
            <w:r>
              <w:rPr>
                <w:rFonts w:ascii="Times New Roman" w:hAnsi="宋体"/>
                <w:szCs w:val="20"/>
              </w:rPr>
              <w:t>平面注写与</w:t>
            </w:r>
            <w:proofErr w:type="gramEnd"/>
            <w:r>
              <w:rPr>
                <w:rFonts w:ascii="Times New Roman" w:hAnsi="宋体"/>
                <w:szCs w:val="20"/>
              </w:rPr>
              <w:t>截面</w:t>
            </w:r>
            <w:proofErr w:type="gramStart"/>
            <w:r>
              <w:rPr>
                <w:rFonts w:ascii="Times New Roman" w:hAnsi="宋体"/>
                <w:szCs w:val="20"/>
              </w:rPr>
              <w:t>注写两种</w:t>
            </w:r>
            <w:proofErr w:type="gramEnd"/>
            <w:r>
              <w:rPr>
                <w:rFonts w:ascii="Times New Roman" w:hAnsi="宋体"/>
                <w:szCs w:val="20"/>
              </w:rPr>
              <w:t>表达方式，设计者可根据具体工程情况选择一种或两种方式相结合的形式进行独立基础的施工图设计。</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在独立基础平面布置图上应标</w:t>
            </w:r>
            <w:proofErr w:type="gramStart"/>
            <w:r>
              <w:rPr>
                <w:rFonts w:ascii="Times New Roman" w:hAnsi="宋体"/>
                <w:szCs w:val="20"/>
              </w:rPr>
              <w:t>注基础</w:t>
            </w:r>
            <w:proofErr w:type="gramEnd"/>
            <w:r>
              <w:rPr>
                <w:rFonts w:ascii="Times New Roman" w:hAnsi="宋体"/>
                <w:szCs w:val="20"/>
              </w:rPr>
              <w:t>定位尺寸；</w:t>
            </w:r>
            <w:proofErr w:type="gramStart"/>
            <w:r>
              <w:rPr>
                <w:rFonts w:ascii="Times New Roman" w:hAnsi="宋体"/>
                <w:szCs w:val="20"/>
              </w:rPr>
              <w:t>当独立</w:t>
            </w:r>
            <w:proofErr w:type="gramEnd"/>
            <w:r>
              <w:rPr>
                <w:rFonts w:ascii="Times New Roman" w:hAnsi="宋体"/>
                <w:szCs w:val="20"/>
              </w:rPr>
              <w:t>基础的柱中心线或杯口中心</w:t>
            </w:r>
            <w:r>
              <w:rPr>
                <w:rFonts w:ascii="Times New Roman" w:hAnsi="宋体" w:hint="eastAsia"/>
                <w:szCs w:val="20"/>
              </w:rPr>
              <w:t>线与建筑轴线不重合时，应标注其定位尺寸；编号相同且定位尺寸相同的基础，可仅选</w:t>
            </w:r>
            <w:r>
              <w:rPr>
                <w:rFonts w:ascii="Times New Roman" w:hAnsi="宋体"/>
                <w:szCs w:val="20"/>
              </w:rPr>
              <w:t>择一个进行标注。</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lastRenderedPageBreak/>
              <w:t xml:space="preserve">2. </w:t>
            </w:r>
            <w:r>
              <w:rPr>
                <w:rFonts w:ascii="Times New Roman" w:hAnsi="宋体" w:hint="eastAsia"/>
                <w:b/>
                <w:bCs/>
                <w:szCs w:val="20"/>
              </w:rPr>
              <w:t>独立基础编号</w:t>
            </w:r>
            <w:r>
              <w:rPr>
                <w:rFonts w:ascii="Times New Roman" w:hAnsi="宋体" w:hint="eastAsia"/>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各种独立基础编号应符合表</w:t>
            </w:r>
            <w:r>
              <w:rPr>
                <w:rFonts w:ascii="Times New Roman" w:hAnsi="宋体"/>
                <w:szCs w:val="20"/>
              </w:rPr>
              <w:t xml:space="preserve"> 8-10 </w:t>
            </w:r>
            <w:r>
              <w:rPr>
                <w:rFonts w:ascii="Times New Roman" w:hAnsi="宋体"/>
                <w:szCs w:val="20"/>
              </w:rPr>
              <w:t>的要求。</w:t>
            </w:r>
          </w:p>
          <w:p w:rsidR="00B72706" w:rsidRDefault="0083071F">
            <w:pPr>
              <w:spacing w:line="264" w:lineRule="auto"/>
              <w:rPr>
                <w:rFonts w:ascii="Times New Roman" w:hAnsi="宋体"/>
                <w:szCs w:val="20"/>
              </w:rPr>
            </w:pPr>
            <w:r>
              <w:rPr>
                <w:rFonts w:ascii="Times New Roman" w:hAnsi="宋体" w:hint="eastAsia"/>
                <w:noProof/>
                <w:szCs w:val="20"/>
              </w:rPr>
              <w:drawing>
                <wp:inline distT="0" distB="0" distL="114300" distR="114300" wp14:anchorId="5991F0BC" wp14:editId="4ECD5468">
                  <wp:extent cx="3549015" cy="828675"/>
                  <wp:effectExtent l="0" t="0" r="1905" b="9525"/>
                  <wp:docPr id="25" name="图片 25" descr="1706799652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1706799652185"/>
                          <pic:cNvPicPr>
                            <a:picLocks noChangeAspect="1"/>
                          </pic:cNvPicPr>
                        </pic:nvPicPr>
                        <pic:blipFill>
                          <a:blip r:embed="rId31"/>
                          <a:stretch>
                            <a:fillRect/>
                          </a:stretch>
                        </pic:blipFill>
                        <pic:spPr>
                          <a:xfrm>
                            <a:off x="0" y="0"/>
                            <a:ext cx="3549015" cy="828675"/>
                          </a:xfrm>
                          <a:prstGeom prst="rect">
                            <a:avLst/>
                          </a:prstGeom>
                        </pic:spPr>
                      </pic:pic>
                    </a:graphicData>
                  </a:graphic>
                </wp:inline>
              </w:drawing>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 xml:space="preserve">3. </w:t>
            </w:r>
            <w:r>
              <w:rPr>
                <w:rFonts w:ascii="Times New Roman" w:hAnsi="宋体" w:hint="eastAsia"/>
                <w:b/>
                <w:bCs/>
                <w:szCs w:val="20"/>
              </w:rPr>
              <w:t>独立基础</w:t>
            </w:r>
            <w:proofErr w:type="gramStart"/>
            <w:r>
              <w:rPr>
                <w:rFonts w:ascii="Times New Roman" w:hAnsi="宋体" w:hint="eastAsia"/>
                <w:b/>
                <w:bCs/>
                <w:szCs w:val="20"/>
              </w:rPr>
              <w:t>平面注写方式</w:t>
            </w:r>
            <w:proofErr w:type="gramEnd"/>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独立基础的</w:t>
            </w:r>
            <w:proofErr w:type="gramStart"/>
            <w:r>
              <w:rPr>
                <w:rFonts w:ascii="Times New Roman" w:hAnsi="宋体" w:hint="eastAsia"/>
                <w:szCs w:val="20"/>
              </w:rPr>
              <w:t>平面注写方式</w:t>
            </w:r>
            <w:proofErr w:type="gramEnd"/>
            <w:r>
              <w:rPr>
                <w:rFonts w:ascii="Times New Roman" w:hAnsi="宋体" w:hint="eastAsia"/>
                <w:szCs w:val="20"/>
              </w:rPr>
              <w:t>，分为集中标注和原位标注两部分内容。</w:t>
            </w:r>
            <w:r>
              <w:rPr>
                <w:rFonts w:ascii="Times New Roman" w:hAnsi="宋体" w:hint="eastAsia"/>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）普通独立基础和杯口独立基础的集中标注。</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普通独立基础和杯口独立基础的集中标注，系在基础平面图上集中</w:t>
            </w:r>
            <w:proofErr w:type="gramStart"/>
            <w:r>
              <w:rPr>
                <w:rFonts w:ascii="Times New Roman" w:hAnsi="宋体"/>
                <w:szCs w:val="20"/>
              </w:rPr>
              <w:t>引注基础</w:t>
            </w:r>
            <w:proofErr w:type="gramEnd"/>
            <w:r>
              <w:rPr>
                <w:rFonts w:ascii="Times New Roman" w:hAnsi="宋体"/>
                <w:szCs w:val="20"/>
              </w:rPr>
              <w:t>编号、截面竖向尺寸、配筋</w:t>
            </w:r>
            <w:proofErr w:type="gramStart"/>
            <w:r>
              <w:rPr>
                <w:rFonts w:ascii="Times New Roman" w:hAnsi="宋体"/>
                <w:szCs w:val="20"/>
              </w:rPr>
              <w:t>三项必注内容</w:t>
            </w:r>
            <w:proofErr w:type="gramEnd"/>
            <w:r>
              <w:rPr>
                <w:rFonts w:ascii="Times New Roman" w:hAnsi="宋体"/>
                <w:szCs w:val="20"/>
              </w:rPr>
              <w:t>，以及基础底面标高（与基础底面基准标高不同时）和必要的文字注解两项选注内容。限于篇幅，本书只</w:t>
            </w:r>
            <w:proofErr w:type="gramStart"/>
            <w:r>
              <w:rPr>
                <w:rFonts w:ascii="Times New Roman" w:hAnsi="宋体"/>
                <w:szCs w:val="20"/>
              </w:rPr>
              <w:t>介绍必注内容</w:t>
            </w:r>
            <w:proofErr w:type="gramEnd"/>
            <w:r>
              <w:rPr>
                <w:rFonts w:ascii="Times New Roman" w:hAnsi="宋体"/>
                <w:szCs w:val="20"/>
              </w:rPr>
              <w:t>。独立基础集中标注的具体内容，规定如下：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①</w:t>
            </w:r>
            <w:proofErr w:type="gramStart"/>
            <w:r>
              <w:rPr>
                <w:rFonts w:ascii="Times New Roman" w:hAnsi="宋体"/>
                <w:szCs w:val="20"/>
              </w:rPr>
              <w:t>注写独立</w:t>
            </w:r>
            <w:proofErr w:type="gramEnd"/>
            <w:r>
              <w:rPr>
                <w:rFonts w:ascii="Times New Roman" w:hAnsi="宋体"/>
                <w:szCs w:val="20"/>
              </w:rPr>
              <w:t>基础编号，见表</w:t>
            </w:r>
            <w:r>
              <w:rPr>
                <w:rFonts w:ascii="Times New Roman" w:hAnsi="宋体"/>
                <w:szCs w:val="20"/>
              </w:rPr>
              <w:t xml:space="preserve"> 8-10</w:t>
            </w:r>
            <w:r>
              <w:rPr>
                <w:rFonts w:ascii="Times New Roman" w:hAnsi="宋体"/>
                <w:szCs w:val="20"/>
              </w:rPr>
              <w:t>。独立基础底板的截面形状通常有两种：</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A. </w:t>
            </w:r>
            <w:r>
              <w:rPr>
                <w:rFonts w:ascii="Times New Roman" w:hAnsi="宋体"/>
                <w:szCs w:val="20"/>
              </w:rPr>
              <w:t>阶形截面编号加下标“</w:t>
            </w:r>
            <w:r>
              <w:rPr>
                <w:rFonts w:ascii="Times New Roman" w:hAnsi="宋体"/>
                <w:szCs w:val="20"/>
              </w:rPr>
              <w:t>J</w:t>
            </w:r>
            <w:r>
              <w:rPr>
                <w:rFonts w:ascii="Times New Roman" w:hAnsi="宋体"/>
                <w:szCs w:val="20"/>
              </w:rPr>
              <w:t>”，如</w:t>
            </w:r>
            <w:r>
              <w:rPr>
                <w:rFonts w:ascii="Times New Roman" w:hAnsi="宋体"/>
                <w:szCs w:val="20"/>
              </w:rPr>
              <w:t xml:space="preserve"> DJ</w:t>
            </w:r>
            <w:r w:rsidRPr="0021111B">
              <w:rPr>
                <w:rFonts w:ascii="Times New Roman" w:hAnsi="宋体"/>
                <w:szCs w:val="20"/>
                <w:vertAlign w:val="subscript"/>
              </w:rPr>
              <w:t>J</w:t>
            </w:r>
            <w:r>
              <w:rPr>
                <w:rFonts w:ascii="Times New Roman" w:hAnsi="宋体"/>
                <w:szCs w:val="20"/>
              </w:rPr>
              <w:t xml:space="preserve"> </w:t>
            </w:r>
            <w:r>
              <w:rPr>
                <w:rFonts w:ascii="Times New Roman" w:hAnsi="宋体"/>
                <w:szCs w:val="20"/>
              </w:rPr>
              <w:t>××、</w:t>
            </w:r>
            <w:r>
              <w:rPr>
                <w:rFonts w:ascii="Times New Roman" w:hAnsi="宋体"/>
                <w:szCs w:val="20"/>
              </w:rPr>
              <w:t>B</w:t>
            </w:r>
            <w:r w:rsidRPr="0021111B">
              <w:rPr>
                <w:rFonts w:ascii="Times New Roman" w:hAnsi="宋体"/>
                <w:szCs w:val="20"/>
                <w:vertAlign w:val="subscript"/>
              </w:rPr>
              <w:t>JJ</w:t>
            </w:r>
            <w:r>
              <w:rPr>
                <w:rFonts w:ascii="Times New Roman" w:hAnsi="宋体"/>
                <w:szCs w:val="20"/>
              </w:rPr>
              <w:t xml:space="preserve"> </w:t>
            </w:r>
            <w:r>
              <w:rPr>
                <w:rFonts w:ascii="Times New Roman" w:hAnsi="宋体"/>
                <w:szCs w:val="20"/>
              </w:rPr>
              <w:t>××；</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B. </w:t>
            </w:r>
            <w:r>
              <w:rPr>
                <w:rFonts w:ascii="Times New Roman" w:hAnsi="宋体"/>
                <w:szCs w:val="20"/>
              </w:rPr>
              <w:t>坡形截面编号加下标“</w:t>
            </w:r>
            <w:r>
              <w:rPr>
                <w:rFonts w:ascii="Times New Roman" w:hAnsi="宋体"/>
                <w:szCs w:val="20"/>
              </w:rPr>
              <w:t>P</w:t>
            </w:r>
            <w:r>
              <w:rPr>
                <w:rFonts w:ascii="Times New Roman" w:hAnsi="宋体"/>
                <w:szCs w:val="20"/>
              </w:rPr>
              <w:t>”，如</w:t>
            </w:r>
            <w:r>
              <w:rPr>
                <w:rFonts w:ascii="Times New Roman" w:hAnsi="宋体"/>
                <w:szCs w:val="20"/>
              </w:rPr>
              <w:t xml:space="preserve"> DJ</w:t>
            </w:r>
            <w:r w:rsidRPr="0021111B">
              <w:rPr>
                <w:rFonts w:ascii="Times New Roman" w:hAnsi="宋体"/>
                <w:szCs w:val="20"/>
                <w:vertAlign w:val="subscript"/>
              </w:rPr>
              <w:t>P</w:t>
            </w:r>
            <w:r>
              <w:rPr>
                <w:rFonts w:ascii="Times New Roman" w:hAnsi="宋体"/>
                <w:szCs w:val="20"/>
              </w:rPr>
              <w:t xml:space="preserve"> </w:t>
            </w:r>
            <w:r>
              <w:rPr>
                <w:rFonts w:ascii="Times New Roman" w:hAnsi="宋体"/>
                <w:szCs w:val="20"/>
              </w:rPr>
              <w:t>××、</w:t>
            </w:r>
            <w:r>
              <w:rPr>
                <w:rFonts w:ascii="Times New Roman" w:hAnsi="宋体"/>
                <w:szCs w:val="20"/>
              </w:rPr>
              <w:t>BJ</w:t>
            </w:r>
            <w:r w:rsidRPr="0021111B">
              <w:rPr>
                <w:rFonts w:ascii="Times New Roman" w:hAnsi="宋体"/>
                <w:szCs w:val="20"/>
                <w:vertAlign w:val="subscript"/>
              </w:rPr>
              <w:t>P</w:t>
            </w:r>
            <w:r>
              <w:rPr>
                <w:rFonts w:ascii="Times New Roman" w:hAnsi="宋体"/>
                <w:szCs w:val="20"/>
              </w:rPr>
              <w:t xml:space="preserve"> </w:t>
            </w:r>
            <w:r>
              <w:rPr>
                <w:rFonts w:ascii="Times New Roman" w:hAnsi="宋体"/>
                <w:szCs w:val="20"/>
              </w:rPr>
              <w:t>××。</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②</w:t>
            </w:r>
            <w:proofErr w:type="gramStart"/>
            <w:r>
              <w:rPr>
                <w:rFonts w:ascii="Times New Roman" w:hAnsi="宋体"/>
                <w:szCs w:val="20"/>
              </w:rPr>
              <w:t>注写普通</w:t>
            </w:r>
            <w:proofErr w:type="gramEnd"/>
            <w:r>
              <w:rPr>
                <w:rFonts w:ascii="Times New Roman" w:hAnsi="宋体"/>
                <w:szCs w:val="20"/>
              </w:rPr>
              <w:t>独立基础截面竖向尺寸。</w:t>
            </w:r>
            <w:proofErr w:type="gramStart"/>
            <w:r>
              <w:rPr>
                <w:rFonts w:ascii="Times New Roman" w:hAnsi="宋体"/>
                <w:szCs w:val="20"/>
              </w:rPr>
              <w:t>注写</w:t>
            </w:r>
            <w:proofErr w:type="gramEnd"/>
            <w:r>
              <w:rPr>
                <w:rFonts w:ascii="Times New Roman" w:hAnsi="宋体"/>
                <w:szCs w:val="20"/>
              </w:rPr>
              <w:t xml:space="preserve"> </w:t>
            </w:r>
            <w:r w:rsidRPr="0021111B">
              <w:rPr>
                <w:rFonts w:ascii="Times New Roman" w:hAnsi="宋体" w:hint="eastAsia"/>
                <w:i/>
                <w:szCs w:val="20"/>
              </w:rPr>
              <w:t>h</w:t>
            </w:r>
            <w:r w:rsidRPr="0021111B">
              <w:rPr>
                <w:rFonts w:ascii="Times New Roman" w:hAnsi="宋体"/>
                <w:szCs w:val="20"/>
                <w:vertAlign w:val="subscript"/>
              </w:rPr>
              <w:t>1</w:t>
            </w:r>
            <w:r>
              <w:rPr>
                <w:rFonts w:ascii="Times New Roman" w:hAnsi="宋体"/>
                <w:szCs w:val="20"/>
              </w:rPr>
              <w:t xml:space="preserve"> /</w:t>
            </w:r>
            <w:r w:rsidRPr="0021111B">
              <w:rPr>
                <w:rFonts w:ascii="Times New Roman" w:hAnsi="宋体"/>
                <w:i/>
                <w:szCs w:val="20"/>
              </w:rPr>
              <w:t xml:space="preserve"> h</w:t>
            </w:r>
            <w:r w:rsidRPr="0021111B">
              <w:rPr>
                <w:rFonts w:ascii="Times New Roman" w:hAnsi="宋体"/>
                <w:szCs w:val="20"/>
                <w:vertAlign w:val="subscript"/>
              </w:rPr>
              <w:t>2</w:t>
            </w:r>
            <w:r>
              <w:rPr>
                <w:rFonts w:ascii="Times New Roman" w:hAnsi="宋体"/>
                <w:szCs w:val="20"/>
              </w:rPr>
              <w:t xml:space="preserve"> /</w:t>
            </w:r>
            <w:r>
              <w:rPr>
                <w:rFonts w:ascii="Times New Roman" w:hAnsi="宋体"/>
                <w:szCs w:val="20"/>
              </w:rPr>
              <w:t>…，具体标注如下：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A. </w:t>
            </w:r>
            <w:r>
              <w:rPr>
                <w:rFonts w:ascii="Times New Roman" w:hAnsi="宋体"/>
                <w:szCs w:val="20"/>
              </w:rPr>
              <w:t>当基础为多阶段截面时，其竖向尺寸注写如图</w:t>
            </w:r>
            <w:r>
              <w:rPr>
                <w:rFonts w:ascii="Times New Roman" w:hAnsi="宋体"/>
                <w:szCs w:val="20"/>
              </w:rPr>
              <w:t xml:space="preserve"> 8-18 </w:t>
            </w:r>
            <w:r>
              <w:rPr>
                <w:rFonts w:ascii="Times New Roman" w:hAnsi="宋体"/>
                <w:szCs w:val="20"/>
              </w:rPr>
              <w:t>所示。当基础</w:t>
            </w:r>
            <w:proofErr w:type="gramStart"/>
            <w:r>
              <w:rPr>
                <w:rFonts w:ascii="Times New Roman" w:hAnsi="宋体"/>
                <w:szCs w:val="20"/>
              </w:rPr>
              <w:t>为单阶时</w:t>
            </w:r>
            <w:proofErr w:type="gramEnd"/>
            <w:r>
              <w:rPr>
                <w:rFonts w:ascii="Times New Roman" w:hAnsi="宋体"/>
                <w:szCs w:val="20"/>
              </w:rPr>
              <w:t>，其竖向尺寸仅为一个，并且为基础总厚度，如图</w:t>
            </w:r>
            <w:r>
              <w:rPr>
                <w:rFonts w:ascii="Times New Roman" w:hAnsi="宋体"/>
                <w:szCs w:val="20"/>
              </w:rPr>
              <w:t xml:space="preserve"> 8-19 </w:t>
            </w:r>
            <w:r>
              <w:rPr>
                <w:rFonts w:ascii="Times New Roman" w:hAnsi="宋体"/>
                <w:szCs w:val="20"/>
              </w:rPr>
              <w:t>所示。</w:t>
            </w:r>
          </w:p>
          <w:p w:rsidR="00B72706" w:rsidRDefault="0083071F">
            <w:pPr>
              <w:spacing w:line="264" w:lineRule="auto"/>
              <w:rPr>
                <w:rFonts w:ascii="Times New Roman" w:hAnsi="宋体"/>
                <w:szCs w:val="20"/>
              </w:rPr>
            </w:pPr>
            <w:r>
              <w:rPr>
                <w:rFonts w:ascii="Times New Roman" w:hAnsi="宋体" w:hint="eastAsia"/>
                <w:noProof/>
                <w:szCs w:val="20"/>
              </w:rPr>
              <w:drawing>
                <wp:inline distT="0" distB="0" distL="114300" distR="114300" wp14:anchorId="362BFA24" wp14:editId="5028012E">
                  <wp:extent cx="3548380" cy="878205"/>
                  <wp:effectExtent l="0" t="0" r="2540" b="5715"/>
                  <wp:docPr id="26" name="图片 26" descr="1706799678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1706799678371"/>
                          <pic:cNvPicPr>
                            <a:picLocks noChangeAspect="1"/>
                          </pic:cNvPicPr>
                        </pic:nvPicPr>
                        <pic:blipFill>
                          <a:blip r:embed="rId32"/>
                          <a:stretch>
                            <a:fillRect/>
                          </a:stretch>
                        </pic:blipFill>
                        <pic:spPr>
                          <a:xfrm>
                            <a:off x="0" y="0"/>
                            <a:ext cx="3548380" cy="878205"/>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B. </w:t>
            </w:r>
            <w:r>
              <w:rPr>
                <w:rFonts w:ascii="Times New Roman" w:hAnsi="宋体" w:hint="eastAsia"/>
                <w:szCs w:val="20"/>
              </w:rPr>
              <w:t>当基础为坡形截面时，注写为</w:t>
            </w:r>
            <w:r>
              <w:rPr>
                <w:rFonts w:ascii="Times New Roman" w:hAnsi="宋体" w:hint="eastAsia"/>
                <w:szCs w:val="20"/>
              </w:rPr>
              <w:t xml:space="preserve"> </w:t>
            </w:r>
            <w:r w:rsidRPr="0021111B">
              <w:rPr>
                <w:rFonts w:ascii="Times New Roman" w:hAnsi="宋体" w:hint="eastAsia"/>
                <w:i/>
                <w:szCs w:val="20"/>
              </w:rPr>
              <w:t>h</w:t>
            </w:r>
            <w:r w:rsidRPr="0021111B">
              <w:rPr>
                <w:rFonts w:ascii="Times New Roman" w:hAnsi="宋体"/>
                <w:szCs w:val="20"/>
                <w:vertAlign w:val="subscript"/>
              </w:rPr>
              <w:t>1</w:t>
            </w:r>
            <w:r>
              <w:rPr>
                <w:rFonts w:ascii="Times New Roman" w:hAnsi="宋体"/>
                <w:szCs w:val="20"/>
              </w:rPr>
              <w:t xml:space="preserve"> /</w:t>
            </w:r>
            <w:r w:rsidRPr="0021111B">
              <w:rPr>
                <w:rFonts w:ascii="Times New Roman" w:hAnsi="宋体"/>
                <w:i/>
                <w:szCs w:val="20"/>
              </w:rPr>
              <w:t xml:space="preserve"> h</w:t>
            </w:r>
            <w:r w:rsidRPr="0021111B">
              <w:rPr>
                <w:rFonts w:ascii="Times New Roman" w:hAnsi="宋体"/>
                <w:szCs w:val="20"/>
                <w:vertAlign w:val="subscript"/>
              </w:rPr>
              <w:t>2</w:t>
            </w:r>
            <w:r>
              <w:rPr>
                <w:rFonts w:ascii="Times New Roman" w:hAnsi="宋体"/>
                <w:szCs w:val="20"/>
              </w:rPr>
              <w:t xml:space="preserve"> </w:t>
            </w:r>
            <w:r>
              <w:rPr>
                <w:rFonts w:ascii="Times New Roman" w:hAnsi="宋体"/>
                <w:szCs w:val="20"/>
              </w:rPr>
              <w:t>，如图</w:t>
            </w:r>
            <w:r>
              <w:rPr>
                <w:rFonts w:ascii="Times New Roman" w:hAnsi="宋体"/>
                <w:szCs w:val="20"/>
              </w:rPr>
              <w:t xml:space="preserve"> 8-20 </w:t>
            </w:r>
            <w:r>
              <w:rPr>
                <w:rFonts w:ascii="Times New Roman" w:hAnsi="宋体"/>
                <w:szCs w:val="20"/>
              </w:rPr>
              <w:t>所示。</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③</w:t>
            </w:r>
            <w:proofErr w:type="gramStart"/>
            <w:r>
              <w:rPr>
                <w:rFonts w:ascii="Times New Roman" w:hAnsi="宋体"/>
                <w:szCs w:val="20"/>
              </w:rPr>
              <w:t>注写杯口</w:t>
            </w:r>
            <w:proofErr w:type="gramEnd"/>
            <w:r>
              <w:rPr>
                <w:rFonts w:ascii="Times New Roman" w:hAnsi="宋体"/>
                <w:szCs w:val="20"/>
              </w:rPr>
              <w:t>独立基础截面竖向尺寸。</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A. </w:t>
            </w:r>
            <w:r>
              <w:rPr>
                <w:rFonts w:ascii="Times New Roman" w:hAnsi="宋体"/>
                <w:szCs w:val="20"/>
              </w:rPr>
              <w:t>当基础为阶形截面时，其竖向尺寸分两组。一组表达杯口内，另一组表达杯口外，两组尺寸以“，”分隔，注写为</w:t>
            </w:r>
            <w:r>
              <w:rPr>
                <w:rFonts w:ascii="Times New Roman" w:hAnsi="宋体"/>
                <w:szCs w:val="20"/>
              </w:rPr>
              <w:t xml:space="preserve"> </w:t>
            </w:r>
            <w:r w:rsidRPr="0021111B">
              <w:rPr>
                <w:rFonts w:ascii="Times New Roman" w:hAnsi="宋体"/>
                <w:i/>
                <w:szCs w:val="20"/>
              </w:rPr>
              <w:t>a</w:t>
            </w:r>
            <w:r w:rsidRPr="0021111B">
              <w:rPr>
                <w:rFonts w:ascii="Times New Roman" w:hAnsi="宋体"/>
                <w:szCs w:val="20"/>
                <w:vertAlign w:val="subscript"/>
              </w:rPr>
              <w:t>0</w:t>
            </w:r>
            <w:r>
              <w:rPr>
                <w:rFonts w:ascii="Times New Roman" w:hAnsi="宋体"/>
                <w:szCs w:val="20"/>
              </w:rPr>
              <w:t xml:space="preserve"> / </w:t>
            </w:r>
            <w:r w:rsidRPr="0021111B">
              <w:rPr>
                <w:rFonts w:ascii="Times New Roman" w:hAnsi="宋体"/>
                <w:i/>
                <w:szCs w:val="20"/>
              </w:rPr>
              <w:t>a</w:t>
            </w:r>
            <w:r w:rsidRPr="0021111B">
              <w:rPr>
                <w:rFonts w:ascii="Times New Roman" w:hAnsi="宋体"/>
                <w:szCs w:val="20"/>
                <w:vertAlign w:val="subscript"/>
              </w:rPr>
              <w:t>1</w:t>
            </w:r>
            <w:r>
              <w:rPr>
                <w:rFonts w:ascii="Times New Roman" w:hAnsi="宋体"/>
                <w:szCs w:val="20"/>
              </w:rPr>
              <w:t>，</w:t>
            </w:r>
            <w:r>
              <w:rPr>
                <w:rFonts w:ascii="Times New Roman" w:hAnsi="宋体"/>
                <w:szCs w:val="20"/>
              </w:rPr>
              <w:t xml:space="preserve"> </w:t>
            </w:r>
            <w:r w:rsidRPr="0021111B">
              <w:rPr>
                <w:rFonts w:ascii="Times New Roman" w:hAnsi="宋体"/>
                <w:i/>
                <w:szCs w:val="20"/>
              </w:rPr>
              <w:t>h</w:t>
            </w:r>
            <w:r w:rsidRPr="0021111B">
              <w:rPr>
                <w:rFonts w:ascii="Times New Roman" w:hAnsi="宋体"/>
                <w:szCs w:val="20"/>
                <w:vertAlign w:val="subscript"/>
              </w:rPr>
              <w:t>1</w:t>
            </w:r>
            <w:r>
              <w:rPr>
                <w:rFonts w:ascii="Times New Roman" w:hAnsi="宋体"/>
                <w:szCs w:val="20"/>
              </w:rPr>
              <w:t xml:space="preserve"> /</w:t>
            </w:r>
            <w:r w:rsidRPr="0021111B">
              <w:rPr>
                <w:rFonts w:ascii="Times New Roman" w:hAnsi="宋体"/>
                <w:i/>
                <w:szCs w:val="20"/>
              </w:rPr>
              <w:t xml:space="preserve"> h</w:t>
            </w:r>
            <w:r w:rsidRPr="0021111B">
              <w:rPr>
                <w:rFonts w:ascii="Times New Roman" w:hAnsi="宋体"/>
                <w:szCs w:val="20"/>
                <w:vertAlign w:val="subscript"/>
              </w:rPr>
              <w:t>2</w:t>
            </w:r>
            <w:r>
              <w:rPr>
                <w:rFonts w:ascii="Times New Roman" w:hAnsi="宋体"/>
                <w:szCs w:val="20"/>
              </w:rPr>
              <w:t xml:space="preserve"> /</w:t>
            </w:r>
            <w:r>
              <w:rPr>
                <w:rFonts w:ascii="Times New Roman" w:hAnsi="宋体"/>
                <w:szCs w:val="20"/>
              </w:rPr>
              <w:t>…，其含义如图</w:t>
            </w:r>
            <w:r>
              <w:rPr>
                <w:rFonts w:ascii="Times New Roman" w:hAnsi="宋体"/>
                <w:szCs w:val="20"/>
              </w:rPr>
              <w:t xml:space="preserve"> 8-21 </w:t>
            </w:r>
            <w:r>
              <w:rPr>
                <w:rFonts w:ascii="Times New Roman" w:hAnsi="宋体"/>
                <w:szCs w:val="20"/>
              </w:rPr>
              <w:t>至图</w:t>
            </w:r>
            <w:r>
              <w:rPr>
                <w:rFonts w:ascii="Times New Roman" w:hAnsi="宋体"/>
                <w:szCs w:val="20"/>
              </w:rPr>
              <w:t xml:space="preserve"> 8-24 </w:t>
            </w:r>
            <w:r>
              <w:rPr>
                <w:rFonts w:ascii="Times New Roman" w:hAnsi="宋体"/>
                <w:szCs w:val="20"/>
              </w:rPr>
              <w:t>所示，其中杯口深度</w:t>
            </w:r>
            <w:r>
              <w:rPr>
                <w:rFonts w:ascii="Times New Roman" w:hAnsi="宋体"/>
                <w:szCs w:val="20"/>
              </w:rPr>
              <w:t xml:space="preserve"> </w:t>
            </w:r>
            <w:r w:rsidRPr="00D800F6">
              <w:rPr>
                <w:rFonts w:ascii="Times New Roman" w:hAnsi="宋体"/>
                <w:i/>
                <w:szCs w:val="20"/>
              </w:rPr>
              <w:t>a</w:t>
            </w:r>
            <w:r w:rsidRPr="00D800F6">
              <w:rPr>
                <w:rFonts w:ascii="Times New Roman" w:hAnsi="宋体"/>
                <w:szCs w:val="20"/>
                <w:vertAlign w:val="subscript"/>
              </w:rPr>
              <w:t xml:space="preserve">0 </w:t>
            </w:r>
            <w:r>
              <w:rPr>
                <w:rFonts w:ascii="Times New Roman" w:hAnsi="宋体"/>
                <w:szCs w:val="20"/>
              </w:rPr>
              <w:t>为柱插入杯口的尺寸加</w:t>
            </w:r>
            <w:r>
              <w:rPr>
                <w:rFonts w:ascii="Times New Roman" w:hAnsi="宋体"/>
                <w:szCs w:val="20"/>
              </w:rPr>
              <w:t xml:space="preserve"> 50 mm</w:t>
            </w:r>
            <w:r>
              <w:rPr>
                <w:rFonts w:ascii="Times New Roman" w:hAnsi="宋体"/>
                <w:szCs w:val="20"/>
              </w:rPr>
              <w:t>。</w:t>
            </w:r>
          </w:p>
          <w:p w:rsidR="00B72706" w:rsidRDefault="0083071F">
            <w:pPr>
              <w:spacing w:line="264" w:lineRule="auto"/>
              <w:jc w:val="center"/>
              <w:rPr>
                <w:rFonts w:ascii="Times New Roman" w:hAnsi="宋体"/>
                <w:szCs w:val="20"/>
              </w:rPr>
            </w:pPr>
            <w:r>
              <w:rPr>
                <w:rFonts w:ascii="Times New Roman" w:hAnsi="宋体" w:hint="eastAsia"/>
                <w:noProof/>
                <w:szCs w:val="20"/>
              </w:rPr>
              <w:lastRenderedPageBreak/>
              <w:drawing>
                <wp:inline distT="0" distB="0" distL="114300" distR="114300" wp14:anchorId="29C23434" wp14:editId="1A597759">
                  <wp:extent cx="2484120" cy="1181100"/>
                  <wp:effectExtent l="0" t="0" r="0" b="7620"/>
                  <wp:docPr id="27" name="图片 27" descr="1706799712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706799712378"/>
                          <pic:cNvPicPr>
                            <a:picLocks noChangeAspect="1"/>
                          </pic:cNvPicPr>
                        </pic:nvPicPr>
                        <pic:blipFill>
                          <a:blip r:embed="rId33"/>
                          <a:stretch>
                            <a:fillRect/>
                          </a:stretch>
                        </pic:blipFill>
                        <pic:spPr>
                          <a:xfrm>
                            <a:off x="0" y="0"/>
                            <a:ext cx="2484120" cy="1181100"/>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B. </w:t>
            </w:r>
            <w:r>
              <w:rPr>
                <w:rFonts w:ascii="Times New Roman" w:hAnsi="宋体" w:hint="eastAsia"/>
                <w:szCs w:val="20"/>
              </w:rPr>
              <w:t>当基础为坡形截面时，注写为</w:t>
            </w:r>
            <w:r>
              <w:rPr>
                <w:rFonts w:ascii="Times New Roman" w:hAnsi="宋体" w:hint="eastAsia"/>
                <w:szCs w:val="20"/>
              </w:rPr>
              <w:t xml:space="preserve"> </w:t>
            </w:r>
            <w:r w:rsidRPr="00D800F6">
              <w:rPr>
                <w:rFonts w:ascii="Times New Roman" w:hAnsi="宋体" w:hint="eastAsia"/>
                <w:i/>
                <w:szCs w:val="20"/>
              </w:rPr>
              <w:t>a</w:t>
            </w:r>
            <w:r w:rsidRPr="00D800F6">
              <w:rPr>
                <w:rFonts w:ascii="Times New Roman" w:hAnsi="宋体"/>
                <w:szCs w:val="20"/>
                <w:vertAlign w:val="subscript"/>
              </w:rPr>
              <w:t>0</w:t>
            </w:r>
            <w:r>
              <w:rPr>
                <w:rFonts w:ascii="Times New Roman" w:hAnsi="宋体"/>
                <w:szCs w:val="20"/>
              </w:rPr>
              <w:t xml:space="preserve"> / </w:t>
            </w:r>
            <w:r w:rsidRPr="00D800F6">
              <w:rPr>
                <w:rFonts w:ascii="Times New Roman" w:hAnsi="宋体"/>
                <w:i/>
                <w:szCs w:val="20"/>
              </w:rPr>
              <w:t>a</w:t>
            </w:r>
            <w:r w:rsidRPr="00D800F6">
              <w:rPr>
                <w:rFonts w:ascii="Times New Roman" w:hAnsi="宋体"/>
                <w:szCs w:val="20"/>
                <w:vertAlign w:val="subscript"/>
              </w:rPr>
              <w:t>1</w:t>
            </w:r>
            <w:r>
              <w:rPr>
                <w:rFonts w:ascii="Times New Roman" w:hAnsi="宋体"/>
                <w:szCs w:val="20"/>
              </w:rPr>
              <w:t>，</w:t>
            </w:r>
            <w:r>
              <w:rPr>
                <w:rFonts w:ascii="Times New Roman" w:hAnsi="宋体"/>
                <w:szCs w:val="20"/>
              </w:rPr>
              <w:t xml:space="preserve"> </w:t>
            </w:r>
            <w:r w:rsidRPr="00D800F6">
              <w:rPr>
                <w:rFonts w:ascii="Times New Roman" w:hAnsi="宋体"/>
                <w:i/>
                <w:szCs w:val="20"/>
              </w:rPr>
              <w:t>h</w:t>
            </w:r>
            <w:r w:rsidRPr="00D800F6">
              <w:rPr>
                <w:rFonts w:ascii="Times New Roman" w:hAnsi="宋体"/>
                <w:szCs w:val="20"/>
                <w:vertAlign w:val="subscript"/>
              </w:rPr>
              <w:t>1</w:t>
            </w:r>
            <w:r>
              <w:rPr>
                <w:rFonts w:ascii="Times New Roman" w:hAnsi="宋体"/>
                <w:szCs w:val="20"/>
              </w:rPr>
              <w:t xml:space="preserve"> / </w:t>
            </w:r>
            <w:r w:rsidRPr="00D800F6">
              <w:rPr>
                <w:rFonts w:ascii="Times New Roman" w:hAnsi="宋体"/>
                <w:i/>
                <w:szCs w:val="20"/>
              </w:rPr>
              <w:t>h</w:t>
            </w:r>
            <w:r w:rsidRPr="00D800F6">
              <w:rPr>
                <w:rFonts w:ascii="Times New Roman" w:hAnsi="宋体"/>
                <w:szCs w:val="20"/>
                <w:vertAlign w:val="subscript"/>
              </w:rPr>
              <w:t>2</w:t>
            </w:r>
            <w:r>
              <w:rPr>
                <w:rFonts w:ascii="Times New Roman" w:hAnsi="宋体"/>
                <w:szCs w:val="20"/>
              </w:rPr>
              <w:t xml:space="preserve"> / </w:t>
            </w:r>
            <w:r w:rsidRPr="00D800F6">
              <w:rPr>
                <w:rFonts w:ascii="Times New Roman" w:hAnsi="宋体"/>
                <w:i/>
                <w:szCs w:val="20"/>
              </w:rPr>
              <w:t>h</w:t>
            </w:r>
            <w:r w:rsidRPr="00D800F6">
              <w:rPr>
                <w:rFonts w:ascii="Times New Roman" w:hAnsi="宋体"/>
                <w:szCs w:val="20"/>
                <w:vertAlign w:val="subscript"/>
              </w:rPr>
              <w:t>3</w:t>
            </w:r>
            <w:r>
              <w:rPr>
                <w:rFonts w:ascii="Times New Roman" w:hAnsi="宋体"/>
                <w:szCs w:val="20"/>
              </w:rPr>
              <w:t xml:space="preserve"> </w:t>
            </w:r>
            <w:r>
              <w:rPr>
                <w:rFonts w:ascii="Times New Roman" w:hAnsi="宋体"/>
                <w:szCs w:val="20"/>
              </w:rPr>
              <w:t>…，其含义如图</w:t>
            </w:r>
            <w:r>
              <w:rPr>
                <w:rFonts w:ascii="Times New Roman" w:hAnsi="宋体"/>
                <w:szCs w:val="20"/>
              </w:rPr>
              <w:t xml:space="preserve"> 8-25 </w:t>
            </w:r>
            <w:r>
              <w:rPr>
                <w:rFonts w:ascii="Times New Roman" w:hAnsi="宋体"/>
                <w:szCs w:val="20"/>
              </w:rPr>
              <w:t>和图</w:t>
            </w:r>
            <w:r>
              <w:rPr>
                <w:rFonts w:ascii="Times New Roman" w:hAnsi="宋体"/>
                <w:szCs w:val="20"/>
              </w:rPr>
              <w:t>8</w:t>
            </w:r>
            <w:r>
              <w:rPr>
                <w:rFonts w:ascii="Times New Roman" w:hAnsi="宋体" w:hint="eastAsia"/>
                <w:szCs w:val="20"/>
              </w:rPr>
              <w:t>-</w:t>
            </w:r>
            <w:r>
              <w:rPr>
                <w:rFonts w:ascii="Times New Roman" w:hAnsi="宋体"/>
                <w:szCs w:val="20"/>
              </w:rPr>
              <w:t xml:space="preserve">26 </w:t>
            </w:r>
            <w:r>
              <w:rPr>
                <w:rFonts w:ascii="Times New Roman" w:hAnsi="宋体"/>
                <w:szCs w:val="20"/>
              </w:rPr>
              <w:t>所示。</w:t>
            </w:r>
          </w:p>
          <w:p w:rsidR="00B72706" w:rsidRDefault="0083071F">
            <w:pPr>
              <w:spacing w:line="264" w:lineRule="auto"/>
              <w:rPr>
                <w:rFonts w:ascii="Times New Roman" w:hAnsi="宋体"/>
                <w:szCs w:val="20"/>
              </w:rPr>
            </w:pPr>
            <w:r>
              <w:rPr>
                <w:rFonts w:ascii="Times New Roman" w:hAnsi="宋体" w:hint="eastAsia"/>
                <w:noProof/>
                <w:szCs w:val="20"/>
              </w:rPr>
              <w:drawing>
                <wp:inline distT="0" distB="0" distL="114300" distR="114300" wp14:anchorId="75445D9B" wp14:editId="5AC80010">
                  <wp:extent cx="3547745" cy="2768600"/>
                  <wp:effectExtent l="0" t="0" r="3175" b="5080"/>
                  <wp:docPr id="28" name="图片 28" descr="1706799745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1706799745630"/>
                          <pic:cNvPicPr>
                            <a:picLocks noChangeAspect="1"/>
                          </pic:cNvPicPr>
                        </pic:nvPicPr>
                        <pic:blipFill>
                          <a:blip r:embed="rId34"/>
                          <a:stretch>
                            <a:fillRect/>
                          </a:stretch>
                        </pic:blipFill>
                        <pic:spPr>
                          <a:xfrm>
                            <a:off x="0" y="0"/>
                            <a:ext cx="3547745" cy="2768600"/>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④</w:t>
            </w:r>
            <w:proofErr w:type="gramStart"/>
            <w:r>
              <w:rPr>
                <w:rFonts w:ascii="Times New Roman" w:hAnsi="宋体" w:hint="eastAsia"/>
                <w:szCs w:val="20"/>
              </w:rPr>
              <w:t>注写独立</w:t>
            </w:r>
            <w:proofErr w:type="gramEnd"/>
            <w:r>
              <w:rPr>
                <w:rFonts w:ascii="Times New Roman" w:hAnsi="宋体" w:hint="eastAsia"/>
                <w:szCs w:val="20"/>
              </w:rPr>
              <w:t>基础配筋。</w:t>
            </w:r>
            <w:r>
              <w:rPr>
                <w:rFonts w:ascii="Times New Roman" w:hAnsi="宋体" w:hint="eastAsia"/>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A. </w:t>
            </w:r>
            <w:r>
              <w:rPr>
                <w:rFonts w:ascii="Times New Roman" w:hAnsi="宋体"/>
                <w:szCs w:val="20"/>
              </w:rPr>
              <w:t>注写独立基础底板配筋。普通独立基础和杯口独立基础的底部双向</w:t>
            </w:r>
            <w:proofErr w:type="gramStart"/>
            <w:r>
              <w:rPr>
                <w:rFonts w:ascii="Times New Roman" w:hAnsi="宋体"/>
                <w:szCs w:val="20"/>
              </w:rPr>
              <w:t>配筋注写规定</w:t>
            </w:r>
            <w:proofErr w:type="gramEnd"/>
            <w:r>
              <w:rPr>
                <w:rFonts w:ascii="Times New Roman" w:hAnsi="宋体"/>
                <w:szCs w:val="20"/>
              </w:rPr>
              <w:t>为以</w:t>
            </w:r>
            <w:r>
              <w:rPr>
                <w:rFonts w:ascii="Times New Roman" w:hAnsi="宋体"/>
                <w:szCs w:val="20"/>
              </w:rPr>
              <w:t xml:space="preserve"> B </w:t>
            </w:r>
            <w:r>
              <w:rPr>
                <w:rFonts w:ascii="Times New Roman" w:hAnsi="宋体"/>
                <w:szCs w:val="20"/>
              </w:rPr>
              <w:t>代表各种独立基础底板的底部配筋；</w:t>
            </w:r>
            <w:r>
              <w:rPr>
                <w:rFonts w:ascii="Times New Roman" w:hAnsi="宋体"/>
                <w:szCs w:val="20"/>
              </w:rPr>
              <w:t xml:space="preserve">X </w:t>
            </w:r>
            <w:r>
              <w:rPr>
                <w:rFonts w:ascii="Times New Roman" w:hAnsi="宋体"/>
                <w:szCs w:val="20"/>
              </w:rPr>
              <w:t>向配筋以</w:t>
            </w:r>
            <w:r>
              <w:rPr>
                <w:rFonts w:ascii="Times New Roman" w:hAnsi="宋体"/>
                <w:szCs w:val="20"/>
              </w:rPr>
              <w:t xml:space="preserve"> X </w:t>
            </w:r>
            <w:r>
              <w:rPr>
                <w:rFonts w:ascii="Times New Roman" w:hAnsi="宋体"/>
                <w:szCs w:val="20"/>
              </w:rPr>
              <w:t>打头注写、</w:t>
            </w:r>
            <w:r>
              <w:rPr>
                <w:rFonts w:ascii="Times New Roman" w:hAnsi="宋体"/>
                <w:szCs w:val="20"/>
              </w:rPr>
              <w:t xml:space="preserve">Y </w:t>
            </w:r>
            <w:r>
              <w:rPr>
                <w:rFonts w:ascii="Times New Roman" w:hAnsi="宋体"/>
                <w:szCs w:val="20"/>
              </w:rPr>
              <w:t>向配筋以</w:t>
            </w:r>
            <w:r>
              <w:rPr>
                <w:rFonts w:ascii="Times New Roman" w:hAnsi="宋体"/>
                <w:szCs w:val="20"/>
              </w:rPr>
              <w:t xml:space="preserve"> Y </w:t>
            </w:r>
            <w:r>
              <w:rPr>
                <w:rFonts w:ascii="Times New Roman" w:hAnsi="宋体"/>
                <w:szCs w:val="20"/>
              </w:rPr>
              <w:t>打头</w:t>
            </w:r>
            <w:r>
              <w:rPr>
                <w:rFonts w:ascii="Times New Roman" w:hAnsi="宋体"/>
                <w:szCs w:val="20"/>
              </w:rPr>
              <w:t xml:space="preserve"> </w:t>
            </w:r>
            <w:r>
              <w:rPr>
                <w:rFonts w:ascii="Times New Roman" w:hAnsi="宋体"/>
                <w:szCs w:val="20"/>
              </w:rPr>
              <w:t>注写；当两向配筋相同时，则以</w:t>
            </w:r>
            <w:r>
              <w:rPr>
                <w:rFonts w:ascii="Times New Roman" w:hAnsi="宋体"/>
                <w:szCs w:val="20"/>
              </w:rPr>
              <w:t xml:space="preserve"> X </w:t>
            </w:r>
            <w:r>
              <w:rPr>
                <w:rFonts w:ascii="Times New Roman" w:hAnsi="宋体"/>
                <w:szCs w:val="20"/>
              </w:rPr>
              <w:t>＆</w:t>
            </w:r>
            <w:r>
              <w:rPr>
                <w:rFonts w:ascii="Times New Roman" w:hAnsi="宋体"/>
                <w:szCs w:val="20"/>
              </w:rPr>
              <w:t xml:space="preserve"> Y </w:t>
            </w:r>
            <w:r>
              <w:rPr>
                <w:rFonts w:ascii="Times New Roman" w:hAnsi="宋体"/>
                <w:szCs w:val="20"/>
              </w:rPr>
              <w:t>打头注写。</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B. </w:t>
            </w:r>
            <w:r>
              <w:rPr>
                <w:rFonts w:ascii="Times New Roman" w:hAnsi="宋体"/>
                <w:szCs w:val="20"/>
              </w:rPr>
              <w:t>注写杯口独立基础顶部焊接钢筋网。以</w:t>
            </w:r>
            <w:r>
              <w:rPr>
                <w:rFonts w:ascii="Times New Roman" w:hAnsi="宋体"/>
                <w:szCs w:val="20"/>
              </w:rPr>
              <w:t xml:space="preserve"> Sn </w:t>
            </w:r>
            <w:proofErr w:type="gramStart"/>
            <w:r>
              <w:rPr>
                <w:rFonts w:ascii="Times New Roman" w:hAnsi="宋体"/>
                <w:szCs w:val="20"/>
              </w:rPr>
              <w:t>打头引注杯口</w:t>
            </w:r>
            <w:proofErr w:type="gramEnd"/>
            <w:r>
              <w:rPr>
                <w:rFonts w:ascii="Times New Roman" w:hAnsi="宋体"/>
                <w:szCs w:val="20"/>
              </w:rPr>
              <w:t>顶部焊接钢筋网的各边钢筋。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当双杯口独立基础</w:t>
            </w:r>
            <w:proofErr w:type="gramStart"/>
            <w:r>
              <w:rPr>
                <w:rFonts w:ascii="Times New Roman" w:hAnsi="宋体"/>
                <w:szCs w:val="20"/>
              </w:rPr>
              <w:t>中间杯</w:t>
            </w:r>
            <w:proofErr w:type="gramEnd"/>
            <w:r>
              <w:rPr>
                <w:rFonts w:ascii="Times New Roman" w:hAnsi="宋体"/>
                <w:szCs w:val="20"/>
              </w:rPr>
              <w:t>壁厚度小于</w:t>
            </w:r>
            <w:r>
              <w:rPr>
                <w:rFonts w:ascii="Times New Roman" w:hAnsi="宋体"/>
                <w:szCs w:val="20"/>
              </w:rPr>
              <w:t xml:space="preserve"> 400 mm </w:t>
            </w:r>
            <w:r>
              <w:rPr>
                <w:rFonts w:ascii="Times New Roman" w:hAnsi="宋体"/>
                <w:szCs w:val="20"/>
              </w:rPr>
              <w:t>时，在</w:t>
            </w:r>
            <w:proofErr w:type="gramStart"/>
            <w:r>
              <w:rPr>
                <w:rFonts w:ascii="Times New Roman" w:hAnsi="宋体"/>
                <w:szCs w:val="20"/>
              </w:rPr>
              <w:t>中间杯</w:t>
            </w:r>
            <w:proofErr w:type="gramEnd"/>
            <w:r>
              <w:rPr>
                <w:rFonts w:ascii="Times New Roman" w:hAnsi="宋体"/>
                <w:szCs w:val="20"/>
              </w:rPr>
              <w:t>壁中配置构造钢筋见国标图集</w:t>
            </w:r>
            <w:r>
              <w:rPr>
                <w:rFonts w:ascii="Times New Roman" w:hAnsi="宋体"/>
                <w:szCs w:val="20"/>
              </w:rPr>
              <w:t xml:space="preserve"> 11G101</w:t>
            </w:r>
            <w:r>
              <w:rPr>
                <w:rFonts w:ascii="Times New Roman" w:hAnsi="宋体"/>
                <w:szCs w:val="20"/>
              </w:rPr>
              <w:t>—</w:t>
            </w:r>
            <w:r>
              <w:rPr>
                <w:rFonts w:ascii="Times New Roman" w:hAnsi="宋体"/>
                <w:szCs w:val="20"/>
              </w:rPr>
              <w:t xml:space="preserve">3 </w:t>
            </w:r>
            <w:r>
              <w:rPr>
                <w:rFonts w:ascii="Times New Roman" w:hAnsi="宋体"/>
                <w:szCs w:val="20"/>
              </w:rPr>
              <w:t>中相应标准构造详图，设计不注。</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C. </w:t>
            </w:r>
            <w:r>
              <w:rPr>
                <w:rFonts w:ascii="Times New Roman" w:hAnsi="宋体"/>
                <w:szCs w:val="20"/>
              </w:rPr>
              <w:t>注写高杯口独立基础的杯壁外侧和短柱配筋。</w:t>
            </w:r>
            <w:proofErr w:type="gramStart"/>
            <w:r>
              <w:rPr>
                <w:rFonts w:ascii="Times New Roman" w:hAnsi="宋体"/>
                <w:szCs w:val="20"/>
              </w:rPr>
              <w:t>具体注写规定</w:t>
            </w:r>
            <w:proofErr w:type="gramEnd"/>
            <w:r>
              <w:rPr>
                <w:rFonts w:ascii="Times New Roman" w:hAnsi="宋体"/>
                <w:szCs w:val="20"/>
              </w:rPr>
              <w:t>如下。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proofErr w:type="gramStart"/>
            <w:r>
              <w:rPr>
                <w:rFonts w:ascii="Times New Roman" w:hAnsi="宋体"/>
                <w:szCs w:val="20"/>
              </w:rPr>
              <w:t>a</w:t>
            </w:r>
            <w:proofErr w:type="gramEnd"/>
            <w:r>
              <w:rPr>
                <w:rFonts w:ascii="Times New Roman" w:hAnsi="宋体"/>
                <w:szCs w:val="20"/>
              </w:rPr>
              <w:t xml:space="preserve">. </w:t>
            </w:r>
            <w:r>
              <w:rPr>
                <w:rFonts w:ascii="Times New Roman" w:hAnsi="宋体"/>
                <w:szCs w:val="20"/>
              </w:rPr>
              <w:t>以</w:t>
            </w:r>
            <w:r>
              <w:rPr>
                <w:rFonts w:ascii="Times New Roman" w:hAnsi="宋体"/>
                <w:szCs w:val="20"/>
              </w:rPr>
              <w:t xml:space="preserve"> O </w:t>
            </w:r>
            <w:r>
              <w:rPr>
                <w:rFonts w:ascii="Times New Roman" w:hAnsi="宋体"/>
                <w:szCs w:val="20"/>
              </w:rPr>
              <w:t>代表杯壁外侧和短柱配筋。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b. </w:t>
            </w:r>
            <w:r>
              <w:rPr>
                <w:rFonts w:ascii="Times New Roman" w:hAnsi="宋体"/>
                <w:szCs w:val="20"/>
              </w:rPr>
              <w:t>先注写杯壁外侧和短柱纵筋，再注写箍筋。注写为角筋</w:t>
            </w:r>
            <w:r>
              <w:rPr>
                <w:rFonts w:ascii="Times New Roman" w:hAnsi="宋体"/>
                <w:szCs w:val="20"/>
              </w:rPr>
              <w:t xml:space="preserve"> / </w:t>
            </w:r>
            <w:r>
              <w:rPr>
                <w:rFonts w:ascii="Times New Roman" w:hAnsi="宋体"/>
                <w:szCs w:val="20"/>
              </w:rPr>
              <w:t>长边中部筋</w:t>
            </w:r>
            <w:r>
              <w:rPr>
                <w:rFonts w:ascii="Times New Roman" w:hAnsi="宋体"/>
                <w:szCs w:val="20"/>
              </w:rPr>
              <w:t xml:space="preserve"> / </w:t>
            </w:r>
            <w:r>
              <w:rPr>
                <w:rFonts w:ascii="Times New Roman" w:hAnsi="宋体"/>
                <w:szCs w:val="20"/>
              </w:rPr>
              <w:t>短边中部筋，箍筋（两种间距）；</w:t>
            </w:r>
            <w:proofErr w:type="gramStart"/>
            <w:r>
              <w:rPr>
                <w:rFonts w:ascii="Times New Roman" w:hAnsi="宋体"/>
                <w:szCs w:val="20"/>
              </w:rPr>
              <w:t>当杯壁水平</w:t>
            </w:r>
            <w:proofErr w:type="gramEnd"/>
            <w:r>
              <w:rPr>
                <w:rFonts w:ascii="Times New Roman" w:hAnsi="宋体"/>
                <w:szCs w:val="20"/>
              </w:rPr>
              <w:t>截面为正方形时，注写为角筋</w:t>
            </w:r>
            <w:r>
              <w:rPr>
                <w:rFonts w:ascii="Times New Roman" w:hAnsi="宋体"/>
                <w:szCs w:val="20"/>
              </w:rPr>
              <w:t xml:space="preserve"> /x </w:t>
            </w:r>
            <w:r>
              <w:rPr>
                <w:rFonts w:ascii="Times New Roman" w:hAnsi="宋体"/>
                <w:szCs w:val="20"/>
              </w:rPr>
              <w:t>边中部筋</w:t>
            </w:r>
            <w:r>
              <w:rPr>
                <w:rFonts w:ascii="Times New Roman" w:hAnsi="宋体"/>
                <w:szCs w:val="20"/>
              </w:rPr>
              <w:t xml:space="preserve"> /y </w:t>
            </w:r>
            <w:r>
              <w:rPr>
                <w:rFonts w:ascii="Times New Roman" w:hAnsi="宋体"/>
                <w:szCs w:val="20"/>
              </w:rPr>
              <w:t>边中部筋，箍筋（两种间距，杯口范围内箍筋间距</w:t>
            </w:r>
            <w:r>
              <w:rPr>
                <w:rFonts w:ascii="Times New Roman" w:hAnsi="宋体"/>
                <w:szCs w:val="20"/>
              </w:rPr>
              <w:t xml:space="preserve"> / </w:t>
            </w:r>
            <w:r>
              <w:rPr>
                <w:rFonts w:ascii="Times New Roman" w:hAnsi="宋体"/>
                <w:szCs w:val="20"/>
              </w:rPr>
              <w:t>短</w:t>
            </w:r>
            <w:proofErr w:type="gramStart"/>
            <w:r>
              <w:rPr>
                <w:rFonts w:ascii="Times New Roman" w:hAnsi="宋体"/>
                <w:szCs w:val="20"/>
              </w:rPr>
              <w:t>柱范围</w:t>
            </w:r>
            <w:proofErr w:type="gramEnd"/>
            <w:r>
              <w:rPr>
                <w:rFonts w:ascii="Times New Roman" w:hAnsi="宋体"/>
                <w:szCs w:val="20"/>
              </w:rPr>
              <w:t>内箍筋间距）。</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lastRenderedPageBreak/>
              <w:t xml:space="preserve">c. </w:t>
            </w:r>
            <w:r>
              <w:rPr>
                <w:rFonts w:ascii="Times New Roman" w:hAnsi="宋体"/>
                <w:szCs w:val="20"/>
              </w:rPr>
              <w:t>对于双高杯口独立基础的杯壁外侧配筋，注写形式与单高杯口相同，施工区别在于杯壁外侧配筋为同时环住两个杯口的外壁配筋，如图</w:t>
            </w:r>
            <w:r>
              <w:rPr>
                <w:rFonts w:ascii="Times New Roman" w:hAnsi="宋体"/>
                <w:szCs w:val="20"/>
              </w:rPr>
              <w:t xml:space="preserve"> 8-27 </w:t>
            </w:r>
            <w:r>
              <w:rPr>
                <w:rFonts w:ascii="Times New Roman" w:hAnsi="宋体"/>
                <w:szCs w:val="20"/>
              </w:rPr>
              <w:t>所示。</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当双高杯口独立基础</w:t>
            </w:r>
            <w:proofErr w:type="gramStart"/>
            <w:r>
              <w:rPr>
                <w:rFonts w:ascii="Times New Roman" w:hAnsi="宋体"/>
                <w:szCs w:val="20"/>
              </w:rPr>
              <w:t>中间杯</w:t>
            </w:r>
            <w:proofErr w:type="gramEnd"/>
            <w:r>
              <w:rPr>
                <w:rFonts w:ascii="Times New Roman" w:hAnsi="宋体"/>
                <w:szCs w:val="20"/>
              </w:rPr>
              <w:t>壁厚度小于</w:t>
            </w:r>
            <w:r>
              <w:rPr>
                <w:rFonts w:ascii="Times New Roman" w:hAnsi="宋体"/>
                <w:szCs w:val="20"/>
              </w:rPr>
              <w:t xml:space="preserve"> 400 mm </w:t>
            </w:r>
            <w:r>
              <w:rPr>
                <w:rFonts w:ascii="Times New Roman" w:hAnsi="宋体"/>
                <w:szCs w:val="20"/>
              </w:rPr>
              <w:t>时，在</w:t>
            </w:r>
            <w:proofErr w:type="gramStart"/>
            <w:r>
              <w:rPr>
                <w:rFonts w:ascii="Times New Roman" w:hAnsi="宋体"/>
                <w:szCs w:val="20"/>
              </w:rPr>
              <w:t>中间杯</w:t>
            </w:r>
            <w:proofErr w:type="gramEnd"/>
            <w:r>
              <w:rPr>
                <w:rFonts w:ascii="Times New Roman" w:hAnsi="宋体"/>
                <w:szCs w:val="20"/>
              </w:rPr>
              <w:t>壁中配置构造钢筋见国标图集</w:t>
            </w:r>
            <w:r>
              <w:rPr>
                <w:rFonts w:ascii="Times New Roman" w:hAnsi="宋体"/>
                <w:szCs w:val="20"/>
              </w:rPr>
              <w:t xml:space="preserve"> 11G101</w:t>
            </w:r>
            <w:r>
              <w:rPr>
                <w:rFonts w:ascii="Times New Roman" w:hAnsi="宋体"/>
                <w:szCs w:val="20"/>
              </w:rPr>
              <w:t>—</w:t>
            </w:r>
            <w:r>
              <w:rPr>
                <w:rFonts w:ascii="Times New Roman" w:hAnsi="宋体"/>
                <w:szCs w:val="20"/>
              </w:rPr>
              <w:t xml:space="preserve">3 </w:t>
            </w:r>
            <w:r>
              <w:rPr>
                <w:rFonts w:ascii="Times New Roman" w:hAnsi="宋体"/>
                <w:szCs w:val="20"/>
              </w:rPr>
              <w:t>中相应标准构造详图，设计不注。</w:t>
            </w:r>
          </w:p>
          <w:p w:rsidR="00B72706" w:rsidRDefault="0083071F">
            <w:pPr>
              <w:spacing w:line="264" w:lineRule="auto"/>
              <w:ind w:left="-6" w:firstLineChars="200" w:firstLine="420"/>
              <w:rPr>
                <w:rFonts w:ascii="Times New Roman" w:hAnsi="宋体"/>
                <w:szCs w:val="20"/>
              </w:rPr>
            </w:pPr>
            <w:r>
              <w:rPr>
                <w:rFonts w:ascii="Times New Roman" w:hAnsi="宋体" w:hint="eastAsia"/>
                <w:noProof/>
                <w:szCs w:val="20"/>
              </w:rPr>
              <w:drawing>
                <wp:inline distT="0" distB="0" distL="114300" distR="114300" wp14:anchorId="45B75049" wp14:editId="248FDEA2">
                  <wp:extent cx="2979420" cy="2636520"/>
                  <wp:effectExtent l="0" t="0" r="7620" b="0"/>
                  <wp:docPr id="29" name="图片 29" descr="1706799822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1706799822297"/>
                          <pic:cNvPicPr>
                            <a:picLocks noChangeAspect="1"/>
                          </pic:cNvPicPr>
                        </pic:nvPicPr>
                        <pic:blipFill>
                          <a:blip r:embed="rId35"/>
                          <a:stretch>
                            <a:fillRect/>
                          </a:stretch>
                        </pic:blipFill>
                        <pic:spPr>
                          <a:xfrm>
                            <a:off x="0" y="0"/>
                            <a:ext cx="2979420" cy="2636520"/>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D. </w:t>
            </w:r>
            <w:r>
              <w:rPr>
                <w:rFonts w:ascii="Times New Roman" w:hAnsi="宋体" w:hint="eastAsia"/>
                <w:szCs w:val="20"/>
              </w:rPr>
              <w:t>注写普通独立深基础短柱竖向尺寸及钢筋。</w:t>
            </w:r>
            <w:proofErr w:type="gramStart"/>
            <w:r>
              <w:rPr>
                <w:rFonts w:ascii="Times New Roman" w:hAnsi="宋体" w:hint="eastAsia"/>
                <w:szCs w:val="20"/>
              </w:rPr>
              <w:t>当独立</w:t>
            </w:r>
            <w:proofErr w:type="gramEnd"/>
            <w:r>
              <w:rPr>
                <w:rFonts w:ascii="Times New Roman" w:hAnsi="宋体" w:hint="eastAsia"/>
                <w:szCs w:val="20"/>
              </w:rPr>
              <w:t>基础埋深较大，设置短柱时，</w:t>
            </w:r>
            <w:r>
              <w:rPr>
                <w:rFonts w:ascii="Times New Roman" w:hAnsi="宋体"/>
                <w:szCs w:val="20"/>
              </w:rPr>
              <w:t>短柱配筋应注写在独立基础中。</w:t>
            </w:r>
            <w:proofErr w:type="gramStart"/>
            <w:r>
              <w:rPr>
                <w:rFonts w:ascii="Times New Roman" w:hAnsi="宋体"/>
                <w:szCs w:val="20"/>
              </w:rPr>
              <w:t>具体注写规定</w:t>
            </w:r>
            <w:proofErr w:type="gramEnd"/>
            <w:r>
              <w:rPr>
                <w:rFonts w:ascii="Times New Roman" w:hAnsi="宋体"/>
                <w:szCs w:val="20"/>
              </w:rPr>
              <w:t>如下。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proofErr w:type="gramStart"/>
            <w:r>
              <w:rPr>
                <w:rFonts w:ascii="Times New Roman" w:hAnsi="宋体"/>
                <w:szCs w:val="20"/>
              </w:rPr>
              <w:t>a</w:t>
            </w:r>
            <w:proofErr w:type="gramEnd"/>
            <w:r>
              <w:rPr>
                <w:rFonts w:ascii="Times New Roman" w:hAnsi="宋体"/>
                <w:szCs w:val="20"/>
              </w:rPr>
              <w:t xml:space="preserve">. </w:t>
            </w:r>
            <w:r>
              <w:rPr>
                <w:rFonts w:ascii="Times New Roman" w:hAnsi="宋体"/>
                <w:szCs w:val="20"/>
              </w:rPr>
              <w:t>以</w:t>
            </w:r>
            <w:r>
              <w:rPr>
                <w:rFonts w:ascii="Times New Roman" w:hAnsi="宋体"/>
                <w:szCs w:val="20"/>
              </w:rPr>
              <w:t xml:space="preserve"> DZ </w:t>
            </w:r>
            <w:r>
              <w:rPr>
                <w:rFonts w:ascii="Times New Roman" w:hAnsi="宋体"/>
                <w:szCs w:val="20"/>
              </w:rPr>
              <w:t>代表普通独立深基础短柱。</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b. </w:t>
            </w:r>
            <w:r>
              <w:rPr>
                <w:rFonts w:ascii="Times New Roman" w:hAnsi="宋体"/>
                <w:szCs w:val="20"/>
              </w:rPr>
              <w:t>先注写短柱纵筋，再注写箍筋，最后注写短柱标高范围。注写为角筋</w:t>
            </w:r>
            <w:r>
              <w:rPr>
                <w:rFonts w:ascii="Times New Roman" w:hAnsi="宋体"/>
                <w:szCs w:val="20"/>
              </w:rPr>
              <w:t xml:space="preserve"> / </w:t>
            </w:r>
            <w:r>
              <w:rPr>
                <w:rFonts w:ascii="Times New Roman" w:hAnsi="宋体"/>
                <w:szCs w:val="20"/>
              </w:rPr>
              <w:t>长边中部筋</w:t>
            </w:r>
            <w:r>
              <w:rPr>
                <w:rFonts w:ascii="Times New Roman" w:hAnsi="宋体"/>
                <w:szCs w:val="20"/>
              </w:rPr>
              <w:t xml:space="preserve"> / </w:t>
            </w:r>
            <w:r>
              <w:rPr>
                <w:rFonts w:ascii="Times New Roman" w:hAnsi="宋体"/>
                <w:szCs w:val="20"/>
              </w:rPr>
              <w:t>短边中部筋，箍筋，短柱标高范围。当短</w:t>
            </w:r>
            <w:proofErr w:type="gramStart"/>
            <w:r>
              <w:rPr>
                <w:rFonts w:ascii="Times New Roman" w:hAnsi="宋体"/>
                <w:szCs w:val="20"/>
              </w:rPr>
              <w:t>柱水平</w:t>
            </w:r>
            <w:proofErr w:type="gramEnd"/>
            <w:r>
              <w:rPr>
                <w:rFonts w:ascii="Times New Roman" w:hAnsi="宋体"/>
                <w:szCs w:val="20"/>
              </w:rPr>
              <w:t>截面为正方形时，注写为角筋</w:t>
            </w:r>
            <w:r>
              <w:rPr>
                <w:rFonts w:ascii="Times New Roman" w:hAnsi="宋体"/>
                <w:szCs w:val="20"/>
              </w:rPr>
              <w:t xml:space="preserve"> /x </w:t>
            </w:r>
            <w:r>
              <w:rPr>
                <w:rFonts w:ascii="Times New Roman" w:hAnsi="宋体"/>
                <w:szCs w:val="20"/>
              </w:rPr>
              <w:t>边中部筋</w:t>
            </w:r>
            <w:r>
              <w:rPr>
                <w:rFonts w:ascii="Times New Roman" w:hAnsi="宋体"/>
                <w:szCs w:val="20"/>
              </w:rPr>
              <w:t xml:space="preserve"> /y </w:t>
            </w:r>
            <w:r>
              <w:rPr>
                <w:rFonts w:ascii="Times New Roman" w:hAnsi="宋体"/>
                <w:szCs w:val="20"/>
              </w:rPr>
              <w:t>边中部筋，箍筋，短柱标高范围。</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）钢筋混凝土和素混凝土独立基础的原位标注。</w:t>
            </w:r>
            <w:r>
              <w:rPr>
                <w:rFonts w:ascii="Times New Roman" w:hAnsi="宋体"/>
                <w:szCs w:val="20"/>
              </w:rPr>
              <w:t xml:space="preserve"> </w:t>
            </w:r>
            <w:r>
              <w:rPr>
                <w:rFonts w:ascii="Times New Roman" w:hAnsi="宋体"/>
                <w:szCs w:val="20"/>
              </w:rPr>
              <w:t>钢筋混凝土和素混凝土独立基础的原位标注，系在基础平面布置图上标注独立基础的平面尺寸。</w:t>
            </w:r>
            <w:r>
              <w:rPr>
                <w:rFonts w:ascii="Times New Roman" w:hAnsi="宋体" w:hint="eastAsia"/>
                <w:szCs w:val="20"/>
              </w:rPr>
              <w:t>原位标注的具体内容规定如下。</w:t>
            </w:r>
            <w:r>
              <w:rPr>
                <w:rFonts w:ascii="Times New Roman" w:hAnsi="宋体" w:hint="eastAsia"/>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①普通独立基础。原位标注</w:t>
            </w:r>
            <w:r>
              <w:rPr>
                <w:rFonts w:ascii="Times New Roman" w:hAnsi="宋体"/>
                <w:szCs w:val="20"/>
              </w:rPr>
              <w:t xml:space="preserve"> </w:t>
            </w:r>
            <w:r w:rsidRPr="00D800F6">
              <w:rPr>
                <w:rFonts w:ascii="Times New Roman" w:hAnsi="宋体" w:hint="eastAsia"/>
                <w:i/>
                <w:szCs w:val="20"/>
              </w:rPr>
              <w:t>x</w:t>
            </w:r>
            <w:r>
              <w:rPr>
                <w:rFonts w:ascii="Times New Roman" w:hAnsi="宋体" w:hint="eastAsia"/>
                <w:szCs w:val="20"/>
              </w:rPr>
              <w:t>、</w:t>
            </w:r>
            <w:r w:rsidRPr="00D800F6">
              <w:rPr>
                <w:rFonts w:ascii="Times New Roman" w:hAnsi="宋体"/>
                <w:i/>
                <w:szCs w:val="20"/>
              </w:rPr>
              <w:t>y</w:t>
            </w:r>
            <w:r>
              <w:rPr>
                <w:rFonts w:ascii="Times New Roman" w:hAnsi="宋体"/>
                <w:szCs w:val="20"/>
              </w:rPr>
              <w:t>，</w:t>
            </w:r>
            <w:r>
              <w:rPr>
                <w:rFonts w:ascii="Times New Roman" w:hAnsi="宋体"/>
                <w:szCs w:val="20"/>
              </w:rPr>
              <w:t xml:space="preserve"> </w:t>
            </w:r>
            <w:r w:rsidRPr="00D800F6">
              <w:rPr>
                <w:rFonts w:ascii="Times New Roman" w:hAnsi="宋体"/>
                <w:i/>
                <w:szCs w:val="20"/>
              </w:rPr>
              <w:t>x</w:t>
            </w:r>
            <w:r w:rsidRPr="00D800F6">
              <w:rPr>
                <w:rFonts w:ascii="Times New Roman" w:hAnsi="宋体"/>
                <w:i/>
                <w:szCs w:val="20"/>
                <w:vertAlign w:val="subscript"/>
              </w:rPr>
              <w:t>c</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D800F6">
              <w:rPr>
                <w:rFonts w:ascii="Times New Roman" w:hAnsi="宋体"/>
                <w:i/>
                <w:szCs w:val="20"/>
              </w:rPr>
              <w:t>y</w:t>
            </w:r>
            <w:r w:rsidRPr="00D800F6">
              <w:rPr>
                <w:rFonts w:ascii="Times New Roman" w:hAnsi="宋体"/>
                <w:i/>
                <w:szCs w:val="20"/>
                <w:vertAlign w:val="subscript"/>
              </w:rPr>
              <w:t>c</w:t>
            </w:r>
            <w:r>
              <w:rPr>
                <w:rFonts w:ascii="Times New Roman" w:hAnsi="宋体"/>
                <w:szCs w:val="20"/>
              </w:rPr>
              <w:t xml:space="preserve"> </w:t>
            </w:r>
            <w:r>
              <w:rPr>
                <w:rFonts w:ascii="Times New Roman" w:hAnsi="宋体"/>
                <w:szCs w:val="20"/>
              </w:rPr>
              <w:t>（或圆柱直径</w:t>
            </w:r>
            <w:r>
              <w:rPr>
                <w:rFonts w:ascii="Times New Roman" w:hAnsi="宋体"/>
                <w:szCs w:val="20"/>
              </w:rPr>
              <w:t xml:space="preserve"> </w:t>
            </w:r>
            <w:r w:rsidRPr="00D800F6">
              <w:rPr>
                <w:rFonts w:ascii="Times New Roman" w:hAnsi="宋体"/>
                <w:i/>
                <w:szCs w:val="20"/>
              </w:rPr>
              <w:t>d</w:t>
            </w:r>
            <w:r w:rsidRPr="00D800F6">
              <w:rPr>
                <w:rFonts w:ascii="Times New Roman" w:hAnsi="宋体"/>
                <w:i/>
                <w:szCs w:val="20"/>
                <w:vertAlign w:val="subscript"/>
              </w:rPr>
              <w:t>c</w:t>
            </w:r>
            <w:r>
              <w:rPr>
                <w:rFonts w:ascii="Times New Roman" w:hAnsi="宋体"/>
                <w:szCs w:val="20"/>
              </w:rPr>
              <w:t>），</w:t>
            </w:r>
            <w:r>
              <w:rPr>
                <w:rFonts w:ascii="Times New Roman" w:hAnsi="宋体"/>
                <w:szCs w:val="20"/>
              </w:rPr>
              <w:t xml:space="preserve"> </w:t>
            </w:r>
            <w:r w:rsidRPr="00D800F6">
              <w:rPr>
                <w:rFonts w:ascii="Times New Roman" w:hAnsi="宋体"/>
                <w:i/>
                <w:szCs w:val="20"/>
              </w:rPr>
              <w:t>x</w:t>
            </w:r>
            <w:r w:rsidRPr="00D800F6">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D800F6">
              <w:rPr>
                <w:rFonts w:ascii="Times New Roman" w:hAnsi="宋体"/>
                <w:i/>
                <w:szCs w:val="20"/>
              </w:rPr>
              <w:t>y</w:t>
            </w:r>
            <w:r w:rsidRPr="00D800F6">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sidRPr="00D800F6">
              <w:rPr>
                <w:rFonts w:ascii="Times New Roman" w:hAnsi="宋体"/>
                <w:i/>
                <w:szCs w:val="20"/>
              </w:rPr>
              <w:t>i</w:t>
            </w:r>
            <w:r>
              <w:rPr>
                <w:rFonts w:ascii="Times New Roman" w:hAnsi="宋体" w:hint="eastAsia"/>
                <w:szCs w:val="20"/>
              </w:rPr>
              <w:t>=</w:t>
            </w:r>
            <w:r>
              <w:rPr>
                <w:rFonts w:ascii="Times New Roman" w:hAnsi="宋体"/>
                <w:szCs w:val="20"/>
              </w:rPr>
              <w:t>1</w:t>
            </w:r>
            <w:r>
              <w:rPr>
                <w:rFonts w:ascii="Times New Roman" w:hAnsi="宋体"/>
                <w:szCs w:val="20"/>
              </w:rPr>
              <w:t>，</w:t>
            </w:r>
            <w:r>
              <w:rPr>
                <w:rFonts w:ascii="Times New Roman" w:hAnsi="宋体"/>
                <w:szCs w:val="20"/>
              </w:rPr>
              <w:t>2</w:t>
            </w:r>
            <w:r>
              <w:rPr>
                <w:rFonts w:ascii="Times New Roman" w:hAnsi="宋体"/>
                <w:szCs w:val="20"/>
              </w:rPr>
              <w:t>，</w:t>
            </w:r>
            <w:r>
              <w:rPr>
                <w:rFonts w:ascii="Times New Roman" w:hAnsi="宋体"/>
                <w:szCs w:val="20"/>
              </w:rPr>
              <w:t xml:space="preserve"> 3</w:t>
            </w:r>
            <w:r>
              <w:rPr>
                <w:rFonts w:ascii="Times New Roman" w:hAnsi="宋体"/>
                <w:szCs w:val="20"/>
              </w:rPr>
              <w:t>，…）。其中，</w:t>
            </w:r>
            <w:r w:rsidRPr="00D800F6">
              <w:rPr>
                <w:rFonts w:ascii="Times New Roman" w:hAnsi="宋体"/>
                <w:i/>
                <w:szCs w:val="20"/>
              </w:rPr>
              <w:t>x</w:t>
            </w:r>
            <w:r>
              <w:rPr>
                <w:rFonts w:ascii="Times New Roman" w:hAnsi="宋体"/>
                <w:szCs w:val="20"/>
              </w:rPr>
              <w:t>、</w:t>
            </w:r>
            <w:r w:rsidRPr="00D800F6">
              <w:rPr>
                <w:rFonts w:ascii="Times New Roman" w:hAnsi="宋体"/>
                <w:i/>
                <w:szCs w:val="20"/>
              </w:rPr>
              <w:t>y</w:t>
            </w:r>
            <w:r>
              <w:rPr>
                <w:rFonts w:ascii="Times New Roman" w:hAnsi="宋体"/>
                <w:szCs w:val="20"/>
              </w:rPr>
              <w:t xml:space="preserve"> </w:t>
            </w:r>
            <w:r>
              <w:rPr>
                <w:rFonts w:ascii="Times New Roman" w:hAnsi="宋体"/>
                <w:szCs w:val="20"/>
              </w:rPr>
              <w:t>为普通独立基础两向边长，</w:t>
            </w:r>
            <w:r>
              <w:rPr>
                <w:rFonts w:ascii="Times New Roman" w:hAnsi="宋体"/>
                <w:szCs w:val="20"/>
              </w:rPr>
              <w:t xml:space="preserve"> </w:t>
            </w:r>
            <w:r w:rsidRPr="00D800F6">
              <w:rPr>
                <w:rFonts w:ascii="Times New Roman" w:hAnsi="宋体"/>
                <w:i/>
                <w:szCs w:val="20"/>
              </w:rPr>
              <w:t>x</w:t>
            </w:r>
            <w:r w:rsidRPr="00D800F6">
              <w:rPr>
                <w:rFonts w:ascii="Times New Roman" w:hAnsi="宋体"/>
                <w:i/>
                <w:szCs w:val="20"/>
                <w:vertAlign w:val="subscript"/>
              </w:rPr>
              <w:t>c</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D800F6">
              <w:rPr>
                <w:rFonts w:ascii="Times New Roman" w:hAnsi="宋体"/>
                <w:i/>
                <w:szCs w:val="20"/>
              </w:rPr>
              <w:t>y</w:t>
            </w:r>
            <w:r w:rsidRPr="00D800F6">
              <w:rPr>
                <w:rFonts w:ascii="Times New Roman" w:hAnsi="宋体"/>
                <w:i/>
                <w:szCs w:val="20"/>
                <w:vertAlign w:val="subscript"/>
              </w:rPr>
              <w:t>c</w:t>
            </w:r>
            <w:r>
              <w:rPr>
                <w:rFonts w:ascii="Times New Roman" w:hAnsi="宋体"/>
                <w:szCs w:val="20"/>
              </w:rPr>
              <w:t xml:space="preserve"> </w:t>
            </w:r>
            <w:r>
              <w:rPr>
                <w:rFonts w:ascii="Times New Roman" w:hAnsi="宋体"/>
                <w:szCs w:val="20"/>
              </w:rPr>
              <w:t>为柱截面尺寸，</w:t>
            </w:r>
            <w:r>
              <w:rPr>
                <w:rFonts w:ascii="Times New Roman" w:hAnsi="宋体"/>
                <w:szCs w:val="20"/>
              </w:rPr>
              <w:t xml:space="preserve"> </w:t>
            </w:r>
            <w:r w:rsidRPr="00D800F6">
              <w:rPr>
                <w:rFonts w:ascii="Times New Roman" w:hAnsi="宋体"/>
                <w:i/>
                <w:szCs w:val="20"/>
              </w:rPr>
              <w:t>x</w:t>
            </w:r>
            <w:r w:rsidRPr="00D800F6">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D800F6">
              <w:rPr>
                <w:rFonts w:ascii="Times New Roman" w:hAnsi="宋体"/>
                <w:i/>
                <w:szCs w:val="20"/>
              </w:rPr>
              <w:t>y</w:t>
            </w:r>
            <w:r w:rsidRPr="00D800F6">
              <w:rPr>
                <w:rFonts w:ascii="Times New Roman" w:hAnsi="宋体"/>
                <w:i/>
                <w:szCs w:val="20"/>
                <w:vertAlign w:val="subscript"/>
              </w:rPr>
              <w:t>i</w:t>
            </w:r>
            <w:r>
              <w:rPr>
                <w:rFonts w:ascii="Times New Roman" w:hAnsi="宋体"/>
                <w:szCs w:val="20"/>
              </w:rPr>
              <w:t xml:space="preserve"> </w:t>
            </w:r>
            <w:proofErr w:type="gramStart"/>
            <w:r>
              <w:rPr>
                <w:rFonts w:ascii="Times New Roman" w:hAnsi="宋体"/>
                <w:szCs w:val="20"/>
              </w:rPr>
              <w:t>为阶宽或</w:t>
            </w:r>
            <w:proofErr w:type="gramEnd"/>
            <w:r>
              <w:rPr>
                <w:rFonts w:ascii="Times New Roman" w:hAnsi="宋体"/>
                <w:szCs w:val="20"/>
              </w:rPr>
              <w:t xml:space="preserve"> </w:t>
            </w:r>
            <w:r>
              <w:rPr>
                <w:rFonts w:ascii="Times New Roman" w:hAnsi="宋体"/>
                <w:szCs w:val="20"/>
              </w:rPr>
              <w:t>坡形平面尺寸（当设置短柱时，尚</w:t>
            </w:r>
            <w:proofErr w:type="gramStart"/>
            <w:r>
              <w:rPr>
                <w:rFonts w:ascii="Times New Roman" w:hAnsi="宋体"/>
                <w:szCs w:val="20"/>
              </w:rPr>
              <w:t>应标注短柱</w:t>
            </w:r>
            <w:proofErr w:type="gramEnd"/>
            <w:r>
              <w:rPr>
                <w:rFonts w:ascii="Times New Roman" w:hAnsi="宋体"/>
                <w:szCs w:val="20"/>
              </w:rPr>
              <w:t>的截面尺寸）。</w:t>
            </w:r>
            <w:r>
              <w:rPr>
                <w:rFonts w:ascii="Times New Roman" w:hAnsi="宋体"/>
                <w:szCs w:val="20"/>
              </w:rPr>
              <w:t xml:space="preserve"> </w:t>
            </w:r>
          </w:p>
          <w:p w:rsidR="00D800F6" w:rsidRDefault="0083071F">
            <w:pPr>
              <w:spacing w:line="264" w:lineRule="auto"/>
              <w:ind w:left="-6" w:firstLineChars="200" w:firstLine="420"/>
              <w:rPr>
                <w:rFonts w:ascii="Times New Roman" w:hAnsi="宋体"/>
                <w:szCs w:val="20"/>
              </w:rPr>
            </w:pPr>
            <w:proofErr w:type="gramStart"/>
            <w:r>
              <w:rPr>
                <w:rFonts w:ascii="Times New Roman" w:hAnsi="宋体"/>
                <w:szCs w:val="20"/>
              </w:rPr>
              <w:t>对称阶形截面</w:t>
            </w:r>
            <w:proofErr w:type="gramEnd"/>
            <w:r>
              <w:rPr>
                <w:rFonts w:ascii="Times New Roman" w:hAnsi="宋体"/>
                <w:szCs w:val="20"/>
              </w:rPr>
              <w:t>普通独立基础的原位标注，如图</w:t>
            </w:r>
            <w:r>
              <w:rPr>
                <w:rFonts w:ascii="Times New Roman" w:hAnsi="宋体"/>
                <w:szCs w:val="20"/>
              </w:rPr>
              <w:t xml:space="preserve"> 8-28 </w:t>
            </w:r>
            <w:r>
              <w:rPr>
                <w:rFonts w:ascii="Times New Roman" w:hAnsi="宋体"/>
                <w:szCs w:val="20"/>
              </w:rPr>
              <w:t>所示；</w:t>
            </w:r>
            <w:proofErr w:type="gramStart"/>
            <w:r>
              <w:rPr>
                <w:rFonts w:ascii="Times New Roman" w:hAnsi="宋体"/>
                <w:szCs w:val="20"/>
              </w:rPr>
              <w:t>非对称阶形截面</w:t>
            </w:r>
            <w:proofErr w:type="gramEnd"/>
            <w:r>
              <w:rPr>
                <w:rFonts w:ascii="Times New Roman" w:hAnsi="宋体"/>
                <w:szCs w:val="20"/>
              </w:rPr>
              <w:t>普通独立基础的原位标注，如图</w:t>
            </w:r>
            <w:r>
              <w:rPr>
                <w:rFonts w:ascii="Times New Roman" w:hAnsi="宋体"/>
                <w:szCs w:val="20"/>
              </w:rPr>
              <w:t xml:space="preserve"> 8-29 </w:t>
            </w:r>
            <w:r>
              <w:rPr>
                <w:rFonts w:ascii="Times New Roman" w:hAnsi="宋体"/>
                <w:szCs w:val="20"/>
              </w:rPr>
              <w:t>所</w:t>
            </w:r>
            <w:r>
              <w:rPr>
                <w:rFonts w:ascii="Times New Roman" w:hAnsi="宋体"/>
                <w:szCs w:val="20"/>
              </w:rPr>
              <w:t xml:space="preserve"> </w:t>
            </w:r>
            <w:r>
              <w:rPr>
                <w:rFonts w:ascii="Times New Roman" w:hAnsi="宋体"/>
                <w:szCs w:val="20"/>
              </w:rPr>
              <w:t>示；设置短</w:t>
            </w:r>
            <w:proofErr w:type="gramStart"/>
            <w:r>
              <w:rPr>
                <w:rFonts w:ascii="Times New Roman" w:hAnsi="宋体"/>
                <w:szCs w:val="20"/>
              </w:rPr>
              <w:t>柱独立</w:t>
            </w:r>
            <w:proofErr w:type="gramEnd"/>
            <w:r>
              <w:rPr>
                <w:rFonts w:ascii="Times New Roman" w:hAnsi="宋体"/>
                <w:szCs w:val="20"/>
              </w:rPr>
              <w:t>基础的原位标注，如图</w:t>
            </w:r>
            <w:r>
              <w:rPr>
                <w:rFonts w:ascii="Times New Roman" w:hAnsi="宋体"/>
                <w:szCs w:val="20"/>
              </w:rPr>
              <w:t xml:space="preserve"> 8-30 </w:t>
            </w:r>
            <w:r>
              <w:rPr>
                <w:rFonts w:ascii="Times New Roman" w:hAnsi="宋体"/>
                <w:szCs w:val="20"/>
              </w:rPr>
              <w:t>所示。</w:t>
            </w:r>
          </w:p>
          <w:p w:rsidR="00B72706" w:rsidRDefault="0083071F">
            <w:pPr>
              <w:spacing w:line="264" w:lineRule="auto"/>
              <w:ind w:left="-6" w:firstLineChars="200" w:firstLine="420"/>
              <w:rPr>
                <w:rFonts w:ascii="Times New Roman" w:hAnsi="宋体"/>
                <w:szCs w:val="20"/>
              </w:rPr>
            </w:pPr>
            <w:r>
              <w:rPr>
                <w:rFonts w:ascii="Times New Roman" w:hAnsi="宋体"/>
                <w:szCs w:val="20"/>
              </w:rPr>
              <w:t>对称坡形截面普通独立基础的原位标注，如图</w:t>
            </w:r>
            <w:r>
              <w:rPr>
                <w:rFonts w:ascii="Times New Roman" w:hAnsi="宋体"/>
                <w:szCs w:val="20"/>
              </w:rPr>
              <w:t xml:space="preserve"> 8-31 </w:t>
            </w:r>
            <w:r>
              <w:rPr>
                <w:rFonts w:ascii="Times New Roman" w:hAnsi="宋体"/>
                <w:szCs w:val="20"/>
              </w:rPr>
              <w:t>所示；非对称坡形截面普通独立基础的原位标注，如图</w:t>
            </w:r>
            <w:r>
              <w:rPr>
                <w:rFonts w:ascii="Times New Roman" w:hAnsi="宋体"/>
                <w:szCs w:val="20"/>
              </w:rPr>
              <w:t xml:space="preserve"> 8-32 </w:t>
            </w:r>
            <w:r>
              <w:rPr>
                <w:rFonts w:ascii="Times New Roman" w:hAnsi="宋体"/>
                <w:szCs w:val="20"/>
              </w:rPr>
              <w:t>所</w:t>
            </w:r>
            <w:r>
              <w:rPr>
                <w:rFonts w:ascii="Times New Roman" w:hAnsi="宋体"/>
                <w:szCs w:val="20"/>
              </w:rPr>
              <w:lastRenderedPageBreak/>
              <w:t>示。</w:t>
            </w:r>
          </w:p>
          <w:p w:rsidR="00B72706" w:rsidRDefault="0083071F">
            <w:pPr>
              <w:spacing w:line="264" w:lineRule="auto"/>
              <w:jc w:val="center"/>
              <w:rPr>
                <w:rFonts w:ascii="Times New Roman" w:hAnsi="宋体"/>
                <w:szCs w:val="20"/>
              </w:rPr>
            </w:pPr>
            <w:r>
              <w:rPr>
                <w:rFonts w:ascii="Times New Roman" w:hAnsi="宋体" w:hint="eastAsia"/>
                <w:noProof/>
                <w:szCs w:val="20"/>
              </w:rPr>
              <w:drawing>
                <wp:inline distT="0" distB="0" distL="114300" distR="114300" wp14:anchorId="3E5CA5B9" wp14:editId="034E7EE1">
                  <wp:extent cx="2857500" cy="2026920"/>
                  <wp:effectExtent l="0" t="0" r="7620" b="0"/>
                  <wp:docPr id="30" name="图片 30" descr="1706799850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706799850919"/>
                          <pic:cNvPicPr>
                            <a:picLocks noChangeAspect="1"/>
                          </pic:cNvPicPr>
                        </pic:nvPicPr>
                        <pic:blipFill>
                          <a:blip r:embed="rId36"/>
                          <a:stretch>
                            <a:fillRect/>
                          </a:stretch>
                        </pic:blipFill>
                        <pic:spPr>
                          <a:xfrm>
                            <a:off x="0" y="0"/>
                            <a:ext cx="2857500" cy="2026920"/>
                          </a:xfrm>
                          <a:prstGeom prst="rect">
                            <a:avLst/>
                          </a:prstGeom>
                        </pic:spPr>
                      </pic:pic>
                    </a:graphicData>
                  </a:graphic>
                </wp:inline>
              </w:drawing>
            </w:r>
          </w:p>
          <w:p w:rsidR="00D800F6" w:rsidRDefault="0083071F">
            <w:pPr>
              <w:spacing w:line="264" w:lineRule="auto"/>
              <w:ind w:left="-6" w:firstLineChars="200" w:firstLine="420"/>
              <w:rPr>
                <w:rFonts w:ascii="Times New Roman" w:hAnsi="宋体"/>
                <w:szCs w:val="20"/>
              </w:rPr>
            </w:pPr>
            <w:r>
              <w:rPr>
                <w:rFonts w:ascii="Times New Roman" w:hAnsi="宋体" w:hint="eastAsia"/>
                <w:szCs w:val="20"/>
              </w:rPr>
              <w:t>②杯口独立基础。原位标注</w:t>
            </w:r>
            <w:r>
              <w:rPr>
                <w:rFonts w:ascii="Times New Roman" w:hAnsi="宋体" w:hint="eastAsia"/>
                <w:szCs w:val="20"/>
              </w:rPr>
              <w:t xml:space="preserve"> </w:t>
            </w:r>
            <w:r w:rsidRPr="00D800F6">
              <w:rPr>
                <w:rFonts w:ascii="Times New Roman" w:hAnsi="宋体" w:hint="eastAsia"/>
                <w:i/>
                <w:szCs w:val="20"/>
              </w:rPr>
              <w:t>x</w:t>
            </w:r>
            <w:r>
              <w:rPr>
                <w:rFonts w:ascii="Times New Roman" w:hAnsi="宋体" w:hint="eastAsia"/>
                <w:szCs w:val="20"/>
              </w:rPr>
              <w:t>、</w:t>
            </w:r>
            <w:r w:rsidRPr="00D800F6">
              <w:rPr>
                <w:rFonts w:ascii="Times New Roman" w:hAnsi="宋体"/>
                <w:i/>
                <w:szCs w:val="20"/>
              </w:rPr>
              <w:t>y</w:t>
            </w:r>
            <w:r>
              <w:rPr>
                <w:rFonts w:ascii="Times New Roman" w:hAnsi="宋体"/>
                <w:szCs w:val="20"/>
              </w:rPr>
              <w:t>，</w:t>
            </w:r>
            <w:r>
              <w:rPr>
                <w:rFonts w:ascii="Times New Roman" w:hAnsi="宋体"/>
                <w:szCs w:val="20"/>
              </w:rPr>
              <w:t xml:space="preserve"> </w:t>
            </w:r>
            <w:r w:rsidRPr="00D800F6">
              <w:rPr>
                <w:rFonts w:ascii="Times New Roman" w:hAnsi="宋体"/>
                <w:i/>
                <w:szCs w:val="20"/>
              </w:rPr>
              <w:t>x</w:t>
            </w:r>
            <w:r w:rsidRPr="00D800F6">
              <w:rPr>
                <w:rFonts w:ascii="Times New Roman" w:hAnsi="宋体"/>
                <w:i/>
                <w:szCs w:val="20"/>
                <w:vertAlign w:val="subscript"/>
              </w:rPr>
              <w:t>u</w:t>
            </w:r>
            <w:r>
              <w:rPr>
                <w:rFonts w:ascii="Times New Roman" w:hAnsi="宋体"/>
                <w:szCs w:val="20"/>
              </w:rPr>
              <w:t xml:space="preserve"> </w:t>
            </w:r>
            <w:r>
              <w:rPr>
                <w:rFonts w:ascii="Times New Roman" w:hAnsi="宋体"/>
                <w:szCs w:val="20"/>
              </w:rPr>
              <w:t>、</w:t>
            </w:r>
            <w:r w:rsidRPr="00D800F6">
              <w:rPr>
                <w:rFonts w:ascii="Times New Roman" w:hAnsi="宋体" w:hint="eastAsia"/>
                <w:i/>
                <w:szCs w:val="20"/>
              </w:rPr>
              <w:t>y</w:t>
            </w:r>
            <w:r w:rsidRPr="00D800F6">
              <w:rPr>
                <w:rFonts w:ascii="Times New Roman" w:hAnsi="宋体"/>
                <w:i/>
                <w:szCs w:val="20"/>
                <w:vertAlign w:val="subscript"/>
              </w:rPr>
              <w:t>u</w:t>
            </w:r>
            <w:r>
              <w:rPr>
                <w:rFonts w:ascii="Times New Roman" w:hAnsi="宋体"/>
                <w:szCs w:val="20"/>
              </w:rPr>
              <w:t xml:space="preserve"> </w:t>
            </w:r>
            <w:r>
              <w:rPr>
                <w:rFonts w:ascii="Times New Roman" w:hAnsi="宋体" w:hint="eastAsia"/>
                <w:szCs w:val="20"/>
              </w:rPr>
              <w:t>，</w:t>
            </w:r>
            <w:r>
              <w:rPr>
                <w:rFonts w:ascii="Times New Roman" w:hAnsi="宋体" w:hint="eastAsia"/>
                <w:szCs w:val="20"/>
              </w:rPr>
              <w:t xml:space="preserve"> </w:t>
            </w:r>
            <w:r w:rsidRPr="00D800F6">
              <w:rPr>
                <w:rFonts w:ascii="Times New Roman" w:hAnsi="宋体"/>
                <w:i/>
                <w:szCs w:val="20"/>
              </w:rPr>
              <w:t>t</w:t>
            </w:r>
            <w:r w:rsidRPr="00D800F6">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D800F6">
              <w:rPr>
                <w:rFonts w:ascii="Times New Roman" w:hAnsi="宋体"/>
                <w:i/>
                <w:szCs w:val="20"/>
              </w:rPr>
              <w:t>x</w:t>
            </w:r>
            <w:r w:rsidRPr="00D800F6">
              <w:rPr>
                <w:rFonts w:ascii="Times New Roman" w:hAnsi="宋体"/>
                <w:i/>
                <w:szCs w:val="20"/>
                <w:vertAlign w:val="subscript"/>
              </w:rPr>
              <w:t>i</w:t>
            </w:r>
            <w:r w:rsidRPr="00D800F6">
              <w:rPr>
                <w:rFonts w:ascii="Times New Roman" w:hAnsi="宋体"/>
                <w:i/>
                <w:szCs w:val="20"/>
              </w:rPr>
              <w:t xml:space="preserve"> </w:t>
            </w:r>
            <w:r>
              <w:rPr>
                <w:rFonts w:ascii="Times New Roman" w:hAnsi="宋体"/>
                <w:szCs w:val="20"/>
              </w:rPr>
              <w:t>、</w:t>
            </w:r>
            <w:r>
              <w:rPr>
                <w:rFonts w:ascii="Times New Roman" w:hAnsi="宋体"/>
                <w:szCs w:val="20"/>
              </w:rPr>
              <w:t xml:space="preserve"> </w:t>
            </w:r>
            <w:r w:rsidRPr="00D800F6">
              <w:rPr>
                <w:rFonts w:ascii="Times New Roman" w:hAnsi="宋体"/>
                <w:i/>
                <w:szCs w:val="20"/>
              </w:rPr>
              <w:t>y</w:t>
            </w:r>
            <w:r w:rsidRPr="00D800F6">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sidRPr="00D800F6">
              <w:rPr>
                <w:rFonts w:ascii="Times New Roman" w:hAnsi="宋体"/>
                <w:i/>
                <w:szCs w:val="20"/>
              </w:rPr>
              <w:t xml:space="preserve">i </w:t>
            </w:r>
            <w:r>
              <w:rPr>
                <w:rFonts w:ascii="Times New Roman" w:hAnsi="宋体" w:hint="eastAsia"/>
                <w:szCs w:val="20"/>
              </w:rPr>
              <w:t>=</w:t>
            </w:r>
            <w:r>
              <w:rPr>
                <w:rFonts w:ascii="Times New Roman" w:hAnsi="宋体"/>
                <w:szCs w:val="20"/>
              </w:rPr>
              <w:t>1</w:t>
            </w:r>
            <w:r>
              <w:rPr>
                <w:rFonts w:ascii="Times New Roman" w:hAnsi="宋体"/>
                <w:szCs w:val="20"/>
              </w:rPr>
              <w:t>，</w:t>
            </w:r>
            <w:r>
              <w:rPr>
                <w:rFonts w:ascii="Times New Roman" w:hAnsi="宋体"/>
                <w:szCs w:val="20"/>
              </w:rPr>
              <w:t>2</w:t>
            </w:r>
            <w:r>
              <w:rPr>
                <w:rFonts w:ascii="Times New Roman" w:hAnsi="宋体"/>
                <w:szCs w:val="20"/>
              </w:rPr>
              <w:t>，</w:t>
            </w:r>
            <w:r>
              <w:rPr>
                <w:rFonts w:ascii="Times New Roman" w:hAnsi="宋体"/>
                <w:szCs w:val="20"/>
              </w:rPr>
              <w:t>3</w:t>
            </w:r>
            <w:r>
              <w:rPr>
                <w:rFonts w:ascii="Times New Roman" w:hAnsi="宋体"/>
                <w:szCs w:val="20"/>
              </w:rPr>
              <w:t>，…。其中，</w:t>
            </w:r>
            <w:r w:rsidRPr="00D800F6">
              <w:rPr>
                <w:rFonts w:ascii="Times New Roman" w:hAnsi="宋体"/>
                <w:i/>
                <w:szCs w:val="20"/>
              </w:rPr>
              <w:t>x</w:t>
            </w:r>
            <w:r>
              <w:rPr>
                <w:rFonts w:ascii="Times New Roman" w:hAnsi="宋体" w:hint="eastAsia"/>
                <w:szCs w:val="20"/>
              </w:rPr>
              <w:t>、</w:t>
            </w:r>
            <w:r w:rsidRPr="00D800F6">
              <w:rPr>
                <w:rFonts w:ascii="Times New Roman" w:hAnsi="宋体"/>
                <w:i/>
                <w:szCs w:val="20"/>
              </w:rPr>
              <w:t>y</w:t>
            </w:r>
            <w:r>
              <w:rPr>
                <w:rFonts w:ascii="Times New Roman" w:hAnsi="宋体"/>
                <w:szCs w:val="20"/>
              </w:rPr>
              <w:t xml:space="preserve"> </w:t>
            </w:r>
            <w:r>
              <w:rPr>
                <w:rFonts w:ascii="Times New Roman" w:hAnsi="宋体"/>
                <w:szCs w:val="20"/>
              </w:rPr>
              <w:t>为杯口独立基础两向边长，</w:t>
            </w:r>
            <w:r>
              <w:rPr>
                <w:rFonts w:ascii="Times New Roman" w:hAnsi="宋体"/>
                <w:szCs w:val="20"/>
              </w:rPr>
              <w:t xml:space="preserve"> </w:t>
            </w:r>
            <w:r w:rsidRPr="00D800F6">
              <w:rPr>
                <w:rFonts w:ascii="Times New Roman" w:hAnsi="宋体"/>
                <w:i/>
                <w:szCs w:val="20"/>
              </w:rPr>
              <w:t>x</w:t>
            </w:r>
            <w:r w:rsidRPr="00D800F6">
              <w:rPr>
                <w:rFonts w:ascii="Times New Roman" w:hAnsi="宋体"/>
                <w:i/>
                <w:szCs w:val="20"/>
                <w:vertAlign w:val="subscript"/>
              </w:rPr>
              <w:t>u</w:t>
            </w:r>
            <w:r w:rsidRPr="00D800F6">
              <w:rPr>
                <w:rFonts w:ascii="Times New Roman" w:hAnsi="宋体"/>
                <w:szCs w:val="20"/>
              </w:rPr>
              <w:t xml:space="preserve"> </w:t>
            </w:r>
            <w:r>
              <w:rPr>
                <w:rFonts w:ascii="Times New Roman" w:hAnsi="宋体"/>
                <w:szCs w:val="20"/>
              </w:rPr>
              <w:t>、</w:t>
            </w:r>
            <w:r>
              <w:rPr>
                <w:rFonts w:ascii="Times New Roman" w:hAnsi="宋体"/>
                <w:szCs w:val="20"/>
              </w:rPr>
              <w:t xml:space="preserve"> </w:t>
            </w:r>
            <w:r w:rsidRPr="00D800F6">
              <w:rPr>
                <w:rFonts w:ascii="Times New Roman" w:hAnsi="宋体"/>
                <w:i/>
                <w:szCs w:val="20"/>
              </w:rPr>
              <w:t>y</w:t>
            </w:r>
            <w:r w:rsidRPr="00D800F6">
              <w:rPr>
                <w:rFonts w:ascii="Times New Roman" w:hAnsi="宋体"/>
                <w:i/>
                <w:szCs w:val="20"/>
                <w:vertAlign w:val="subscript"/>
              </w:rPr>
              <w:t>u</w:t>
            </w:r>
            <w:r>
              <w:rPr>
                <w:rFonts w:ascii="Times New Roman" w:hAnsi="宋体"/>
                <w:szCs w:val="20"/>
              </w:rPr>
              <w:t xml:space="preserve"> </w:t>
            </w:r>
            <w:r>
              <w:rPr>
                <w:rFonts w:ascii="Times New Roman" w:hAnsi="宋体"/>
                <w:szCs w:val="20"/>
              </w:rPr>
              <w:t>为杯</w:t>
            </w:r>
            <w:r>
              <w:rPr>
                <w:rFonts w:ascii="Times New Roman" w:hAnsi="宋体"/>
                <w:szCs w:val="20"/>
              </w:rPr>
              <w:t xml:space="preserve"> </w:t>
            </w:r>
            <w:r>
              <w:rPr>
                <w:rFonts w:ascii="Times New Roman" w:hAnsi="宋体"/>
                <w:szCs w:val="20"/>
              </w:rPr>
              <w:t>口上口尺寸，</w:t>
            </w:r>
            <w:r w:rsidRPr="00C420D5">
              <w:rPr>
                <w:rFonts w:ascii="Times New Roman" w:hAnsi="宋体"/>
                <w:i/>
                <w:szCs w:val="20"/>
              </w:rPr>
              <w:t>t</w:t>
            </w:r>
            <w:r w:rsidRPr="00C420D5">
              <w:rPr>
                <w:rFonts w:ascii="Times New Roman" w:hAnsi="宋体"/>
                <w:i/>
                <w:szCs w:val="20"/>
                <w:vertAlign w:val="subscript"/>
              </w:rPr>
              <w:t>i</w:t>
            </w:r>
            <w:r w:rsidRPr="00C420D5">
              <w:rPr>
                <w:rFonts w:ascii="Times New Roman" w:hAnsi="宋体"/>
                <w:i/>
                <w:szCs w:val="20"/>
              </w:rPr>
              <w:t xml:space="preserve"> </w:t>
            </w:r>
            <w:r>
              <w:rPr>
                <w:rFonts w:ascii="Times New Roman" w:hAnsi="宋体"/>
                <w:szCs w:val="20"/>
              </w:rPr>
              <w:t>为杯壁厚度，</w:t>
            </w:r>
            <w:r>
              <w:rPr>
                <w:rFonts w:ascii="Times New Roman" w:hAnsi="宋体"/>
                <w:szCs w:val="20"/>
              </w:rPr>
              <w:t xml:space="preserve"> </w:t>
            </w:r>
            <w:r w:rsidRPr="00C420D5">
              <w:rPr>
                <w:rFonts w:ascii="Times New Roman" w:hAnsi="宋体"/>
                <w:i/>
                <w:szCs w:val="20"/>
              </w:rPr>
              <w:t>x</w:t>
            </w:r>
            <w:r w:rsidRPr="00C420D5">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C420D5">
              <w:rPr>
                <w:rFonts w:ascii="Times New Roman" w:hAnsi="宋体"/>
                <w:i/>
                <w:szCs w:val="20"/>
              </w:rPr>
              <w:t>y</w:t>
            </w:r>
            <w:r w:rsidRPr="00C420D5">
              <w:rPr>
                <w:rFonts w:ascii="Times New Roman" w:hAnsi="宋体"/>
                <w:i/>
                <w:szCs w:val="20"/>
                <w:vertAlign w:val="subscript"/>
              </w:rPr>
              <w:t>i</w:t>
            </w:r>
            <w:r>
              <w:rPr>
                <w:rFonts w:ascii="Times New Roman" w:hAnsi="宋体"/>
                <w:szCs w:val="20"/>
              </w:rPr>
              <w:t xml:space="preserve"> </w:t>
            </w:r>
            <w:proofErr w:type="gramStart"/>
            <w:r>
              <w:rPr>
                <w:rFonts w:ascii="Times New Roman" w:hAnsi="宋体"/>
                <w:szCs w:val="20"/>
              </w:rPr>
              <w:t>为阶宽或</w:t>
            </w:r>
            <w:proofErr w:type="gramEnd"/>
            <w:r>
              <w:rPr>
                <w:rFonts w:ascii="Times New Roman" w:hAnsi="宋体"/>
                <w:szCs w:val="20"/>
              </w:rPr>
              <w:t>坡形截面尺寸。</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杯口上口尺寸</w:t>
            </w:r>
            <w:r>
              <w:rPr>
                <w:rFonts w:ascii="Times New Roman" w:hAnsi="宋体"/>
                <w:szCs w:val="20"/>
              </w:rPr>
              <w:t xml:space="preserve"> </w:t>
            </w:r>
            <w:r w:rsidRPr="00C420D5">
              <w:rPr>
                <w:rFonts w:ascii="Times New Roman" w:hAnsi="宋体"/>
                <w:i/>
                <w:szCs w:val="20"/>
              </w:rPr>
              <w:t>x</w:t>
            </w:r>
            <w:r w:rsidRPr="00C420D5">
              <w:rPr>
                <w:rFonts w:ascii="Times New Roman" w:hAnsi="宋体"/>
                <w:i/>
                <w:szCs w:val="20"/>
                <w:vertAlign w:val="subscript"/>
              </w:rPr>
              <w:t>u</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C420D5">
              <w:rPr>
                <w:rFonts w:ascii="Times New Roman" w:hAnsi="宋体"/>
                <w:i/>
                <w:szCs w:val="20"/>
              </w:rPr>
              <w:t>y</w:t>
            </w:r>
            <w:r w:rsidRPr="00C420D5">
              <w:rPr>
                <w:rFonts w:ascii="Times New Roman" w:hAnsi="宋体"/>
                <w:i/>
                <w:szCs w:val="20"/>
                <w:vertAlign w:val="subscript"/>
              </w:rPr>
              <w:t>u</w:t>
            </w:r>
            <w:r>
              <w:rPr>
                <w:rFonts w:ascii="Times New Roman" w:hAnsi="宋体"/>
                <w:szCs w:val="20"/>
              </w:rPr>
              <w:t xml:space="preserve"> </w:t>
            </w:r>
            <w:r>
              <w:rPr>
                <w:rFonts w:ascii="Times New Roman" w:hAnsi="宋体"/>
                <w:szCs w:val="20"/>
              </w:rPr>
              <w:t>，</w:t>
            </w:r>
            <w:proofErr w:type="gramStart"/>
            <w:r>
              <w:rPr>
                <w:rFonts w:ascii="Times New Roman" w:hAnsi="宋体"/>
                <w:szCs w:val="20"/>
              </w:rPr>
              <w:t>按柱截面</w:t>
            </w:r>
            <w:proofErr w:type="gramEnd"/>
            <w:r>
              <w:rPr>
                <w:rFonts w:ascii="Times New Roman" w:hAnsi="宋体"/>
                <w:szCs w:val="20"/>
              </w:rPr>
              <w:t>边长两侧双向各加</w:t>
            </w:r>
            <w:r>
              <w:rPr>
                <w:rFonts w:ascii="Times New Roman" w:hAnsi="宋体"/>
                <w:szCs w:val="20"/>
              </w:rPr>
              <w:t xml:space="preserve"> </w:t>
            </w:r>
            <w:r w:rsidR="00C420D5">
              <w:rPr>
                <w:rFonts w:ascii="Times New Roman" w:hAnsi="宋体" w:hint="eastAsia"/>
                <w:szCs w:val="20"/>
              </w:rPr>
              <w:t xml:space="preserve">  </w:t>
            </w:r>
            <w:r>
              <w:rPr>
                <w:rFonts w:ascii="Times New Roman" w:hAnsi="宋体"/>
                <w:szCs w:val="20"/>
              </w:rPr>
              <w:t>75 mm</w:t>
            </w:r>
            <w:r>
              <w:rPr>
                <w:rFonts w:ascii="Times New Roman" w:hAnsi="宋体"/>
                <w:szCs w:val="20"/>
              </w:rPr>
              <w:t>；杯口下口尺寸按国</w:t>
            </w:r>
            <w:r>
              <w:rPr>
                <w:rFonts w:ascii="Times New Roman" w:hAnsi="宋体"/>
                <w:szCs w:val="20"/>
              </w:rPr>
              <w:t xml:space="preserve"> </w:t>
            </w:r>
            <w:r>
              <w:rPr>
                <w:rFonts w:ascii="Times New Roman" w:hAnsi="宋体"/>
                <w:szCs w:val="20"/>
              </w:rPr>
              <w:t>标图集</w:t>
            </w:r>
            <w:r>
              <w:rPr>
                <w:rFonts w:ascii="Times New Roman" w:hAnsi="宋体"/>
                <w:szCs w:val="20"/>
              </w:rPr>
              <w:t xml:space="preserve"> 11G101</w:t>
            </w:r>
            <w:r>
              <w:rPr>
                <w:rFonts w:ascii="Times New Roman" w:hAnsi="宋体"/>
                <w:szCs w:val="20"/>
              </w:rPr>
              <w:t>—</w:t>
            </w:r>
            <w:r>
              <w:rPr>
                <w:rFonts w:ascii="Times New Roman" w:hAnsi="宋体"/>
                <w:szCs w:val="20"/>
              </w:rPr>
              <w:t xml:space="preserve">3 </w:t>
            </w:r>
            <w:r>
              <w:rPr>
                <w:rFonts w:ascii="Times New Roman" w:hAnsi="宋体"/>
                <w:szCs w:val="20"/>
              </w:rPr>
              <w:t>中标准构造详图（为插入杯口的相应柱截面边长尺寸，每边各加</w:t>
            </w:r>
            <w:r>
              <w:rPr>
                <w:rFonts w:ascii="Times New Roman" w:hAnsi="宋体"/>
                <w:szCs w:val="20"/>
              </w:rPr>
              <w:t>50 mm</w:t>
            </w:r>
            <w:r>
              <w:rPr>
                <w:rFonts w:ascii="Times New Roman" w:hAnsi="宋体"/>
                <w:szCs w:val="20"/>
              </w:rPr>
              <w:t>），设计不注。</w:t>
            </w:r>
          </w:p>
          <w:p w:rsidR="00B72706" w:rsidRDefault="0083071F">
            <w:pPr>
              <w:spacing w:line="264" w:lineRule="auto"/>
              <w:rPr>
                <w:rFonts w:ascii="Times New Roman" w:hAnsi="宋体"/>
                <w:szCs w:val="20"/>
              </w:rPr>
            </w:pPr>
            <w:r>
              <w:rPr>
                <w:rFonts w:ascii="Times New Roman" w:hAnsi="宋体" w:hint="eastAsia"/>
                <w:noProof/>
                <w:szCs w:val="20"/>
              </w:rPr>
              <w:drawing>
                <wp:inline distT="0" distB="0" distL="114300" distR="114300" wp14:anchorId="75663AF4" wp14:editId="6DF08BD7">
                  <wp:extent cx="3547110" cy="4154170"/>
                  <wp:effectExtent l="0" t="0" r="3810" b="6350"/>
                  <wp:docPr id="31" name="图片 31" descr="170679989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1706799891580"/>
                          <pic:cNvPicPr>
                            <a:picLocks noChangeAspect="1"/>
                          </pic:cNvPicPr>
                        </pic:nvPicPr>
                        <pic:blipFill>
                          <a:blip r:embed="rId37"/>
                          <a:stretch>
                            <a:fillRect/>
                          </a:stretch>
                        </pic:blipFill>
                        <pic:spPr>
                          <a:xfrm>
                            <a:off x="0" y="0"/>
                            <a:ext cx="3547110" cy="4154170"/>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坡形截面杯口独立基础的原位标注，如图</w:t>
            </w:r>
            <w:r>
              <w:rPr>
                <w:rFonts w:ascii="Times New Roman" w:hAnsi="宋体" w:hint="eastAsia"/>
                <w:szCs w:val="20"/>
              </w:rPr>
              <w:t xml:space="preserve"> </w:t>
            </w:r>
            <w:r>
              <w:rPr>
                <w:rFonts w:ascii="Times New Roman" w:hAnsi="宋体"/>
                <w:szCs w:val="20"/>
              </w:rPr>
              <w:t xml:space="preserve">8-35 </w:t>
            </w:r>
            <w:r>
              <w:rPr>
                <w:rFonts w:ascii="Times New Roman" w:hAnsi="宋体"/>
                <w:szCs w:val="20"/>
              </w:rPr>
              <w:t>和图</w:t>
            </w:r>
            <w:r>
              <w:rPr>
                <w:rFonts w:ascii="Times New Roman" w:hAnsi="宋体"/>
                <w:szCs w:val="20"/>
              </w:rPr>
              <w:t xml:space="preserve"> </w:t>
            </w:r>
            <w:r>
              <w:rPr>
                <w:rFonts w:ascii="Times New Roman" w:hAnsi="宋体"/>
                <w:szCs w:val="20"/>
              </w:rPr>
              <w:lastRenderedPageBreak/>
              <w:t xml:space="preserve">8-36 </w:t>
            </w:r>
            <w:r>
              <w:rPr>
                <w:rFonts w:ascii="Times New Roman" w:hAnsi="宋体"/>
                <w:szCs w:val="20"/>
              </w:rPr>
              <w:t>所示。高杯口独立基础原位标注与杯口独立基础完全相同。</w:t>
            </w:r>
          </w:p>
          <w:p w:rsidR="00B72706" w:rsidRDefault="0083071F">
            <w:pPr>
              <w:spacing w:line="264" w:lineRule="auto"/>
              <w:rPr>
                <w:rFonts w:ascii="Times New Roman" w:hAnsi="宋体"/>
                <w:szCs w:val="20"/>
              </w:rPr>
            </w:pPr>
            <w:r>
              <w:rPr>
                <w:rFonts w:ascii="Times New Roman" w:hAnsi="宋体" w:hint="eastAsia"/>
                <w:noProof/>
                <w:szCs w:val="20"/>
              </w:rPr>
              <w:drawing>
                <wp:inline distT="0" distB="0" distL="114300" distR="114300" wp14:anchorId="4031A8C6" wp14:editId="4C247C89">
                  <wp:extent cx="3547110" cy="1325245"/>
                  <wp:effectExtent l="0" t="0" r="3810" b="635"/>
                  <wp:docPr id="32" name="图片 32" descr="1706799937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1706799937740"/>
                          <pic:cNvPicPr>
                            <a:picLocks noChangeAspect="1"/>
                          </pic:cNvPicPr>
                        </pic:nvPicPr>
                        <pic:blipFill>
                          <a:blip r:embed="rId38"/>
                          <a:stretch>
                            <a:fillRect/>
                          </a:stretch>
                        </pic:blipFill>
                        <pic:spPr>
                          <a:xfrm>
                            <a:off x="0" y="0"/>
                            <a:ext cx="3547110" cy="1325245"/>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3</w:t>
            </w:r>
            <w:r>
              <w:rPr>
                <w:rFonts w:ascii="Times New Roman" w:hAnsi="宋体"/>
                <w:szCs w:val="20"/>
              </w:rPr>
              <w:t>）集中标注和原位标注综合设计。</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①普通独立基础采用</w:t>
            </w:r>
            <w:proofErr w:type="gramStart"/>
            <w:r>
              <w:rPr>
                <w:rFonts w:ascii="Times New Roman" w:hAnsi="宋体"/>
                <w:szCs w:val="20"/>
              </w:rPr>
              <w:t>平面注写方式</w:t>
            </w:r>
            <w:proofErr w:type="gramEnd"/>
            <w:r>
              <w:rPr>
                <w:rFonts w:ascii="Times New Roman" w:hAnsi="宋体" w:hint="eastAsia"/>
                <w:szCs w:val="20"/>
              </w:rPr>
              <w:t>的集中标注和原位标注综合设计表达示意，如图</w:t>
            </w:r>
            <w:r>
              <w:rPr>
                <w:rFonts w:ascii="Times New Roman" w:hAnsi="宋体" w:hint="eastAsia"/>
                <w:szCs w:val="20"/>
              </w:rPr>
              <w:t xml:space="preserve"> </w:t>
            </w:r>
            <w:r>
              <w:rPr>
                <w:rFonts w:ascii="Times New Roman" w:hAnsi="宋体"/>
                <w:szCs w:val="20"/>
              </w:rPr>
              <w:t>8-37</w:t>
            </w:r>
            <w:r>
              <w:rPr>
                <w:rFonts w:ascii="Times New Roman" w:hAnsi="宋体"/>
                <w:szCs w:val="20"/>
              </w:rPr>
              <w:t>所示。设置短</w:t>
            </w:r>
            <w:proofErr w:type="gramStart"/>
            <w:r>
              <w:rPr>
                <w:rFonts w:ascii="Times New Roman" w:hAnsi="宋体"/>
                <w:szCs w:val="20"/>
              </w:rPr>
              <w:t>柱独立</w:t>
            </w:r>
            <w:proofErr w:type="gramEnd"/>
            <w:r>
              <w:rPr>
                <w:rFonts w:ascii="Times New Roman" w:hAnsi="宋体"/>
                <w:szCs w:val="20"/>
              </w:rPr>
              <w:t>基础</w:t>
            </w:r>
            <w:r>
              <w:rPr>
                <w:rFonts w:ascii="Times New Roman" w:hAnsi="宋体" w:hint="eastAsia"/>
                <w:szCs w:val="20"/>
              </w:rPr>
              <w:t>采用</w:t>
            </w:r>
            <w:proofErr w:type="gramStart"/>
            <w:r>
              <w:rPr>
                <w:rFonts w:ascii="Times New Roman" w:hAnsi="宋体" w:hint="eastAsia"/>
                <w:szCs w:val="20"/>
              </w:rPr>
              <w:t>平面注写方式</w:t>
            </w:r>
            <w:proofErr w:type="gramEnd"/>
            <w:r>
              <w:rPr>
                <w:rFonts w:ascii="Times New Roman" w:hAnsi="宋体" w:hint="eastAsia"/>
                <w:szCs w:val="20"/>
              </w:rPr>
              <w:t>的集中标注和原位标</w:t>
            </w:r>
            <w:r>
              <w:rPr>
                <w:rFonts w:ascii="Times New Roman" w:hAnsi="宋体"/>
                <w:szCs w:val="20"/>
              </w:rPr>
              <w:t>注综合设计表达示意，如图</w:t>
            </w:r>
            <w:r>
              <w:rPr>
                <w:rFonts w:ascii="Times New Roman" w:hAnsi="宋体"/>
                <w:szCs w:val="20"/>
              </w:rPr>
              <w:t xml:space="preserve"> 8-38 </w:t>
            </w:r>
            <w:r>
              <w:rPr>
                <w:rFonts w:ascii="Times New Roman" w:hAnsi="宋体"/>
                <w:szCs w:val="20"/>
              </w:rPr>
              <w:t>所示。</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②杯口独立基础采用</w:t>
            </w:r>
            <w:proofErr w:type="gramStart"/>
            <w:r>
              <w:rPr>
                <w:rFonts w:ascii="Times New Roman" w:hAnsi="宋体"/>
                <w:szCs w:val="20"/>
              </w:rPr>
              <w:t>平面注写方式</w:t>
            </w:r>
            <w:proofErr w:type="gramEnd"/>
            <w:r>
              <w:rPr>
                <w:rFonts w:ascii="Times New Roman" w:hAnsi="宋体"/>
                <w:szCs w:val="20"/>
              </w:rPr>
              <w:t>的集中标注和原位标注综合设计表达示意，如图</w:t>
            </w:r>
            <w:r>
              <w:rPr>
                <w:rFonts w:ascii="Times New Roman" w:hAnsi="宋体"/>
                <w:szCs w:val="20"/>
              </w:rPr>
              <w:t xml:space="preserve"> 8-39 </w:t>
            </w:r>
            <w:r>
              <w:rPr>
                <w:rFonts w:ascii="Times New Roman" w:hAnsi="宋体"/>
                <w:szCs w:val="20"/>
              </w:rPr>
              <w:t>所示。图中集中标注的第</w:t>
            </w:r>
            <w:r>
              <w:rPr>
                <w:rFonts w:ascii="Times New Roman" w:hAnsi="宋体" w:hint="eastAsia"/>
                <w:szCs w:val="20"/>
              </w:rPr>
              <w:t>三、四行内容，</w:t>
            </w:r>
            <w:proofErr w:type="gramStart"/>
            <w:r>
              <w:rPr>
                <w:rFonts w:ascii="Times New Roman" w:hAnsi="宋体" w:hint="eastAsia"/>
                <w:szCs w:val="20"/>
              </w:rPr>
              <w:t>系表达</w:t>
            </w:r>
            <w:proofErr w:type="gramEnd"/>
            <w:r>
              <w:rPr>
                <w:rFonts w:ascii="Times New Roman" w:hAnsi="宋体" w:hint="eastAsia"/>
                <w:szCs w:val="20"/>
              </w:rPr>
              <w:t>高杯口独立</w:t>
            </w:r>
            <w:proofErr w:type="gramStart"/>
            <w:r>
              <w:rPr>
                <w:rFonts w:ascii="Times New Roman" w:hAnsi="宋体" w:hint="eastAsia"/>
                <w:szCs w:val="20"/>
              </w:rPr>
              <w:t>基础</w:t>
            </w:r>
            <w:r>
              <w:rPr>
                <w:rFonts w:ascii="Times New Roman" w:hAnsi="宋体"/>
                <w:szCs w:val="20"/>
              </w:rPr>
              <w:t>杯</w:t>
            </w:r>
            <w:proofErr w:type="gramEnd"/>
            <w:r>
              <w:rPr>
                <w:rFonts w:ascii="Times New Roman" w:hAnsi="宋体"/>
                <w:szCs w:val="20"/>
              </w:rPr>
              <w:t>壁外侧的竖向纵筋和横向箍筋；当为非</w:t>
            </w:r>
            <w:r>
              <w:rPr>
                <w:rFonts w:ascii="Times New Roman" w:hAnsi="宋体" w:hint="eastAsia"/>
                <w:szCs w:val="20"/>
              </w:rPr>
              <w:t>高杯口独立基础时，集中标注通常为第一、二、五行的内容。</w:t>
            </w:r>
            <w:r>
              <w:rPr>
                <w:rFonts w:ascii="Times New Roman" w:hAnsi="宋体" w:hint="eastAsia"/>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）独立基础设计施工图。采用</w:t>
            </w:r>
            <w:proofErr w:type="gramStart"/>
            <w:r>
              <w:rPr>
                <w:rFonts w:ascii="Times New Roman" w:hAnsi="宋体"/>
                <w:szCs w:val="20"/>
              </w:rPr>
              <w:t>平面注写方式</w:t>
            </w:r>
            <w:proofErr w:type="gramEnd"/>
            <w:r>
              <w:rPr>
                <w:rFonts w:ascii="Times New Roman" w:hAnsi="宋体"/>
                <w:szCs w:val="20"/>
              </w:rPr>
              <w:t>表达的独立基础设计施工图示意。</w:t>
            </w:r>
          </w:p>
          <w:p w:rsidR="00B72706" w:rsidRDefault="0083071F">
            <w:pPr>
              <w:spacing w:line="264" w:lineRule="auto"/>
              <w:ind w:left="-6" w:firstLineChars="200" w:firstLine="420"/>
              <w:rPr>
                <w:rFonts w:ascii="Times New Roman" w:hAnsi="宋体"/>
                <w:szCs w:val="20"/>
              </w:rPr>
            </w:pPr>
            <w:r>
              <w:rPr>
                <w:rFonts w:ascii="Times New Roman" w:hAnsi="宋体" w:hint="eastAsia"/>
                <w:noProof/>
                <w:szCs w:val="20"/>
              </w:rPr>
              <w:drawing>
                <wp:inline distT="0" distB="0" distL="114300" distR="114300" wp14:anchorId="2ECA6DFC" wp14:editId="26EA2AB3">
                  <wp:extent cx="3002280" cy="2125980"/>
                  <wp:effectExtent l="0" t="0" r="0" b="7620"/>
                  <wp:docPr id="33" name="图片 33" descr="1706800011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1706800011687"/>
                          <pic:cNvPicPr>
                            <a:picLocks noChangeAspect="1"/>
                          </pic:cNvPicPr>
                        </pic:nvPicPr>
                        <pic:blipFill>
                          <a:blip r:embed="rId39"/>
                          <a:stretch>
                            <a:fillRect/>
                          </a:stretch>
                        </pic:blipFill>
                        <pic:spPr>
                          <a:xfrm>
                            <a:off x="0" y="0"/>
                            <a:ext cx="3002280" cy="2125980"/>
                          </a:xfrm>
                          <a:prstGeom prst="rect">
                            <a:avLst/>
                          </a:prstGeom>
                        </pic:spPr>
                      </pic:pic>
                    </a:graphicData>
                  </a:graphic>
                </wp:inline>
              </w:drawing>
            </w:r>
          </w:p>
          <w:p w:rsidR="00B72706" w:rsidRDefault="0083071F">
            <w:pPr>
              <w:spacing w:line="264" w:lineRule="auto"/>
              <w:rPr>
                <w:rFonts w:ascii="Times New Roman" w:hAnsi="宋体"/>
                <w:szCs w:val="20"/>
              </w:rPr>
            </w:pPr>
            <w:r>
              <w:rPr>
                <w:rFonts w:ascii="Times New Roman" w:hAnsi="宋体" w:hint="eastAsia"/>
                <w:noProof/>
                <w:szCs w:val="20"/>
              </w:rPr>
              <w:drawing>
                <wp:inline distT="0" distB="0" distL="114300" distR="114300" wp14:anchorId="0074D9D1" wp14:editId="1DD4D0AA">
                  <wp:extent cx="3549650" cy="1828800"/>
                  <wp:effectExtent l="0" t="0" r="1270" b="0"/>
                  <wp:docPr id="34" name="图片 34" descr="1706800032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1706800032715"/>
                          <pic:cNvPicPr>
                            <a:picLocks noChangeAspect="1"/>
                          </pic:cNvPicPr>
                        </pic:nvPicPr>
                        <pic:blipFill>
                          <a:blip r:embed="rId40"/>
                          <a:stretch>
                            <a:fillRect/>
                          </a:stretch>
                        </pic:blipFill>
                        <pic:spPr>
                          <a:xfrm>
                            <a:off x="0" y="0"/>
                            <a:ext cx="3549650" cy="1828800"/>
                          </a:xfrm>
                          <a:prstGeom prst="rect">
                            <a:avLst/>
                          </a:prstGeom>
                        </pic:spPr>
                      </pic:pic>
                    </a:graphicData>
                  </a:graphic>
                </wp:inline>
              </w:drawing>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 xml:space="preserve">4. </w:t>
            </w:r>
            <w:r>
              <w:rPr>
                <w:rFonts w:ascii="Times New Roman" w:hAnsi="宋体" w:hint="eastAsia"/>
                <w:b/>
                <w:bCs/>
                <w:szCs w:val="20"/>
              </w:rPr>
              <w:t>独立基础</w:t>
            </w:r>
            <w:proofErr w:type="gramStart"/>
            <w:r>
              <w:rPr>
                <w:rFonts w:ascii="Times New Roman" w:hAnsi="宋体" w:hint="eastAsia"/>
                <w:b/>
                <w:bCs/>
                <w:szCs w:val="20"/>
              </w:rPr>
              <w:t>截面注写方式</w:t>
            </w:r>
            <w:proofErr w:type="gramEnd"/>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lastRenderedPageBreak/>
              <w:t>独立基础的</w:t>
            </w:r>
            <w:proofErr w:type="gramStart"/>
            <w:r>
              <w:rPr>
                <w:rFonts w:ascii="Times New Roman" w:hAnsi="宋体" w:hint="eastAsia"/>
                <w:szCs w:val="20"/>
              </w:rPr>
              <w:t>截面注写方式</w:t>
            </w:r>
            <w:proofErr w:type="gramEnd"/>
            <w:r>
              <w:rPr>
                <w:rFonts w:ascii="Times New Roman" w:hAnsi="宋体" w:hint="eastAsia"/>
                <w:szCs w:val="20"/>
              </w:rPr>
              <w:t>，可分为截面标注和列表</w:t>
            </w:r>
            <w:proofErr w:type="gramStart"/>
            <w:r>
              <w:rPr>
                <w:rFonts w:ascii="Times New Roman" w:hAnsi="宋体" w:hint="eastAsia"/>
                <w:szCs w:val="20"/>
              </w:rPr>
              <w:t>注写两种</w:t>
            </w:r>
            <w:proofErr w:type="gramEnd"/>
            <w:r>
              <w:rPr>
                <w:rFonts w:ascii="Times New Roman" w:hAnsi="宋体" w:hint="eastAsia"/>
                <w:szCs w:val="20"/>
              </w:rPr>
              <w:t>表达方式。</w:t>
            </w:r>
            <w:r>
              <w:rPr>
                <w:rFonts w:ascii="Times New Roman" w:hAnsi="宋体" w:hint="eastAsia"/>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1</w:t>
            </w:r>
            <w:r>
              <w:rPr>
                <w:rFonts w:ascii="Times New Roman" w:hAnsi="宋体"/>
                <w:szCs w:val="20"/>
              </w:rPr>
              <w:t>）单个基础的截面标注。对单个基础进行截面标注的内容和形式，与传统“单构件正投影表示方法”基本相同。对于已在基础平面布置图上原位标注清楚的</w:t>
            </w:r>
            <w:proofErr w:type="gramStart"/>
            <w:r>
              <w:rPr>
                <w:rFonts w:ascii="Times New Roman" w:hAnsi="宋体"/>
                <w:szCs w:val="20"/>
              </w:rPr>
              <w:t>该基础</w:t>
            </w:r>
            <w:proofErr w:type="gramEnd"/>
            <w:r>
              <w:rPr>
                <w:rFonts w:ascii="Times New Roman" w:hAnsi="宋体"/>
                <w:szCs w:val="20"/>
              </w:rPr>
              <w:t>的平面几何尺寸，在截面图上可不再重复表达。</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多个同类基础的截面标注。对多个同类基础，可采用列表注写（结合截面示意图）的方式进行集中表达。表中内容为基础截面的几何数据和配筋等，在截面示意图上应标注与表中栏目相对应的代号。列表的具体内容规定如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①普通独立基础。普通独立基础列表</w:t>
            </w:r>
            <w:proofErr w:type="gramStart"/>
            <w:r>
              <w:rPr>
                <w:rFonts w:ascii="Times New Roman" w:hAnsi="宋体"/>
                <w:szCs w:val="20"/>
              </w:rPr>
              <w:t>集中注写栏目</w:t>
            </w:r>
            <w:proofErr w:type="gramEnd"/>
            <w:r>
              <w:rPr>
                <w:rFonts w:ascii="Times New Roman" w:hAnsi="宋体"/>
                <w:szCs w:val="20"/>
              </w:rPr>
              <w:t>为：</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A. </w:t>
            </w:r>
            <w:r>
              <w:rPr>
                <w:rFonts w:ascii="Times New Roman" w:hAnsi="宋体"/>
                <w:szCs w:val="20"/>
              </w:rPr>
              <w:t>编号：阶形截面编号为</w:t>
            </w:r>
            <w:r>
              <w:rPr>
                <w:rFonts w:ascii="Times New Roman" w:hAnsi="宋体"/>
                <w:szCs w:val="20"/>
              </w:rPr>
              <w:t xml:space="preserve"> DJ</w:t>
            </w:r>
            <w:r w:rsidRPr="00C420D5">
              <w:rPr>
                <w:rFonts w:ascii="Times New Roman" w:hAnsi="宋体"/>
                <w:szCs w:val="20"/>
                <w:vertAlign w:val="subscript"/>
              </w:rPr>
              <w:t>J</w:t>
            </w:r>
            <w:r>
              <w:rPr>
                <w:rFonts w:ascii="Times New Roman" w:hAnsi="宋体"/>
                <w:szCs w:val="20"/>
              </w:rPr>
              <w:t xml:space="preserve"> </w:t>
            </w:r>
            <w:r>
              <w:rPr>
                <w:rFonts w:ascii="Times New Roman" w:hAnsi="宋体"/>
                <w:szCs w:val="20"/>
              </w:rPr>
              <w:t>××，坡形截面编号为</w:t>
            </w:r>
            <w:r>
              <w:rPr>
                <w:rFonts w:ascii="Times New Roman" w:hAnsi="宋体"/>
                <w:szCs w:val="20"/>
              </w:rPr>
              <w:t xml:space="preserve"> DJ</w:t>
            </w:r>
            <w:r w:rsidRPr="00C420D5">
              <w:rPr>
                <w:rFonts w:ascii="Times New Roman" w:hAnsi="宋体"/>
                <w:szCs w:val="20"/>
                <w:vertAlign w:val="subscript"/>
              </w:rPr>
              <w:t xml:space="preserve">P </w:t>
            </w:r>
            <w:r>
              <w:rPr>
                <w:rFonts w:ascii="Times New Roman" w:hAnsi="宋体"/>
                <w:szCs w:val="20"/>
              </w:rPr>
              <w:t>××。</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B. </w:t>
            </w:r>
            <w:r>
              <w:rPr>
                <w:rFonts w:ascii="Times New Roman" w:hAnsi="宋体"/>
                <w:szCs w:val="20"/>
              </w:rPr>
              <w:t>几何尺寸：水平尺寸</w:t>
            </w:r>
            <w:r>
              <w:rPr>
                <w:rFonts w:ascii="Times New Roman" w:hAnsi="宋体"/>
                <w:szCs w:val="20"/>
              </w:rPr>
              <w:t xml:space="preserve"> </w:t>
            </w:r>
            <w:r w:rsidRPr="00C420D5">
              <w:rPr>
                <w:rFonts w:ascii="Times New Roman" w:hAnsi="宋体" w:hint="eastAsia"/>
                <w:i/>
                <w:szCs w:val="20"/>
              </w:rPr>
              <w:t>x</w:t>
            </w:r>
            <w:r w:rsidRPr="00C420D5">
              <w:rPr>
                <w:rFonts w:ascii="Times New Roman" w:hAnsi="宋体" w:hint="eastAsia"/>
                <w:i/>
                <w:szCs w:val="20"/>
              </w:rPr>
              <w:t>、</w:t>
            </w:r>
            <w:r w:rsidRPr="00C420D5">
              <w:rPr>
                <w:rFonts w:ascii="Times New Roman" w:hAnsi="宋体"/>
                <w:i/>
                <w:szCs w:val="20"/>
              </w:rPr>
              <w:t>y</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C420D5">
              <w:rPr>
                <w:rFonts w:ascii="Times New Roman" w:hAnsi="宋体"/>
                <w:i/>
                <w:szCs w:val="20"/>
              </w:rPr>
              <w:t>x</w:t>
            </w:r>
            <w:r w:rsidRPr="00C420D5">
              <w:rPr>
                <w:rFonts w:ascii="Times New Roman" w:hAnsi="宋体"/>
                <w:i/>
                <w:szCs w:val="20"/>
                <w:vertAlign w:val="subscript"/>
              </w:rPr>
              <w:t>c</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C420D5">
              <w:rPr>
                <w:rFonts w:ascii="Times New Roman" w:hAnsi="宋体"/>
                <w:i/>
                <w:szCs w:val="20"/>
              </w:rPr>
              <w:t>y</w:t>
            </w:r>
            <w:r w:rsidRPr="00C420D5">
              <w:rPr>
                <w:rFonts w:ascii="Times New Roman" w:hAnsi="宋体"/>
                <w:i/>
                <w:szCs w:val="20"/>
                <w:vertAlign w:val="subscript"/>
              </w:rPr>
              <w:t>c</w:t>
            </w:r>
            <w:r>
              <w:rPr>
                <w:rFonts w:ascii="Times New Roman" w:hAnsi="宋体"/>
                <w:szCs w:val="20"/>
              </w:rPr>
              <w:t xml:space="preserve"> </w:t>
            </w:r>
            <w:r>
              <w:rPr>
                <w:rFonts w:ascii="Times New Roman" w:hAnsi="宋体"/>
                <w:szCs w:val="20"/>
              </w:rPr>
              <w:t>（或圆柱直径</w:t>
            </w:r>
            <w:r>
              <w:rPr>
                <w:rFonts w:ascii="Times New Roman" w:hAnsi="宋体"/>
                <w:szCs w:val="20"/>
              </w:rPr>
              <w:t xml:space="preserve"> </w:t>
            </w:r>
            <w:r w:rsidRPr="00C420D5">
              <w:rPr>
                <w:rFonts w:ascii="Times New Roman" w:hAnsi="宋体"/>
                <w:i/>
                <w:szCs w:val="20"/>
              </w:rPr>
              <w:t>d</w:t>
            </w:r>
            <w:r w:rsidRPr="00C420D5">
              <w:rPr>
                <w:rFonts w:ascii="Times New Roman" w:hAnsi="宋体"/>
                <w:i/>
                <w:szCs w:val="20"/>
                <w:vertAlign w:val="subscript"/>
              </w:rPr>
              <w:t>c</w:t>
            </w:r>
            <w:r>
              <w:rPr>
                <w:rFonts w:ascii="Times New Roman" w:hAnsi="宋体"/>
                <w:szCs w:val="20"/>
              </w:rPr>
              <w:t>），</w:t>
            </w:r>
            <w:r>
              <w:rPr>
                <w:rFonts w:ascii="Times New Roman" w:hAnsi="宋体"/>
                <w:szCs w:val="20"/>
              </w:rPr>
              <w:t xml:space="preserve"> </w:t>
            </w:r>
            <w:r w:rsidRPr="00C420D5">
              <w:rPr>
                <w:rFonts w:ascii="Times New Roman" w:hAnsi="宋体"/>
                <w:i/>
                <w:szCs w:val="20"/>
              </w:rPr>
              <w:t>x</w:t>
            </w:r>
            <w:r w:rsidRPr="00C420D5">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C420D5">
              <w:rPr>
                <w:rFonts w:ascii="Times New Roman" w:hAnsi="宋体"/>
                <w:i/>
                <w:szCs w:val="20"/>
              </w:rPr>
              <w:t>y</w:t>
            </w:r>
            <w:r w:rsidRPr="00C420D5">
              <w:rPr>
                <w:rFonts w:ascii="Times New Roman" w:hAnsi="宋体"/>
                <w:i/>
                <w:szCs w:val="20"/>
                <w:vertAlign w:val="subscript"/>
              </w:rPr>
              <w:t>i</w:t>
            </w:r>
            <w:r w:rsidRPr="00C420D5">
              <w:rPr>
                <w:rFonts w:ascii="Times New Roman" w:hAnsi="宋体"/>
                <w:szCs w:val="20"/>
                <w:vertAlign w:val="subscript"/>
              </w:rPr>
              <w:t xml:space="preserve"> </w:t>
            </w:r>
            <w:r>
              <w:rPr>
                <w:rFonts w:ascii="Times New Roman" w:hAnsi="宋体"/>
                <w:szCs w:val="20"/>
              </w:rPr>
              <w:t>（</w:t>
            </w:r>
            <w:r w:rsidRPr="00C420D5">
              <w:rPr>
                <w:rFonts w:ascii="Times New Roman" w:hAnsi="宋体"/>
                <w:i/>
                <w:szCs w:val="20"/>
              </w:rPr>
              <w:t>i</w:t>
            </w:r>
            <w:r>
              <w:rPr>
                <w:rFonts w:ascii="Times New Roman" w:hAnsi="宋体"/>
                <w:szCs w:val="20"/>
              </w:rPr>
              <w:t xml:space="preserve"> </w:t>
            </w:r>
            <w:r>
              <w:rPr>
                <w:rFonts w:ascii="Times New Roman" w:hAnsi="宋体" w:hint="eastAsia"/>
                <w:szCs w:val="20"/>
              </w:rPr>
              <w:t>=</w:t>
            </w:r>
            <w:r>
              <w:rPr>
                <w:rFonts w:ascii="Times New Roman" w:hAnsi="宋体"/>
                <w:szCs w:val="20"/>
              </w:rPr>
              <w:t>1</w:t>
            </w:r>
            <w:r>
              <w:rPr>
                <w:rFonts w:ascii="Times New Roman" w:hAnsi="宋体"/>
                <w:szCs w:val="20"/>
              </w:rPr>
              <w:t>，</w:t>
            </w:r>
            <w:r>
              <w:rPr>
                <w:rFonts w:ascii="Times New Roman" w:hAnsi="宋体"/>
                <w:szCs w:val="20"/>
              </w:rPr>
              <w:t>2</w:t>
            </w:r>
            <w:r>
              <w:rPr>
                <w:rFonts w:ascii="Times New Roman" w:hAnsi="宋体"/>
                <w:szCs w:val="20"/>
              </w:rPr>
              <w:t>，</w:t>
            </w:r>
            <w:r>
              <w:rPr>
                <w:rFonts w:ascii="Times New Roman" w:hAnsi="宋体"/>
                <w:szCs w:val="20"/>
              </w:rPr>
              <w:t>3</w:t>
            </w:r>
            <w:r>
              <w:rPr>
                <w:rFonts w:ascii="Times New Roman" w:hAnsi="宋体"/>
                <w:szCs w:val="20"/>
              </w:rPr>
              <w:t>，…）；竖向尺寸</w:t>
            </w:r>
            <w:r>
              <w:rPr>
                <w:rFonts w:ascii="Times New Roman" w:hAnsi="宋体"/>
                <w:szCs w:val="20"/>
              </w:rPr>
              <w:t xml:space="preserve"> </w:t>
            </w:r>
            <w:r w:rsidRPr="00C420D5">
              <w:rPr>
                <w:rFonts w:ascii="Times New Roman" w:hAnsi="宋体"/>
                <w:i/>
                <w:szCs w:val="20"/>
              </w:rPr>
              <w:t>h</w:t>
            </w:r>
            <w:r w:rsidRPr="00C420D5">
              <w:rPr>
                <w:rFonts w:ascii="Times New Roman" w:hAnsi="宋体"/>
                <w:szCs w:val="20"/>
                <w:vertAlign w:val="subscript"/>
              </w:rPr>
              <w:t xml:space="preserve">1 </w:t>
            </w:r>
            <w:r>
              <w:rPr>
                <w:rFonts w:ascii="Times New Roman" w:hAnsi="宋体"/>
                <w:szCs w:val="20"/>
              </w:rPr>
              <w:t xml:space="preserve">/ </w:t>
            </w:r>
            <w:r w:rsidRPr="00C420D5">
              <w:rPr>
                <w:rFonts w:ascii="Times New Roman" w:hAnsi="宋体"/>
                <w:i/>
                <w:szCs w:val="20"/>
              </w:rPr>
              <w:t>h</w:t>
            </w:r>
            <w:r w:rsidRPr="00C420D5">
              <w:rPr>
                <w:rFonts w:ascii="Times New Roman" w:hAnsi="宋体"/>
                <w:szCs w:val="20"/>
                <w:vertAlign w:val="subscript"/>
              </w:rPr>
              <w:t>2</w:t>
            </w:r>
            <w:r>
              <w:rPr>
                <w:rFonts w:ascii="Times New Roman" w:hAnsi="宋体"/>
                <w:szCs w:val="20"/>
              </w:rPr>
              <w:t xml:space="preserve"> </w:t>
            </w:r>
            <w:r>
              <w:rPr>
                <w:rFonts w:ascii="Times New Roman" w:hAnsi="宋体"/>
                <w:szCs w:val="20"/>
              </w:rPr>
              <w:t>，…。</w:t>
            </w:r>
            <w:r>
              <w:rPr>
                <w:rFonts w:ascii="Times New Roman" w:hAnsi="宋体"/>
                <w:szCs w:val="20"/>
              </w:rPr>
              <w:t xml:space="preserve"> </w:t>
            </w:r>
          </w:p>
          <w:p w:rsidR="00B72706" w:rsidRDefault="0083071F">
            <w:pPr>
              <w:spacing w:line="264" w:lineRule="auto"/>
              <w:rPr>
                <w:rFonts w:ascii="Times New Roman" w:hAnsi="宋体"/>
                <w:szCs w:val="20"/>
              </w:rPr>
            </w:pPr>
            <w:r>
              <w:rPr>
                <w:rFonts w:ascii="Times New Roman" w:hAnsi="宋体"/>
                <w:szCs w:val="20"/>
              </w:rPr>
              <w:t>普通独立基础列表格式见表</w:t>
            </w:r>
            <w:r>
              <w:rPr>
                <w:rFonts w:ascii="Times New Roman" w:hAnsi="宋体"/>
                <w:szCs w:val="20"/>
              </w:rPr>
              <w:t xml:space="preserve"> 8-11</w:t>
            </w:r>
            <w:r>
              <w:rPr>
                <w:rFonts w:ascii="Times New Roman" w:hAnsi="宋体"/>
                <w:szCs w:val="20"/>
              </w:rPr>
              <w:t>。</w:t>
            </w:r>
          </w:p>
          <w:p w:rsidR="00B72706" w:rsidRDefault="0083071F">
            <w:pPr>
              <w:spacing w:line="264" w:lineRule="auto"/>
              <w:rPr>
                <w:rFonts w:ascii="Times New Roman" w:hAnsi="宋体"/>
                <w:szCs w:val="20"/>
              </w:rPr>
            </w:pPr>
            <w:r>
              <w:rPr>
                <w:rFonts w:ascii="Times New Roman" w:hAnsi="宋体" w:hint="eastAsia"/>
                <w:noProof/>
                <w:szCs w:val="20"/>
              </w:rPr>
              <w:drawing>
                <wp:inline distT="0" distB="0" distL="114300" distR="114300" wp14:anchorId="0855C3E8" wp14:editId="5D495875">
                  <wp:extent cx="3547745" cy="1101090"/>
                  <wp:effectExtent l="0" t="0" r="3175" b="11430"/>
                  <wp:docPr id="35" name="图片 35" descr="1706800066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1706800066216"/>
                          <pic:cNvPicPr>
                            <a:picLocks noChangeAspect="1"/>
                          </pic:cNvPicPr>
                        </pic:nvPicPr>
                        <pic:blipFill>
                          <a:blip r:embed="rId41"/>
                          <a:stretch>
                            <a:fillRect/>
                          </a:stretch>
                        </pic:blipFill>
                        <pic:spPr>
                          <a:xfrm>
                            <a:off x="0" y="0"/>
                            <a:ext cx="3547745" cy="1101090"/>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②杯口独立基础。杯口独立基础列表</w:t>
            </w:r>
            <w:proofErr w:type="gramStart"/>
            <w:r>
              <w:rPr>
                <w:rFonts w:ascii="Times New Roman" w:hAnsi="宋体" w:hint="eastAsia"/>
                <w:szCs w:val="20"/>
              </w:rPr>
              <w:t>集中注写栏目</w:t>
            </w:r>
            <w:proofErr w:type="gramEnd"/>
            <w:r>
              <w:rPr>
                <w:rFonts w:ascii="Times New Roman" w:hAnsi="宋体" w:hint="eastAsia"/>
                <w:szCs w:val="20"/>
              </w:rPr>
              <w:t>为：</w:t>
            </w:r>
            <w:r>
              <w:rPr>
                <w:rFonts w:ascii="Times New Roman" w:hAnsi="宋体" w:hint="eastAsia"/>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 xml:space="preserve">A. </w:t>
            </w:r>
            <w:r>
              <w:rPr>
                <w:rFonts w:ascii="Times New Roman" w:hAnsi="宋体"/>
                <w:szCs w:val="20"/>
              </w:rPr>
              <w:t>编号：阶形截面编号为</w:t>
            </w:r>
            <w:r>
              <w:rPr>
                <w:rFonts w:ascii="Times New Roman" w:hAnsi="宋体"/>
                <w:szCs w:val="20"/>
              </w:rPr>
              <w:t xml:space="preserve"> BJ</w:t>
            </w:r>
            <w:r w:rsidRPr="00C420D5">
              <w:rPr>
                <w:rFonts w:ascii="Times New Roman" w:hAnsi="宋体"/>
                <w:szCs w:val="20"/>
                <w:vertAlign w:val="subscript"/>
              </w:rPr>
              <w:t>J</w:t>
            </w:r>
            <w:r>
              <w:rPr>
                <w:rFonts w:ascii="Times New Roman" w:hAnsi="宋体"/>
                <w:szCs w:val="20"/>
              </w:rPr>
              <w:t xml:space="preserve"> </w:t>
            </w:r>
            <w:r>
              <w:rPr>
                <w:rFonts w:ascii="Times New Roman" w:hAnsi="宋体"/>
                <w:szCs w:val="20"/>
              </w:rPr>
              <w:t>××，坡形截面编号为</w:t>
            </w:r>
            <w:r>
              <w:rPr>
                <w:rFonts w:ascii="Times New Roman" w:hAnsi="宋体"/>
                <w:szCs w:val="20"/>
              </w:rPr>
              <w:t xml:space="preserve"> BJ</w:t>
            </w:r>
            <w:r w:rsidRPr="00C420D5">
              <w:rPr>
                <w:rFonts w:ascii="Times New Roman" w:hAnsi="宋体"/>
                <w:szCs w:val="20"/>
                <w:vertAlign w:val="subscript"/>
              </w:rPr>
              <w:t>P</w:t>
            </w:r>
            <w:r>
              <w:rPr>
                <w:rFonts w:ascii="Times New Roman" w:hAnsi="宋体"/>
                <w:szCs w:val="20"/>
              </w:rPr>
              <w:t xml:space="preserve"> </w:t>
            </w:r>
            <w:r>
              <w:rPr>
                <w:rFonts w:ascii="Times New Roman" w:hAnsi="宋体"/>
                <w:szCs w:val="20"/>
              </w:rPr>
              <w:t>××。</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 xml:space="preserve">B. </w:t>
            </w:r>
            <w:r>
              <w:rPr>
                <w:rFonts w:ascii="Times New Roman" w:hAnsi="宋体"/>
                <w:szCs w:val="20"/>
              </w:rPr>
              <w:t>几何尺寸：水平尺寸</w:t>
            </w:r>
            <w:r>
              <w:rPr>
                <w:rFonts w:ascii="Times New Roman" w:hAnsi="宋体"/>
                <w:szCs w:val="20"/>
              </w:rPr>
              <w:t xml:space="preserve"> </w:t>
            </w:r>
            <w:r w:rsidRPr="00C420D5">
              <w:rPr>
                <w:rFonts w:ascii="Times New Roman" w:hAnsi="宋体" w:hint="eastAsia"/>
                <w:i/>
                <w:szCs w:val="20"/>
              </w:rPr>
              <w:t>x</w:t>
            </w:r>
            <w:r>
              <w:rPr>
                <w:rFonts w:ascii="Times New Roman" w:hAnsi="宋体" w:hint="eastAsia"/>
                <w:szCs w:val="20"/>
              </w:rPr>
              <w:t>、</w:t>
            </w:r>
            <w:r w:rsidRPr="00D94BB9">
              <w:rPr>
                <w:rFonts w:ascii="Times New Roman" w:hAnsi="宋体"/>
                <w:i/>
                <w:szCs w:val="20"/>
              </w:rPr>
              <w:t>y</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D94BB9">
              <w:rPr>
                <w:rFonts w:ascii="Times New Roman" w:hAnsi="宋体"/>
                <w:i/>
                <w:szCs w:val="20"/>
              </w:rPr>
              <w:t>x</w:t>
            </w:r>
            <w:r w:rsidRPr="00D94BB9">
              <w:rPr>
                <w:rFonts w:ascii="Times New Roman" w:hAnsi="宋体"/>
                <w:i/>
                <w:szCs w:val="20"/>
                <w:vertAlign w:val="subscript"/>
              </w:rPr>
              <w:t>u</w:t>
            </w:r>
            <w:r>
              <w:rPr>
                <w:rFonts w:ascii="Times New Roman" w:hAnsi="宋体"/>
                <w:szCs w:val="20"/>
              </w:rPr>
              <w:t xml:space="preserve"> </w:t>
            </w:r>
            <w:r>
              <w:rPr>
                <w:rFonts w:ascii="Times New Roman" w:hAnsi="宋体"/>
                <w:szCs w:val="20"/>
              </w:rPr>
              <w:t>、</w:t>
            </w:r>
            <w:r w:rsidRPr="00D94BB9">
              <w:rPr>
                <w:rFonts w:ascii="Times New Roman" w:hAnsi="宋体"/>
                <w:i/>
                <w:szCs w:val="20"/>
              </w:rPr>
              <w:t xml:space="preserve"> y</w:t>
            </w:r>
            <w:r w:rsidRPr="00D94BB9">
              <w:rPr>
                <w:rFonts w:ascii="Times New Roman" w:hAnsi="宋体"/>
                <w:i/>
                <w:szCs w:val="20"/>
                <w:vertAlign w:val="subscript"/>
              </w:rPr>
              <w:t>u</w:t>
            </w:r>
            <w:r w:rsidRPr="00D94BB9">
              <w:rPr>
                <w:rFonts w:ascii="Times New Roman" w:hAnsi="宋体"/>
                <w:i/>
                <w:szCs w:val="20"/>
              </w:rPr>
              <w:t xml:space="preserve"> </w:t>
            </w:r>
            <w:r>
              <w:rPr>
                <w:rFonts w:ascii="Times New Roman" w:hAnsi="宋体"/>
                <w:szCs w:val="20"/>
              </w:rPr>
              <w:t>，</w:t>
            </w:r>
            <w:r w:rsidRPr="00D94BB9">
              <w:rPr>
                <w:rFonts w:ascii="Times New Roman" w:hAnsi="宋体"/>
                <w:i/>
                <w:szCs w:val="20"/>
              </w:rPr>
              <w:t xml:space="preserve"> t</w:t>
            </w:r>
            <w:r w:rsidRPr="00D94BB9">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D94BB9">
              <w:rPr>
                <w:rFonts w:ascii="Times New Roman" w:hAnsi="宋体"/>
                <w:i/>
                <w:szCs w:val="20"/>
              </w:rPr>
              <w:t>x</w:t>
            </w:r>
            <w:r w:rsidRPr="00D94BB9">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D94BB9">
              <w:rPr>
                <w:rFonts w:ascii="Times New Roman" w:hAnsi="宋体"/>
                <w:i/>
                <w:szCs w:val="20"/>
              </w:rPr>
              <w:t>y</w:t>
            </w:r>
            <w:r w:rsidRPr="00D94BB9">
              <w:rPr>
                <w:rFonts w:ascii="Times New Roman" w:hAnsi="宋体"/>
                <w:szCs w:val="20"/>
                <w:vertAlign w:val="subscript"/>
              </w:rPr>
              <w:t>i</w:t>
            </w:r>
            <w:r>
              <w:rPr>
                <w:rFonts w:ascii="Times New Roman" w:hAnsi="宋体"/>
                <w:szCs w:val="20"/>
              </w:rPr>
              <w:t>，</w:t>
            </w:r>
            <w:r w:rsidRPr="00D94BB9">
              <w:rPr>
                <w:rFonts w:ascii="Times New Roman" w:hAnsi="宋体"/>
                <w:i/>
                <w:szCs w:val="20"/>
              </w:rPr>
              <w:t>i</w:t>
            </w:r>
            <w:r>
              <w:rPr>
                <w:rFonts w:ascii="Times New Roman" w:hAnsi="宋体"/>
                <w:szCs w:val="20"/>
              </w:rPr>
              <w:t xml:space="preserve"> </w:t>
            </w:r>
            <w:r>
              <w:rPr>
                <w:rFonts w:ascii="Times New Roman" w:hAnsi="宋体" w:hint="eastAsia"/>
                <w:szCs w:val="20"/>
              </w:rPr>
              <w:t>=</w:t>
            </w:r>
            <w:r>
              <w:rPr>
                <w:rFonts w:ascii="Times New Roman" w:hAnsi="宋体"/>
                <w:szCs w:val="20"/>
              </w:rPr>
              <w:t>1</w:t>
            </w:r>
            <w:r>
              <w:rPr>
                <w:rFonts w:ascii="Times New Roman" w:hAnsi="宋体"/>
                <w:szCs w:val="20"/>
              </w:rPr>
              <w:t>，</w:t>
            </w:r>
            <w:r>
              <w:rPr>
                <w:rFonts w:ascii="Times New Roman" w:hAnsi="宋体"/>
                <w:szCs w:val="20"/>
              </w:rPr>
              <w:t>2</w:t>
            </w:r>
            <w:r>
              <w:rPr>
                <w:rFonts w:ascii="Times New Roman" w:hAnsi="宋体"/>
                <w:szCs w:val="20"/>
              </w:rPr>
              <w:t>，</w:t>
            </w:r>
            <w:r>
              <w:rPr>
                <w:rFonts w:ascii="Times New Roman" w:hAnsi="宋体"/>
                <w:szCs w:val="20"/>
              </w:rPr>
              <w:t>3</w:t>
            </w:r>
            <w:r>
              <w:rPr>
                <w:rFonts w:ascii="Times New Roman" w:hAnsi="宋体"/>
                <w:szCs w:val="20"/>
              </w:rPr>
              <w:t>，…；竖向尺寸</w:t>
            </w:r>
            <w:r w:rsidRPr="00D94BB9">
              <w:rPr>
                <w:rFonts w:ascii="Times New Roman" w:hAnsi="宋体"/>
                <w:i/>
                <w:szCs w:val="20"/>
              </w:rPr>
              <w:t>a</w:t>
            </w:r>
            <w:r w:rsidRPr="00D94BB9">
              <w:rPr>
                <w:rFonts w:ascii="Times New Roman" w:hAnsi="宋体"/>
                <w:szCs w:val="20"/>
                <w:vertAlign w:val="subscript"/>
              </w:rPr>
              <w:t>0</w:t>
            </w:r>
            <w:r>
              <w:rPr>
                <w:rFonts w:ascii="Times New Roman" w:hAnsi="宋体"/>
                <w:szCs w:val="20"/>
              </w:rPr>
              <w:t xml:space="preserve"> / </w:t>
            </w:r>
            <w:r w:rsidRPr="00D94BB9">
              <w:rPr>
                <w:rFonts w:ascii="Times New Roman" w:hAnsi="宋体"/>
                <w:i/>
                <w:szCs w:val="20"/>
              </w:rPr>
              <w:t>a</w:t>
            </w:r>
            <w:r w:rsidRPr="00D94BB9">
              <w:rPr>
                <w:rFonts w:ascii="Times New Roman" w:hAnsi="宋体"/>
                <w:szCs w:val="20"/>
                <w:vertAlign w:val="subscript"/>
              </w:rPr>
              <w:t>1</w:t>
            </w:r>
            <w:r>
              <w:rPr>
                <w:rFonts w:ascii="Times New Roman" w:hAnsi="宋体"/>
                <w:szCs w:val="20"/>
              </w:rPr>
              <w:t>，</w:t>
            </w:r>
            <w:r>
              <w:rPr>
                <w:rFonts w:ascii="Times New Roman" w:hAnsi="宋体"/>
                <w:szCs w:val="20"/>
              </w:rPr>
              <w:t xml:space="preserve"> </w:t>
            </w:r>
            <w:r w:rsidRPr="00D94BB9">
              <w:rPr>
                <w:rFonts w:ascii="Times New Roman" w:hAnsi="宋体"/>
                <w:i/>
                <w:szCs w:val="20"/>
              </w:rPr>
              <w:t>h</w:t>
            </w:r>
            <w:r w:rsidRPr="00D94BB9">
              <w:rPr>
                <w:rFonts w:ascii="Times New Roman" w:hAnsi="宋体"/>
                <w:szCs w:val="20"/>
                <w:vertAlign w:val="subscript"/>
              </w:rPr>
              <w:t>1</w:t>
            </w:r>
            <w:r>
              <w:rPr>
                <w:rFonts w:ascii="Times New Roman" w:hAnsi="宋体"/>
                <w:szCs w:val="20"/>
              </w:rPr>
              <w:t xml:space="preserve"> / </w:t>
            </w:r>
            <w:r w:rsidRPr="00D94BB9">
              <w:rPr>
                <w:rFonts w:ascii="Times New Roman" w:hAnsi="宋体"/>
                <w:i/>
                <w:szCs w:val="20"/>
              </w:rPr>
              <w:t>h</w:t>
            </w:r>
            <w:r w:rsidRPr="00D94BB9">
              <w:rPr>
                <w:rFonts w:ascii="Times New Roman" w:hAnsi="宋体"/>
                <w:szCs w:val="20"/>
                <w:vertAlign w:val="subscript"/>
              </w:rPr>
              <w:t>2</w:t>
            </w:r>
            <w:r>
              <w:rPr>
                <w:rFonts w:ascii="Times New Roman" w:hAnsi="宋体"/>
                <w:szCs w:val="20"/>
              </w:rPr>
              <w:t xml:space="preserve"> / </w:t>
            </w:r>
            <w:r w:rsidRPr="00D94BB9">
              <w:rPr>
                <w:rFonts w:ascii="Times New Roman" w:hAnsi="宋体"/>
                <w:i/>
                <w:szCs w:val="20"/>
              </w:rPr>
              <w:t>h</w:t>
            </w:r>
            <w:r w:rsidRPr="00D94BB9">
              <w:rPr>
                <w:rFonts w:ascii="Times New Roman" w:hAnsi="宋体"/>
                <w:szCs w:val="20"/>
                <w:vertAlign w:val="subscript"/>
              </w:rPr>
              <w:t>3</w:t>
            </w:r>
            <w:r>
              <w:rPr>
                <w:rFonts w:ascii="Times New Roman" w:hAnsi="宋体"/>
                <w:szCs w:val="20"/>
              </w:rPr>
              <w:t>，…。</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 xml:space="preserve">C. </w:t>
            </w:r>
            <w:r>
              <w:rPr>
                <w:rFonts w:ascii="Times New Roman" w:hAnsi="宋体"/>
                <w:szCs w:val="20"/>
              </w:rPr>
              <w:t>配筋：</w:t>
            </w:r>
            <w:r>
              <w:rPr>
                <w:rFonts w:ascii="Times New Roman" w:hAnsi="宋体"/>
                <w:szCs w:val="20"/>
              </w:rPr>
              <w:t>B</w:t>
            </w:r>
            <w:r w:rsidR="00D94BB9">
              <w:rPr>
                <w:noProof/>
              </w:rPr>
              <w:drawing>
                <wp:inline distT="0" distB="0" distL="0" distR="0" wp14:anchorId="61D37966" wp14:editId="08E52E13">
                  <wp:extent cx="177510" cy="195262"/>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177489" cy="195239"/>
                          </a:xfrm>
                          <a:prstGeom prst="rect">
                            <a:avLst/>
                          </a:prstGeom>
                        </pic:spPr>
                      </pic:pic>
                    </a:graphicData>
                  </a:graphic>
                </wp:inline>
              </w:drawing>
            </w:r>
            <w:r>
              <w:rPr>
                <w:rFonts w:ascii="Times New Roman" w:hAnsi="宋体"/>
                <w:szCs w:val="20"/>
              </w:rPr>
              <w:t>××</w:t>
            </w:r>
            <w:r>
              <w:rPr>
                <w:rFonts w:ascii="Times New Roman" w:hAnsi="宋体"/>
                <w:szCs w:val="20"/>
              </w:rPr>
              <w:t>@</w:t>
            </w:r>
            <w:r>
              <w:rPr>
                <w:rFonts w:ascii="Times New Roman" w:hAnsi="宋体"/>
                <w:szCs w:val="20"/>
              </w:rPr>
              <w:t>×××，</w:t>
            </w:r>
            <w:r>
              <w:rPr>
                <w:rFonts w:ascii="Times New Roman" w:hAnsi="宋体"/>
                <w:szCs w:val="20"/>
              </w:rPr>
              <w:t>Y</w:t>
            </w:r>
            <w:r w:rsidR="00D94BB9">
              <w:rPr>
                <w:rFonts w:ascii="Times New Roman" w:hAnsi="宋体"/>
                <w:noProof/>
                <w:szCs w:val="20"/>
              </w:rPr>
              <w:drawing>
                <wp:inline distT="0" distB="0" distL="0" distR="0" wp14:anchorId="5B255795" wp14:editId="429DD050">
                  <wp:extent cx="176530" cy="194945"/>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76530" cy="194945"/>
                          </a:xfrm>
                          <a:prstGeom prst="rect">
                            <a:avLst/>
                          </a:prstGeom>
                          <a:noFill/>
                        </pic:spPr>
                      </pic:pic>
                    </a:graphicData>
                  </a:graphic>
                </wp:inline>
              </w:drawing>
            </w:r>
            <w:r>
              <w:rPr>
                <w:rFonts w:ascii="Times New Roman" w:hAnsi="宋体"/>
                <w:szCs w:val="20"/>
              </w:rPr>
              <w:t>××</w:t>
            </w:r>
            <w:r>
              <w:rPr>
                <w:rFonts w:ascii="Times New Roman" w:hAnsi="宋体"/>
                <w:szCs w:val="20"/>
              </w:rPr>
              <w:t>@</w:t>
            </w:r>
            <w:r>
              <w:rPr>
                <w:rFonts w:ascii="Times New Roman" w:hAnsi="宋体"/>
                <w:szCs w:val="20"/>
              </w:rPr>
              <w:t>×××，</w:t>
            </w:r>
            <w:r>
              <w:rPr>
                <w:rFonts w:ascii="Times New Roman" w:hAnsi="宋体"/>
                <w:szCs w:val="20"/>
              </w:rPr>
              <w:t>Sn</w:t>
            </w:r>
            <w:r>
              <w:rPr>
                <w:rFonts w:ascii="Times New Roman" w:hAnsi="宋体"/>
                <w:szCs w:val="20"/>
              </w:rPr>
              <w:t>×</w:t>
            </w:r>
            <w:r>
              <w:rPr>
                <w:rFonts w:ascii="Times New Roman" w:hAnsi="宋体"/>
                <w:szCs w:val="20"/>
              </w:rPr>
              <w:t xml:space="preserve"> </w:t>
            </w:r>
            <w:r w:rsidR="00D94BB9">
              <w:rPr>
                <w:rFonts w:ascii="Times New Roman" w:hAnsi="宋体"/>
                <w:noProof/>
                <w:szCs w:val="20"/>
              </w:rPr>
              <w:drawing>
                <wp:inline distT="0" distB="0" distL="0" distR="0" wp14:anchorId="3B4D5718" wp14:editId="2112F8E1">
                  <wp:extent cx="176530" cy="194945"/>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76530" cy="194945"/>
                          </a:xfrm>
                          <a:prstGeom prst="rect">
                            <a:avLst/>
                          </a:prstGeom>
                          <a:noFill/>
                        </pic:spPr>
                      </pic:pic>
                    </a:graphicData>
                  </a:graphic>
                </wp:inline>
              </w:drawing>
            </w:r>
            <w:r>
              <w:rPr>
                <w:rFonts w:ascii="Times New Roman" w:hAnsi="宋体"/>
                <w:szCs w:val="20"/>
              </w:rPr>
              <w:t>××，</w:t>
            </w:r>
            <w:r>
              <w:rPr>
                <w:rFonts w:ascii="Times New Roman" w:hAnsi="宋体"/>
                <w:szCs w:val="20"/>
              </w:rPr>
              <w:t xml:space="preserve"> O</w:t>
            </w:r>
            <w:r>
              <w:rPr>
                <w:rFonts w:ascii="Times New Roman" w:hAnsi="宋体"/>
                <w:szCs w:val="20"/>
              </w:rPr>
              <w:t>×</w:t>
            </w:r>
            <w:r w:rsidR="00D94BB9">
              <w:rPr>
                <w:rFonts w:ascii="Times New Roman" w:hAnsi="宋体"/>
                <w:noProof/>
                <w:szCs w:val="20"/>
              </w:rPr>
              <w:drawing>
                <wp:inline distT="0" distB="0" distL="0" distR="0" wp14:anchorId="6FE29C50" wp14:editId="63939B54">
                  <wp:extent cx="176530" cy="194945"/>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76530" cy="194945"/>
                          </a:xfrm>
                          <a:prstGeom prst="rect">
                            <a:avLst/>
                          </a:prstGeom>
                          <a:noFill/>
                        </pic:spPr>
                      </pic:pic>
                    </a:graphicData>
                  </a:graphic>
                </wp:inline>
              </w:drawing>
            </w:r>
            <w:r>
              <w:rPr>
                <w:rFonts w:ascii="Times New Roman" w:hAnsi="宋体"/>
                <w:szCs w:val="20"/>
              </w:rPr>
              <w:t xml:space="preserve"> </w:t>
            </w:r>
            <w:r>
              <w:rPr>
                <w:rFonts w:ascii="Times New Roman" w:hAnsi="宋体"/>
                <w:szCs w:val="20"/>
              </w:rPr>
              <w:t>××</w:t>
            </w:r>
            <w:r>
              <w:rPr>
                <w:rFonts w:ascii="Times New Roman" w:hAnsi="宋体"/>
                <w:szCs w:val="20"/>
              </w:rPr>
              <w:t>/</w:t>
            </w:r>
            <w:r w:rsidR="00D94BB9">
              <w:rPr>
                <w:rFonts w:ascii="Times New Roman" w:hAnsi="宋体"/>
                <w:noProof/>
                <w:szCs w:val="20"/>
              </w:rPr>
              <w:drawing>
                <wp:inline distT="0" distB="0" distL="0" distR="0" wp14:anchorId="30BABF81" wp14:editId="0751977A">
                  <wp:extent cx="176530" cy="194945"/>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76530" cy="194945"/>
                          </a:xfrm>
                          <a:prstGeom prst="rect">
                            <a:avLst/>
                          </a:prstGeom>
                          <a:noFill/>
                        </pic:spPr>
                      </pic:pic>
                    </a:graphicData>
                  </a:graphic>
                </wp:inline>
              </w:drawing>
            </w:r>
            <w:r>
              <w:rPr>
                <w:rFonts w:ascii="Times New Roman" w:hAnsi="宋体"/>
                <w:szCs w:val="20"/>
              </w:rPr>
              <w:t xml:space="preserve"> </w:t>
            </w:r>
            <w:r>
              <w:rPr>
                <w:rFonts w:ascii="Times New Roman" w:hAnsi="宋体"/>
                <w:szCs w:val="20"/>
              </w:rPr>
              <w:t>××</w:t>
            </w:r>
            <w:r>
              <w:rPr>
                <w:rFonts w:ascii="Times New Roman" w:hAnsi="宋体"/>
                <w:szCs w:val="20"/>
              </w:rPr>
              <w:t>@</w:t>
            </w:r>
            <w:r>
              <w:rPr>
                <w:rFonts w:ascii="Times New Roman" w:hAnsi="宋体"/>
                <w:szCs w:val="20"/>
              </w:rPr>
              <w:t>×××，</w:t>
            </w:r>
            <w:r w:rsidRPr="00D94BB9">
              <w:rPr>
                <w:rFonts w:ascii="Times New Roman" w:hAnsi="宋体"/>
                <w:i/>
                <w:szCs w:val="20"/>
              </w:rPr>
              <w:t>φ</w:t>
            </w:r>
            <w:r>
              <w:rPr>
                <w:rFonts w:ascii="Times New Roman" w:hAnsi="宋体"/>
                <w:szCs w:val="20"/>
              </w:rPr>
              <w:t xml:space="preserve"> </w:t>
            </w:r>
            <w:r>
              <w:rPr>
                <w:rFonts w:ascii="Times New Roman" w:hAnsi="宋体"/>
                <w:szCs w:val="20"/>
              </w:rPr>
              <w:t>××</w:t>
            </w:r>
            <w:r>
              <w:rPr>
                <w:rFonts w:ascii="Times New Roman" w:hAnsi="宋体"/>
                <w:szCs w:val="20"/>
              </w:rPr>
              <w:t>@</w:t>
            </w:r>
            <w:r>
              <w:rPr>
                <w:rFonts w:ascii="Times New Roman" w:hAnsi="宋体"/>
                <w:szCs w:val="20"/>
              </w:rPr>
              <w:t>×××</w:t>
            </w:r>
            <w:r>
              <w:rPr>
                <w:rFonts w:ascii="Times New Roman" w:hAnsi="宋体"/>
                <w:szCs w:val="20"/>
              </w:rPr>
              <w:t>/</w:t>
            </w:r>
            <w:r>
              <w:rPr>
                <w:rFonts w:ascii="Times New Roman" w:hAnsi="宋体"/>
                <w:szCs w:val="20"/>
              </w:rPr>
              <w:t>×××。杯口独立基础列表格式见表</w:t>
            </w:r>
            <w:r>
              <w:rPr>
                <w:rFonts w:ascii="Times New Roman" w:hAnsi="宋体"/>
                <w:szCs w:val="20"/>
              </w:rPr>
              <w:t xml:space="preserve"> 8-12</w:t>
            </w:r>
            <w:r>
              <w:rPr>
                <w:rFonts w:ascii="Times New Roman" w:hAnsi="宋体"/>
                <w:szCs w:val="20"/>
              </w:rPr>
              <w:t>。</w:t>
            </w:r>
          </w:p>
          <w:p w:rsidR="00B72706" w:rsidRDefault="0083071F">
            <w:pPr>
              <w:spacing w:line="264" w:lineRule="auto"/>
              <w:rPr>
                <w:rFonts w:ascii="Times New Roman" w:hAnsi="宋体"/>
                <w:szCs w:val="20"/>
              </w:rPr>
            </w:pPr>
            <w:r>
              <w:rPr>
                <w:rFonts w:ascii="Times New Roman" w:hAnsi="宋体" w:hint="eastAsia"/>
                <w:noProof/>
                <w:szCs w:val="20"/>
              </w:rPr>
              <w:drawing>
                <wp:inline distT="0" distB="0" distL="114300" distR="114300" wp14:anchorId="602CCE1A" wp14:editId="31EBB0C9">
                  <wp:extent cx="3545205" cy="1160145"/>
                  <wp:effectExtent l="0" t="0" r="5715" b="13335"/>
                  <wp:docPr id="36" name="图片 36" descr="1706800096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1706800096110"/>
                          <pic:cNvPicPr>
                            <a:picLocks noChangeAspect="1"/>
                          </pic:cNvPicPr>
                        </pic:nvPicPr>
                        <pic:blipFill>
                          <a:blip r:embed="rId44"/>
                          <a:stretch>
                            <a:fillRect/>
                          </a:stretch>
                        </pic:blipFill>
                        <pic:spPr>
                          <a:xfrm>
                            <a:off x="0" y="0"/>
                            <a:ext cx="3545205" cy="1160145"/>
                          </a:xfrm>
                          <a:prstGeom prst="rect">
                            <a:avLst/>
                          </a:prstGeom>
                        </pic:spPr>
                      </pic:pic>
                    </a:graphicData>
                  </a:graphic>
                </wp:inline>
              </w:drawing>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（三）独立基础施工图识读要点</w:t>
            </w:r>
            <w:r>
              <w:rPr>
                <w:rFonts w:ascii="Times New Roman" w:hAnsi="宋体" w:hint="eastAsia"/>
                <w:szCs w:val="20"/>
              </w:rPr>
              <w:t xml:space="preserve"> </w:t>
            </w:r>
          </w:p>
          <w:p w:rsidR="00B72706" w:rsidRDefault="0083071F">
            <w:pPr>
              <w:spacing w:line="264" w:lineRule="auto"/>
              <w:ind w:left="-6" w:firstLineChars="200" w:firstLine="420"/>
              <w:rPr>
                <w:rFonts w:ascii="Times New Roman" w:hAnsi="宋体" w:hint="eastAsia"/>
                <w:szCs w:val="20"/>
              </w:rPr>
            </w:pPr>
            <w:r>
              <w:rPr>
                <w:rFonts w:ascii="Times New Roman" w:hAnsi="宋体" w:hint="eastAsia"/>
                <w:szCs w:val="20"/>
              </w:rPr>
              <w:t>独立基础平面图不但要表示出基础的平面形状，而且要标明各独立基础的相对位</w:t>
            </w:r>
            <w:r>
              <w:rPr>
                <w:rFonts w:ascii="Times New Roman" w:hAnsi="宋体"/>
                <w:szCs w:val="20"/>
              </w:rPr>
              <w:t>置。对不同类型的单独基础要分别编号。</w:t>
            </w:r>
          </w:p>
          <w:p w:rsidR="00862ACC" w:rsidRPr="00862ACC" w:rsidRDefault="00862ACC" w:rsidP="00862ACC">
            <w:pPr>
              <w:spacing w:line="264" w:lineRule="auto"/>
              <w:ind w:left="-6" w:firstLineChars="200" w:firstLine="422"/>
              <w:rPr>
                <w:rFonts w:ascii="Times New Roman" w:hAnsi="宋体" w:hint="eastAsia"/>
                <w:b/>
                <w:szCs w:val="20"/>
              </w:rPr>
            </w:pPr>
            <w:r w:rsidRPr="00862ACC">
              <w:rPr>
                <w:rFonts w:ascii="Times New Roman" w:hAnsi="宋体" w:hint="eastAsia"/>
                <w:b/>
                <w:szCs w:val="20"/>
              </w:rPr>
              <w:lastRenderedPageBreak/>
              <w:t>工程案例</w:t>
            </w:r>
          </w:p>
          <w:p w:rsidR="00862ACC" w:rsidRPr="00862ACC" w:rsidRDefault="00862ACC" w:rsidP="00862ACC">
            <w:pPr>
              <w:spacing w:line="264" w:lineRule="auto"/>
              <w:ind w:left="-6" w:firstLineChars="200" w:firstLine="420"/>
              <w:rPr>
                <w:rFonts w:ascii="楷体" w:eastAsia="楷体" w:hAnsi="楷体" w:hint="eastAsia"/>
                <w:szCs w:val="20"/>
              </w:rPr>
            </w:pPr>
            <w:r w:rsidRPr="00862ACC">
              <w:rPr>
                <w:rFonts w:ascii="楷体" w:eastAsia="楷体" w:hAnsi="楷体" w:hint="eastAsia"/>
                <w:szCs w:val="20"/>
              </w:rPr>
              <w:t>某厂房的钢筋混凝土杯形基础平面图如图8-40 所示，图中的“□”表示独立基础的外轮廓线，框中的“</w:t>
            </w:r>
            <w:r w:rsidRPr="00862ACC">
              <w:rPr>
                <w:rFonts w:ascii="楷体" w:eastAsia="楷体" w:hAnsi="楷体"/>
                <w:noProof/>
              </w:rPr>
              <w:drawing>
                <wp:inline distT="0" distB="0" distL="0" distR="0" wp14:anchorId="22DF327E" wp14:editId="67A0D32E">
                  <wp:extent cx="178733" cy="138112"/>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78711" cy="138095"/>
                          </a:xfrm>
                          <a:prstGeom prst="rect">
                            <a:avLst/>
                          </a:prstGeom>
                        </pic:spPr>
                      </pic:pic>
                    </a:graphicData>
                  </a:graphic>
                </wp:inline>
              </w:drawing>
            </w:r>
            <w:r w:rsidRPr="00862ACC">
              <w:rPr>
                <w:rFonts w:ascii="楷体" w:eastAsia="楷体" w:hAnsi="楷体" w:hint="eastAsia"/>
                <w:szCs w:val="20"/>
              </w:rPr>
              <w:t xml:space="preserve">”是矩形钢筋混凝土柱的断面。基础沿定位轴线分布，其编号为J—1、J—2 及J—1a，其中J—2 有10 </w:t>
            </w:r>
            <w:proofErr w:type="gramStart"/>
            <w:r w:rsidRPr="00862ACC">
              <w:rPr>
                <w:rFonts w:ascii="楷体" w:eastAsia="楷体" w:hAnsi="楷体" w:hint="eastAsia"/>
                <w:szCs w:val="20"/>
              </w:rPr>
              <w:t>个</w:t>
            </w:r>
            <w:proofErr w:type="gramEnd"/>
            <w:r w:rsidRPr="00862ACC">
              <w:rPr>
                <w:rFonts w:ascii="楷体" w:eastAsia="楷体" w:hAnsi="楷体" w:hint="eastAsia"/>
                <w:szCs w:val="20"/>
              </w:rPr>
              <w:t xml:space="preserve">，布置在②～⑥轴线之间并分前后两排；J—1 共4 </w:t>
            </w:r>
            <w:proofErr w:type="gramStart"/>
            <w:r w:rsidRPr="00862ACC">
              <w:rPr>
                <w:rFonts w:ascii="楷体" w:eastAsia="楷体" w:hAnsi="楷体" w:hint="eastAsia"/>
                <w:szCs w:val="20"/>
              </w:rPr>
              <w:t>个</w:t>
            </w:r>
            <w:proofErr w:type="gramEnd"/>
            <w:r w:rsidRPr="00862ACC">
              <w:rPr>
                <w:rFonts w:ascii="楷体" w:eastAsia="楷体" w:hAnsi="楷体" w:hint="eastAsia"/>
                <w:szCs w:val="20"/>
              </w:rPr>
              <w:t xml:space="preserve">，布置在①和⑦轴线上；J—1a 也有4 </w:t>
            </w:r>
            <w:proofErr w:type="gramStart"/>
            <w:r w:rsidRPr="00862ACC">
              <w:rPr>
                <w:rFonts w:ascii="楷体" w:eastAsia="楷体" w:hAnsi="楷体" w:hint="eastAsia"/>
                <w:szCs w:val="20"/>
              </w:rPr>
              <w:t>个</w:t>
            </w:r>
            <w:proofErr w:type="gramEnd"/>
            <w:r w:rsidRPr="00862ACC">
              <w:rPr>
                <w:rFonts w:ascii="楷体" w:eastAsia="楷体" w:hAnsi="楷体" w:hint="eastAsia"/>
                <w:szCs w:val="20"/>
              </w:rPr>
              <w:t>，布置在车间四角。</w:t>
            </w:r>
          </w:p>
          <w:p w:rsidR="00862ACC" w:rsidRPr="00862ACC" w:rsidRDefault="00862ACC" w:rsidP="00862ACC">
            <w:pPr>
              <w:spacing w:line="264" w:lineRule="auto"/>
              <w:ind w:left="-6" w:firstLineChars="200" w:firstLine="420"/>
              <w:rPr>
                <w:rFonts w:ascii="Times New Roman" w:hAnsi="宋体"/>
                <w:szCs w:val="20"/>
              </w:rPr>
            </w:pPr>
            <w:r>
              <w:rPr>
                <w:noProof/>
              </w:rPr>
              <w:drawing>
                <wp:inline distT="0" distB="0" distL="0" distR="0" wp14:anchorId="4B5D2A74" wp14:editId="50329249">
                  <wp:extent cx="4066667" cy="5819048"/>
                  <wp:effectExtent l="0" t="0" r="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4066667" cy="5819048"/>
                          </a:xfrm>
                          <a:prstGeom prst="rect">
                            <a:avLst/>
                          </a:prstGeom>
                        </pic:spPr>
                      </pic:pic>
                    </a:graphicData>
                  </a:graphic>
                </wp:inline>
              </w:drawing>
            </w:r>
            <w:bookmarkStart w:id="0" w:name="_GoBack"/>
            <w:bookmarkEnd w:id="0"/>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五、桩基承台施工图</w:t>
            </w:r>
            <w:r>
              <w:rPr>
                <w:rFonts w:ascii="Times New Roman" w:hAnsi="宋体" w:hint="eastAsia"/>
                <w:b/>
                <w:bCs/>
                <w:szCs w:val="20"/>
              </w:rPr>
              <w:t xml:space="preserve"> </w:t>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（一）桩基承台的类型</w:t>
            </w:r>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桩基承台是基础结构物的一种形式，是由桩和</w:t>
            </w:r>
            <w:proofErr w:type="gramStart"/>
            <w:r>
              <w:rPr>
                <w:rFonts w:ascii="Times New Roman" w:hAnsi="宋体" w:hint="eastAsia"/>
                <w:szCs w:val="20"/>
              </w:rPr>
              <w:t>连接桩顶的</w:t>
            </w:r>
            <w:proofErr w:type="gramEnd"/>
            <w:r>
              <w:rPr>
                <w:rFonts w:ascii="Times New Roman" w:hAnsi="宋体" w:hint="eastAsia"/>
                <w:szCs w:val="20"/>
              </w:rPr>
              <w:t>桩承台（简称承台）组成</w:t>
            </w:r>
            <w:r>
              <w:rPr>
                <w:rFonts w:ascii="Times New Roman" w:hAnsi="宋体"/>
                <w:szCs w:val="20"/>
              </w:rPr>
              <w:t>的深基础，简称桩基。</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桩基础的类型很多，按桩的形状和竖向受力情况，可分为摩擦型桩和</w:t>
            </w:r>
            <w:proofErr w:type="gramStart"/>
            <w:r>
              <w:rPr>
                <w:rFonts w:ascii="Times New Roman" w:hAnsi="宋体"/>
                <w:szCs w:val="20"/>
              </w:rPr>
              <w:t>端承型桩</w:t>
            </w:r>
            <w:proofErr w:type="gramEnd"/>
            <w:r>
              <w:rPr>
                <w:rFonts w:ascii="Times New Roman" w:hAnsi="宋体"/>
                <w:szCs w:val="20"/>
              </w:rPr>
              <w:t>。摩擦型桩</w:t>
            </w:r>
            <w:proofErr w:type="gramStart"/>
            <w:r>
              <w:rPr>
                <w:rFonts w:ascii="Times New Roman" w:hAnsi="宋体"/>
                <w:szCs w:val="20"/>
              </w:rPr>
              <w:t>的桩顶竖向</w:t>
            </w:r>
            <w:proofErr w:type="gramEnd"/>
            <w:r>
              <w:rPr>
                <w:rFonts w:ascii="Times New Roman" w:hAnsi="宋体"/>
                <w:szCs w:val="20"/>
              </w:rPr>
              <w:t>荷载主要由桩侧壁</w:t>
            </w:r>
            <w:r>
              <w:rPr>
                <w:rFonts w:ascii="Times New Roman" w:hAnsi="宋体"/>
                <w:szCs w:val="20"/>
              </w:rPr>
              <w:lastRenderedPageBreak/>
              <w:t>摩擦阻力承受，如图</w:t>
            </w:r>
            <w:r>
              <w:rPr>
                <w:rFonts w:ascii="Times New Roman" w:hAnsi="宋体"/>
                <w:szCs w:val="20"/>
              </w:rPr>
              <w:t xml:space="preserve"> 8-41</w:t>
            </w:r>
            <w:r>
              <w:rPr>
                <w:rFonts w:ascii="Times New Roman" w:hAnsi="宋体"/>
                <w:szCs w:val="20"/>
              </w:rPr>
              <w:t>（</w:t>
            </w:r>
            <w:r>
              <w:rPr>
                <w:rFonts w:ascii="Times New Roman" w:hAnsi="宋体"/>
                <w:szCs w:val="20"/>
              </w:rPr>
              <w:t>a</w:t>
            </w:r>
            <w:r>
              <w:rPr>
                <w:rFonts w:ascii="Times New Roman" w:hAnsi="宋体"/>
                <w:szCs w:val="20"/>
              </w:rPr>
              <w:t>）所示。</w:t>
            </w:r>
            <w:proofErr w:type="gramStart"/>
            <w:r>
              <w:rPr>
                <w:rFonts w:ascii="Times New Roman" w:hAnsi="宋体"/>
                <w:szCs w:val="20"/>
              </w:rPr>
              <w:t>端承型桩的桩顶</w:t>
            </w:r>
            <w:proofErr w:type="gramEnd"/>
            <w:r>
              <w:rPr>
                <w:rFonts w:ascii="Times New Roman" w:hAnsi="宋体"/>
                <w:szCs w:val="20"/>
              </w:rPr>
              <w:t>竖向荷载主要由桩端阻力承受，如图</w:t>
            </w:r>
            <w:r>
              <w:rPr>
                <w:rFonts w:ascii="Times New Roman" w:hAnsi="宋体"/>
                <w:szCs w:val="20"/>
              </w:rPr>
              <w:t xml:space="preserve"> 8-41</w:t>
            </w:r>
            <w:r>
              <w:rPr>
                <w:rFonts w:ascii="Times New Roman" w:hAnsi="宋体"/>
                <w:szCs w:val="20"/>
              </w:rPr>
              <w:t>（</w:t>
            </w:r>
            <w:r>
              <w:rPr>
                <w:rFonts w:ascii="Times New Roman" w:hAnsi="宋体"/>
                <w:szCs w:val="20"/>
              </w:rPr>
              <w:t>b</w:t>
            </w:r>
            <w:r>
              <w:rPr>
                <w:rFonts w:ascii="Times New Roman" w:hAnsi="宋体"/>
                <w:szCs w:val="20"/>
              </w:rPr>
              <w:t>）所示。</w:t>
            </w:r>
            <w:proofErr w:type="gramStart"/>
            <w:r>
              <w:rPr>
                <w:rFonts w:ascii="Times New Roman" w:hAnsi="宋体"/>
                <w:szCs w:val="20"/>
              </w:rPr>
              <w:t>桩按其</w:t>
            </w:r>
            <w:proofErr w:type="gramEnd"/>
            <w:r>
              <w:rPr>
                <w:rFonts w:ascii="Times New Roman" w:hAnsi="宋体"/>
                <w:szCs w:val="20"/>
              </w:rPr>
              <w:t>材料分为混凝土桩、钢筋混凝土桩和钢桩，按其制作方法分为预制桩和灌注桩两类。目前，较常用的是钢筋混凝土预制桩和灌注桩。</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桩基础由承台和桩群组成，如图</w:t>
            </w:r>
            <w:r>
              <w:rPr>
                <w:rFonts w:ascii="Times New Roman" w:hAnsi="宋体"/>
                <w:szCs w:val="20"/>
              </w:rPr>
              <w:t xml:space="preserve"> 8-42 </w:t>
            </w:r>
            <w:r>
              <w:rPr>
                <w:rFonts w:ascii="Times New Roman" w:hAnsi="宋体"/>
                <w:szCs w:val="20"/>
              </w:rPr>
              <w:t>所示。桩身尺寸是按设计确定的，并根据设计布置的点位</w:t>
            </w:r>
            <w:proofErr w:type="gramStart"/>
            <w:r>
              <w:rPr>
                <w:rFonts w:ascii="Times New Roman" w:hAnsi="宋体"/>
                <w:szCs w:val="20"/>
              </w:rPr>
              <w:t>将桩置入土</w:t>
            </w:r>
            <w:proofErr w:type="gramEnd"/>
            <w:r>
              <w:rPr>
                <w:rFonts w:ascii="Times New Roman" w:hAnsi="宋体"/>
                <w:szCs w:val="20"/>
              </w:rPr>
              <w:t>中，在桩的顶部设置钢筋混凝土承台，以支承上部结构，使建筑物荷载均匀地传递给桩基。</w:t>
            </w:r>
          </w:p>
          <w:p w:rsidR="00B72706" w:rsidRDefault="0083071F">
            <w:pPr>
              <w:spacing w:line="264" w:lineRule="auto"/>
              <w:rPr>
                <w:rFonts w:ascii="Times New Roman" w:hAnsi="宋体"/>
                <w:szCs w:val="20"/>
              </w:rPr>
            </w:pPr>
            <w:r>
              <w:rPr>
                <w:rFonts w:ascii="Times New Roman" w:hAnsi="宋体" w:hint="eastAsia"/>
                <w:noProof/>
                <w:szCs w:val="20"/>
              </w:rPr>
              <w:drawing>
                <wp:inline distT="0" distB="0" distL="114300" distR="114300" wp14:anchorId="39E9D3BB" wp14:editId="5A6C7610">
                  <wp:extent cx="3548380" cy="1798320"/>
                  <wp:effectExtent l="0" t="0" r="2540" b="0"/>
                  <wp:docPr id="37" name="图片 37" descr="170680014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1706800141885"/>
                          <pic:cNvPicPr>
                            <a:picLocks noChangeAspect="1"/>
                          </pic:cNvPicPr>
                        </pic:nvPicPr>
                        <pic:blipFill>
                          <a:blip r:embed="rId47"/>
                          <a:stretch>
                            <a:fillRect/>
                          </a:stretch>
                        </pic:blipFill>
                        <pic:spPr>
                          <a:xfrm>
                            <a:off x="0" y="0"/>
                            <a:ext cx="3548380" cy="1798320"/>
                          </a:xfrm>
                          <a:prstGeom prst="rect">
                            <a:avLst/>
                          </a:prstGeom>
                        </pic:spPr>
                      </pic:pic>
                    </a:graphicData>
                  </a:graphic>
                </wp:inline>
              </w:drawing>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（二）桩基承台平法施工图</w:t>
            </w:r>
            <w:r>
              <w:rPr>
                <w:rFonts w:ascii="Times New Roman" w:hAnsi="宋体" w:hint="eastAsia"/>
                <w:b/>
                <w:bCs/>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当绘制桩基承台平面布置图时，应将承台下的桩位和承台所支承的柱、</w:t>
            </w:r>
            <w:proofErr w:type="gramStart"/>
            <w:r>
              <w:rPr>
                <w:rFonts w:ascii="Times New Roman" w:hAnsi="宋体" w:hint="eastAsia"/>
                <w:szCs w:val="20"/>
              </w:rPr>
              <w:t>墙一起</w:t>
            </w:r>
            <w:proofErr w:type="gramEnd"/>
            <w:r>
              <w:rPr>
                <w:rFonts w:ascii="Times New Roman" w:hAnsi="宋体" w:hint="eastAsia"/>
                <w:szCs w:val="20"/>
              </w:rPr>
              <w:t>绘</w:t>
            </w:r>
            <w:r>
              <w:rPr>
                <w:rFonts w:ascii="Times New Roman" w:hAnsi="宋体"/>
                <w:szCs w:val="20"/>
              </w:rPr>
              <w:t>制。当设置基础</w:t>
            </w:r>
            <w:proofErr w:type="gramStart"/>
            <w:r>
              <w:rPr>
                <w:rFonts w:ascii="Times New Roman" w:hAnsi="宋体"/>
                <w:szCs w:val="20"/>
              </w:rPr>
              <w:t>连系</w:t>
            </w:r>
            <w:proofErr w:type="gramEnd"/>
            <w:r>
              <w:rPr>
                <w:rFonts w:ascii="Times New Roman" w:hAnsi="宋体"/>
                <w:szCs w:val="20"/>
              </w:rPr>
              <w:t>梁时，可根据图面的疏密情况，将基础</w:t>
            </w:r>
            <w:proofErr w:type="gramStart"/>
            <w:r>
              <w:rPr>
                <w:rFonts w:ascii="Times New Roman" w:hAnsi="宋体"/>
                <w:szCs w:val="20"/>
              </w:rPr>
              <w:t>连系</w:t>
            </w:r>
            <w:proofErr w:type="gramEnd"/>
            <w:r>
              <w:rPr>
                <w:rFonts w:ascii="Times New Roman" w:hAnsi="宋体"/>
                <w:szCs w:val="20"/>
              </w:rPr>
              <w:t>梁与基础平面布置</w:t>
            </w:r>
            <w:proofErr w:type="gramStart"/>
            <w:r>
              <w:rPr>
                <w:rFonts w:ascii="Times New Roman" w:hAnsi="宋体"/>
                <w:szCs w:val="20"/>
              </w:rPr>
              <w:t>图一起</w:t>
            </w:r>
            <w:proofErr w:type="gramEnd"/>
            <w:r>
              <w:rPr>
                <w:rFonts w:ascii="Times New Roman" w:hAnsi="宋体"/>
                <w:szCs w:val="20"/>
              </w:rPr>
              <w:t>绘制，或将基础</w:t>
            </w:r>
            <w:proofErr w:type="gramStart"/>
            <w:r>
              <w:rPr>
                <w:rFonts w:ascii="Times New Roman" w:hAnsi="宋体"/>
                <w:szCs w:val="20"/>
              </w:rPr>
              <w:t>连系</w:t>
            </w:r>
            <w:proofErr w:type="gramEnd"/>
            <w:r>
              <w:rPr>
                <w:rFonts w:ascii="Times New Roman" w:hAnsi="宋体"/>
                <w:szCs w:val="20"/>
              </w:rPr>
              <w:t>梁布置图单独绘制。当桩基承台的柱中心线或墙中心线与建筑定位轴线不重合时，应标注其定位尺寸；编号相同的桩基承台，可仅选择一个进行标注。</w:t>
            </w:r>
            <w:r>
              <w:rPr>
                <w:rFonts w:ascii="Times New Roman" w:hAnsi="宋体"/>
                <w:szCs w:val="20"/>
              </w:rPr>
              <w:t xml:space="preserve"> </w:t>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 xml:space="preserve">1. </w:t>
            </w:r>
            <w:r>
              <w:rPr>
                <w:rFonts w:ascii="Times New Roman" w:hAnsi="宋体" w:hint="eastAsia"/>
                <w:b/>
                <w:bCs/>
                <w:szCs w:val="20"/>
              </w:rPr>
              <w:t>桩基承台编号</w:t>
            </w:r>
            <w:r>
              <w:rPr>
                <w:rFonts w:ascii="Times New Roman" w:hAnsi="宋体" w:hint="eastAsia"/>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桩基承台分为独立承台和承台梁，分别按表</w:t>
            </w:r>
            <w:r>
              <w:rPr>
                <w:rFonts w:ascii="Times New Roman" w:hAnsi="宋体"/>
                <w:szCs w:val="20"/>
              </w:rPr>
              <w:t xml:space="preserve"> 8-13 </w:t>
            </w:r>
            <w:r>
              <w:rPr>
                <w:rFonts w:ascii="Times New Roman" w:hAnsi="宋体"/>
                <w:szCs w:val="20"/>
              </w:rPr>
              <w:t>和表</w:t>
            </w:r>
            <w:r>
              <w:rPr>
                <w:rFonts w:ascii="Times New Roman" w:hAnsi="宋体"/>
                <w:szCs w:val="20"/>
              </w:rPr>
              <w:t xml:space="preserve"> 8-14 </w:t>
            </w:r>
            <w:r>
              <w:rPr>
                <w:rFonts w:ascii="Times New Roman" w:hAnsi="宋体"/>
                <w:szCs w:val="20"/>
              </w:rPr>
              <w:t>的规定编号。</w:t>
            </w:r>
          </w:p>
          <w:p w:rsidR="00B72706" w:rsidRDefault="0083071F">
            <w:pPr>
              <w:spacing w:line="264" w:lineRule="auto"/>
              <w:rPr>
                <w:rFonts w:ascii="Times New Roman" w:hAnsi="宋体"/>
                <w:szCs w:val="20"/>
              </w:rPr>
            </w:pPr>
            <w:r>
              <w:rPr>
                <w:rFonts w:ascii="Times New Roman" w:hAnsi="宋体" w:hint="eastAsia"/>
                <w:noProof/>
                <w:szCs w:val="20"/>
              </w:rPr>
              <w:drawing>
                <wp:inline distT="0" distB="0" distL="114300" distR="114300" wp14:anchorId="0DFA2872" wp14:editId="50EE4EB7">
                  <wp:extent cx="3545205" cy="588645"/>
                  <wp:effectExtent l="0" t="0" r="5715" b="5715"/>
                  <wp:docPr id="38" name="图片 38" descr="1706800186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1706800186727"/>
                          <pic:cNvPicPr>
                            <a:picLocks noChangeAspect="1"/>
                          </pic:cNvPicPr>
                        </pic:nvPicPr>
                        <pic:blipFill>
                          <a:blip r:embed="rId48"/>
                          <a:stretch>
                            <a:fillRect/>
                          </a:stretch>
                        </pic:blipFill>
                        <pic:spPr>
                          <a:xfrm>
                            <a:off x="0" y="0"/>
                            <a:ext cx="3545205" cy="588645"/>
                          </a:xfrm>
                          <a:prstGeom prst="rect">
                            <a:avLst/>
                          </a:prstGeom>
                        </pic:spPr>
                      </pic:pic>
                    </a:graphicData>
                  </a:graphic>
                </wp:inline>
              </w:drawing>
            </w:r>
          </w:p>
          <w:p w:rsidR="00B72706" w:rsidRDefault="0083071F">
            <w:pPr>
              <w:spacing w:line="264" w:lineRule="auto"/>
              <w:rPr>
                <w:rFonts w:ascii="Times New Roman" w:hAnsi="宋体"/>
                <w:szCs w:val="20"/>
              </w:rPr>
            </w:pPr>
            <w:r>
              <w:rPr>
                <w:rFonts w:ascii="Times New Roman" w:hAnsi="宋体" w:hint="eastAsia"/>
                <w:noProof/>
                <w:szCs w:val="20"/>
              </w:rPr>
              <w:drawing>
                <wp:inline distT="0" distB="0" distL="114300" distR="114300" wp14:anchorId="614EB040" wp14:editId="22CC6510">
                  <wp:extent cx="3548380" cy="708660"/>
                  <wp:effectExtent l="0" t="0" r="2540" b="7620"/>
                  <wp:docPr id="39" name="图片 39" descr="1706800271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1706800271812"/>
                          <pic:cNvPicPr>
                            <a:picLocks noChangeAspect="1"/>
                          </pic:cNvPicPr>
                        </pic:nvPicPr>
                        <pic:blipFill>
                          <a:blip r:embed="rId49"/>
                          <a:stretch>
                            <a:fillRect/>
                          </a:stretch>
                        </pic:blipFill>
                        <pic:spPr>
                          <a:xfrm>
                            <a:off x="0" y="0"/>
                            <a:ext cx="3548380" cy="708660"/>
                          </a:xfrm>
                          <a:prstGeom prst="rect">
                            <a:avLst/>
                          </a:prstGeom>
                        </pic:spPr>
                      </pic:pic>
                    </a:graphicData>
                  </a:graphic>
                </wp:inline>
              </w:drawing>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 xml:space="preserve">2. </w:t>
            </w:r>
            <w:r>
              <w:rPr>
                <w:rFonts w:ascii="Times New Roman" w:hAnsi="宋体" w:hint="eastAsia"/>
                <w:b/>
                <w:bCs/>
                <w:szCs w:val="20"/>
              </w:rPr>
              <w:t>独立承台</w:t>
            </w:r>
            <w:proofErr w:type="gramStart"/>
            <w:r>
              <w:rPr>
                <w:rFonts w:ascii="Times New Roman" w:hAnsi="宋体" w:hint="eastAsia"/>
                <w:b/>
                <w:bCs/>
                <w:szCs w:val="20"/>
              </w:rPr>
              <w:t>平面注写方式</w:t>
            </w:r>
            <w:proofErr w:type="gramEnd"/>
            <w:r>
              <w:rPr>
                <w:rFonts w:ascii="Times New Roman" w:hAnsi="宋体" w:hint="eastAsia"/>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1</w:t>
            </w:r>
            <w:r>
              <w:rPr>
                <w:rFonts w:ascii="Times New Roman" w:hAnsi="宋体"/>
                <w:szCs w:val="20"/>
              </w:rPr>
              <w:t>）独立承台的</w:t>
            </w:r>
            <w:proofErr w:type="gramStart"/>
            <w:r>
              <w:rPr>
                <w:rFonts w:ascii="Times New Roman" w:hAnsi="宋体"/>
                <w:szCs w:val="20"/>
              </w:rPr>
              <w:t>平面注写方式</w:t>
            </w:r>
            <w:proofErr w:type="gramEnd"/>
            <w:r>
              <w:rPr>
                <w:rFonts w:ascii="Times New Roman" w:hAnsi="宋体"/>
                <w:szCs w:val="20"/>
              </w:rPr>
              <w:t>，分为集中标注和原位标注两部分内容。</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）独立承台的集中标注，系在承台平面上集中</w:t>
            </w:r>
            <w:proofErr w:type="gramStart"/>
            <w:r>
              <w:rPr>
                <w:rFonts w:ascii="Times New Roman" w:hAnsi="宋体"/>
                <w:szCs w:val="20"/>
              </w:rPr>
              <w:t>引注独立</w:t>
            </w:r>
            <w:proofErr w:type="gramEnd"/>
            <w:r>
              <w:rPr>
                <w:rFonts w:ascii="Times New Roman" w:hAnsi="宋体"/>
                <w:szCs w:val="20"/>
              </w:rPr>
              <w:t>承台编号、截面竖向尺寸、配筋</w:t>
            </w:r>
            <w:proofErr w:type="gramStart"/>
            <w:r>
              <w:rPr>
                <w:rFonts w:ascii="Times New Roman" w:hAnsi="宋体"/>
                <w:szCs w:val="20"/>
              </w:rPr>
              <w:t>三项必注内容</w:t>
            </w:r>
            <w:proofErr w:type="gramEnd"/>
            <w:r>
              <w:rPr>
                <w:rFonts w:ascii="Times New Roman" w:hAnsi="宋体"/>
                <w:szCs w:val="20"/>
              </w:rPr>
              <w:t>，以及承台板底面标高（与承台底面基准标高不同时）和必要的文字注解两</w:t>
            </w:r>
            <w:r>
              <w:rPr>
                <w:rFonts w:ascii="Times New Roman" w:hAnsi="宋体"/>
                <w:szCs w:val="20"/>
              </w:rPr>
              <w:lastRenderedPageBreak/>
              <w:t>项选注内容。具体规定如下。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①</w:t>
            </w:r>
            <w:proofErr w:type="gramStart"/>
            <w:r>
              <w:rPr>
                <w:rFonts w:ascii="Times New Roman" w:hAnsi="宋体"/>
                <w:szCs w:val="20"/>
              </w:rPr>
              <w:t>注写独立</w:t>
            </w:r>
            <w:proofErr w:type="gramEnd"/>
            <w:r>
              <w:rPr>
                <w:rFonts w:ascii="Times New Roman" w:hAnsi="宋体"/>
                <w:szCs w:val="20"/>
              </w:rPr>
              <w:t>承台编号（</w:t>
            </w:r>
            <w:proofErr w:type="gramStart"/>
            <w:r>
              <w:rPr>
                <w:rFonts w:ascii="Times New Roman" w:hAnsi="宋体"/>
                <w:szCs w:val="20"/>
              </w:rPr>
              <w:t>必注内容</w:t>
            </w:r>
            <w:proofErr w:type="gramEnd"/>
            <w:r>
              <w:rPr>
                <w:rFonts w:ascii="Times New Roman" w:hAnsi="宋体"/>
                <w:szCs w:val="20"/>
              </w:rPr>
              <w:t>），见表</w:t>
            </w:r>
            <w:r>
              <w:rPr>
                <w:rFonts w:ascii="Times New Roman" w:hAnsi="宋体"/>
                <w:szCs w:val="20"/>
              </w:rPr>
              <w:t xml:space="preserve"> 8-13</w:t>
            </w:r>
            <w:r>
              <w:rPr>
                <w:rFonts w:ascii="Times New Roman" w:hAnsi="宋体"/>
                <w:szCs w:val="20"/>
              </w:rPr>
              <w:t>。</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独立承台的截面形式通常有两种：</w:t>
            </w:r>
            <w:proofErr w:type="gramStart"/>
            <w:r>
              <w:rPr>
                <w:rFonts w:ascii="Times New Roman" w:hAnsi="宋体"/>
                <w:szCs w:val="20"/>
              </w:rPr>
              <w:t>阶形截面</w:t>
            </w:r>
            <w:proofErr w:type="gramEnd"/>
            <w:r>
              <w:rPr>
                <w:rFonts w:ascii="Times New Roman" w:hAnsi="宋体"/>
                <w:szCs w:val="20"/>
              </w:rPr>
              <w:t>，编号加下标“</w:t>
            </w:r>
            <w:r>
              <w:rPr>
                <w:rFonts w:ascii="Times New Roman" w:hAnsi="宋体"/>
                <w:szCs w:val="20"/>
              </w:rPr>
              <w:t>J</w:t>
            </w:r>
            <w:r>
              <w:rPr>
                <w:rFonts w:ascii="Times New Roman" w:hAnsi="宋体"/>
                <w:szCs w:val="20"/>
              </w:rPr>
              <w:t>”，如</w:t>
            </w:r>
            <w:r>
              <w:rPr>
                <w:rFonts w:ascii="Times New Roman" w:hAnsi="宋体"/>
                <w:szCs w:val="20"/>
              </w:rPr>
              <w:t xml:space="preserve"> CT</w:t>
            </w:r>
            <w:r w:rsidRPr="00D94BB9">
              <w:rPr>
                <w:rFonts w:ascii="Times New Roman" w:hAnsi="宋体"/>
                <w:szCs w:val="20"/>
                <w:vertAlign w:val="subscript"/>
              </w:rPr>
              <w:t>J</w:t>
            </w:r>
            <w:r>
              <w:rPr>
                <w:rFonts w:ascii="Times New Roman" w:hAnsi="宋体"/>
                <w:szCs w:val="20"/>
              </w:rPr>
              <w:t xml:space="preserve"> </w:t>
            </w:r>
            <w:r>
              <w:rPr>
                <w:rFonts w:ascii="Times New Roman" w:hAnsi="宋体"/>
                <w:szCs w:val="20"/>
              </w:rPr>
              <w:t>××；坡形截面，编号加下标“</w:t>
            </w:r>
            <w:r>
              <w:rPr>
                <w:rFonts w:ascii="Times New Roman" w:hAnsi="宋体"/>
                <w:szCs w:val="20"/>
              </w:rPr>
              <w:t>P</w:t>
            </w:r>
            <w:r>
              <w:rPr>
                <w:rFonts w:ascii="Times New Roman" w:hAnsi="宋体"/>
                <w:szCs w:val="20"/>
              </w:rPr>
              <w:t>”，如</w:t>
            </w:r>
            <w:r>
              <w:rPr>
                <w:rFonts w:ascii="Times New Roman" w:hAnsi="宋体"/>
                <w:szCs w:val="20"/>
              </w:rPr>
              <w:t xml:space="preserve"> CT</w:t>
            </w:r>
            <w:r w:rsidRPr="00D94BB9">
              <w:rPr>
                <w:rFonts w:ascii="Times New Roman" w:hAnsi="宋体"/>
                <w:szCs w:val="20"/>
                <w:vertAlign w:val="subscript"/>
              </w:rPr>
              <w:t>P</w:t>
            </w:r>
            <w:r>
              <w:rPr>
                <w:rFonts w:ascii="Times New Roman" w:hAnsi="宋体"/>
                <w:szCs w:val="20"/>
              </w:rPr>
              <w:t xml:space="preserve"> </w:t>
            </w:r>
            <w:r>
              <w:rPr>
                <w:rFonts w:ascii="Times New Roman" w:hAnsi="宋体"/>
                <w:szCs w:val="20"/>
              </w:rPr>
              <w:t>××。</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②</w:t>
            </w:r>
            <w:proofErr w:type="gramStart"/>
            <w:r>
              <w:rPr>
                <w:rFonts w:ascii="Times New Roman" w:hAnsi="宋体"/>
                <w:szCs w:val="20"/>
              </w:rPr>
              <w:t>注写独立</w:t>
            </w:r>
            <w:proofErr w:type="gramEnd"/>
            <w:r>
              <w:rPr>
                <w:rFonts w:ascii="Times New Roman" w:hAnsi="宋体"/>
                <w:szCs w:val="20"/>
              </w:rPr>
              <w:t>承台截面竖向尺寸（</w:t>
            </w:r>
            <w:proofErr w:type="gramStart"/>
            <w:r>
              <w:rPr>
                <w:rFonts w:ascii="Times New Roman" w:hAnsi="宋体"/>
                <w:szCs w:val="20"/>
              </w:rPr>
              <w:t>必注内容</w:t>
            </w:r>
            <w:proofErr w:type="gramEnd"/>
            <w:r>
              <w:rPr>
                <w:rFonts w:ascii="Times New Roman" w:hAnsi="宋体"/>
                <w:szCs w:val="20"/>
              </w:rPr>
              <w:t>），</w:t>
            </w:r>
            <w:proofErr w:type="gramStart"/>
            <w:r>
              <w:rPr>
                <w:rFonts w:ascii="Times New Roman" w:hAnsi="宋体"/>
                <w:szCs w:val="20"/>
              </w:rPr>
              <w:t>即注写</w:t>
            </w:r>
            <w:proofErr w:type="gramEnd"/>
            <w:r>
              <w:rPr>
                <w:rFonts w:ascii="Times New Roman" w:hAnsi="宋体"/>
                <w:szCs w:val="20"/>
              </w:rPr>
              <w:t xml:space="preserve"> </w:t>
            </w:r>
            <w:r w:rsidRPr="00D94BB9">
              <w:rPr>
                <w:rFonts w:ascii="Times New Roman" w:hAnsi="宋体" w:hint="eastAsia"/>
                <w:i/>
                <w:szCs w:val="20"/>
              </w:rPr>
              <w:t>h</w:t>
            </w:r>
            <w:r w:rsidRPr="00D94BB9">
              <w:rPr>
                <w:rFonts w:ascii="Times New Roman" w:hAnsi="宋体"/>
                <w:szCs w:val="20"/>
                <w:vertAlign w:val="subscript"/>
              </w:rPr>
              <w:t>1</w:t>
            </w:r>
            <w:r>
              <w:rPr>
                <w:rFonts w:ascii="Times New Roman" w:hAnsi="宋体"/>
                <w:szCs w:val="20"/>
              </w:rPr>
              <w:t xml:space="preserve"> / </w:t>
            </w:r>
            <w:r w:rsidRPr="00D94BB9">
              <w:rPr>
                <w:rFonts w:ascii="Times New Roman" w:hAnsi="宋体"/>
                <w:i/>
                <w:szCs w:val="20"/>
              </w:rPr>
              <w:t>h</w:t>
            </w:r>
            <w:r w:rsidRPr="00D94BB9">
              <w:rPr>
                <w:rFonts w:ascii="Times New Roman" w:hAnsi="宋体"/>
                <w:szCs w:val="20"/>
                <w:vertAlign w:val="subscript"/>
              </w:rPr>
              <w:t>2</w:t>
            </w:r>
            <w:r>
              <w:rPr>
                <w:rFonts w:ascii="Times New Roman" w:hAnsi="宋体"/>
                <w:szCs w:val="20"/>
              </w:rPr>
              <w:t xml:space="preserve"> /</w:t>
            </w:r>
            <w:r>
              <w:rPr>
                <w:rFonts w:ascii="Times New Roman" w:hAnsi="宋体"/>
                <w:szCs w:val="20"/>
              </w:rPr>
              <w:t>…，具体标注如下。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A. </w:t>
            </w:r>
            <w:r>
              <w:rPr>
                <w:rFonts w:ascii="Times New Roman" w:hAnsi="宋体"/>
                <w:szCs w:val="20"/>
              </w:rPr>
              <w:t>当独立承台为阶形截面时，如图</w:t>
            </w:r>
            <w:r>
              <w:rPr>
                <w:rFonts w:ascii="Times New Roman" w:hAnsi="宋体"/>
                <w:szCs w:val="20"/>
              </w:rPr>
              <w:t xml:space="preserve"> 8-43 </w:t>
            </w:r>
            <w:r>
              <w:rPr>
                <w:rFonts w:ascii="Times New Roman" w:hAnsi="宋体"/>
                <w:szCs w:val="20"/>
              </w:rPr>
              <w:t>和图</w:t>
            </w:r>
            <w:r>
              <w:rPr>
                <w:rFonts w:ascii="Times New Roman" w:hAnsi="宋体"/>
                <w:szCs w:val="20"/>
              </w:rPr>
              <w:t xml:space="preserve"> 8-44 </w:t>
            </w:r>
            <w:r>
              <w:rPr>
                <w:rFonts w:ascii="Times New Roman" w:hAnsi="宋体"/>
                <w:szCs w:val="20"/>
              </w:rPr>
              <w:t>所示。图</w:t>
            </w:r>
            <w:r>
              <w:rPr>
                <w:rFonts w:ascii="Times New Roman" w:hAnsi="宋体"/>
                <w:szCs w:val="20"/>
              </w:rPr>
              <w:t xml:space="preserve"> 8-43 </w:t>
            </w:r>
            <w:r>
              <w:rPr>
                <w:rFonts w:ascii="Times New Roman" w:hAnsi="宋体"/>
                <w:szCs w:val="20"/>
              </w:rPr>
              <w:t>为两阶，当为多阶</w:t>
            </w:r>
            <w:proofErr w:type="gramStart"/>
            <w:r>
              <w:rPr>
                <w:rFonts w:ascii="Times New Roman" w:hAnsi="宋体"/>
                <w:szCs w:val="20"/>
              </w:rPr>
              <w:t>时各阶尺寸</w:t>
            </w:r>
            <w:proofErr w:type="gramEnd"/>
            <w:r>
              <w:rPr>
                <w:rFonts w:ascii="Times New Roman" w:hAnsi="宋体"/>
                <w:szCs w:val="20"/>
              </w:rPr>
              <w:t>自下而上用“</w:t>
            </w:r>
            <w:r>
              <w:rPr>
                <w:rFonts w:ascii="Times New Roman" w:hAnsi="宋体"/>
                <w:szCs w:val="20"/>
              </w:rPr>
              <w:t>/</w:t>
            </w:r>
            <w:r>
              <w:rPr>
                <w:rFonts w:ascii="Times New Roman" w:hAnsi="宋体"/>
                <w:szCs w:val="20"/>
              </w:rPr>
              <w:t>”分隔顺写。</w:t>
            </w:r>
            <w:proofErr w:type="gramStart"/>
            <w:r>
              <w:rPr>
                <w:rFonts w:ascii="Times New Roman" w:hAnsi="宋体"/>
                <w:szCs w:val="20"/>
              </w:rPr>
              <w:t>当阶形</w:t>
            </w:r>
            <w:proofErr w:type="gramEnd"/>
            <w:r>
              <w:rPr>
                <w:rFonts w:ascii="Times New Roman" w:hAnsi="宋体"/>
                <w:szCs w:val="20"/>
              </w:rPr>
              <w:t>截面独立承台</w:t>
            </w:r>
            <w:proofErr w:type="gramStart"/>
            <w:r>
              <w:rPr>
                <w:rFonts w:ascii="Times New Roman" w:hAnsi="宋体"/>
                <w:szCs w:val="20"/>
              </w:rPr>
              <w:t>为单阶时</w:t>
            </w:r>
            <w:proofErr w:type="gramEnd"/>
            <w:r>
              <w:rPr>
                <w:rFonts w:ascii="Times New Roman" w:hAnsi="宋体"/>
                <w:szCs w:val="20"/>
              </w:rPr>
              <w:t>，截面竖向尺寸仅为一个，并且为独立承台总厚度，如图</w:t>
            </w:r>
            <w:r>
              <w:rPr>
                <w:rFonts w:ascii="Times New Roman" w:hAnsi="宋体"/>
                <w:szCs w:val="20"/>
              </w:rPr>
              <w:t xml:space="preserve"> 8-44 </w:t>
            </w:r>
            <w:r>
              <w:rPr>
                <w:rFonts w:ascii="Times New Roman" w:hAnsi="宋体"/>
                <w:szCs w:val="20"/>
              </w:rPr>
              <w:t>所示。</w:t>
            </w:r>
          </w:p>
          <w:p w:rsidR="00B72706" w:rsidRDefault="0083071F">
            <w:pPr>
              <w:spacing w:line="264" w:lineRule="auto"/>
              <w:rPr>
                <w:rFonts w:ascii="Times New Roman" w:hAnsi="宋体"/>
                <w:szCs w:val="20"/>
              </w:rPr>
            </w:pPr>
            <w:r>
              <w:rPr>
                <w:rFonts w:ascii="Times New Roman" w:hAnsi="宋体" w:hint="eastAsia"/>
                <w:noProof/>
                <w:szCs w:val="20"/>
              </w:rPr>
              <w:drawing>
                <wp:inline distT="0" distB="0" distL="114300" distR="114300" wp14:anchorId="164DDA2D" wp14:editId="43B7AF23">
                  <wp:extent cx="3549015" cy="1096010"/>
                  <wp:effectExtent l="0" t="0" r="1905" b="1270"/>
                  <wp:docPr id="40" name="图片 40" descr="1706800297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1706800297136"/>
                          <pic:cNvPicPr>
                            <a:picLocks noChangeAspect="1"/>
                          </pic:cNvPicPr>
                        </pic:nvPicPr>
                        <pic:blipFill>
                          <a:blip r:embed="rId50"/>
                          <a:stretch>
                            <a:fillRect/>
                          </a:stretch>
                        </pic:blipFill>
                        <pic:spPr>
                          <a:xfrm>
                            <a:off x="0" y="0"/>
                            <a:ext cx="3549015" cy="1096010"/>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B. </w:t>
            </w:r>
            <w:r>
              <w:rPr>
                <w:rFonts w:ascii="Times New Roman" w:hAnsi="宋体" w:hint="eastAsia"/>
                <w:szCs w:val="20"/>
              </w:rPr>
              <w:t>当独立承台为坡形截面时，截面竖向尺寸注写为</w:t>
            </w:r>
            <w:r>
              <w:rPr>
                <w:rFonts w:ascii="Times New Roman" w:hAnsi="宋体" w:hint="eastAsia"/>
                <w:szCs w:val="20"/>
              </w:rPr>
              <w:t xml:space="preserve"> </w:t>
            </w:r>
            <w:r w:rsidRPr="00D94BB9">
              <w:rPr>
                <w:rFonts w:ascii="Times New Roman" w:hAnsi="宋体" w:hint="eastAsia"/>
                <w:i/>
                <w:szCs w:val="20"/>
              </w:rPr>
              <w:t>h</w:t>
            </w:r>
            <w:r w:rsidRPr="00D94BB9">
              <w:rPr>
                <w:rFonts w:ascii="Times New Roman" w:hAnsi="宋体"/>
                <w:szCs w:val="20"/>
                <w:vertAlign w:val="subscript"/>
              </w:rPr>
              <w:t>1</w:t>
            </w:r>
            <w:r>
              <w:rPr>
                <w:rFonts w:ascii="Times New Roman" w:hAnsi="宋体"/>
                <w:szCs w:val="20"/>
              </w:rPr>
              <w:t xml:space="preserve"> / </w:t>
            </w:r>
            <w:r w:rsidRPr="00D94BB9">
              <w:rPr>
                <w:rFonts w:ascii="Times New Roman" w:hAnsi="宋体"/>
                <w:i/>
                <w:szCs w:val="20"/>
              </w:rPr>
              <w:t>h</w:t>
            </w:r>
            <w:r w:rsidRPr="00D94BB9">
              <w:rPr>
                <w:rFonts w:ascii="Times New Roman" w:hAnsi="宋体"/>
                <w:szCs w:val="20"/>
                <w:vertAlign w:val="subscript"/>
              </w:rPr>
              <w:t>2</w:t>
            </w:r>
            <w:r>
              <w:rPr>
                <w:rFonts w:ascii="Times New Roman" w:hAnsi="宋体"/>
                <w:szCs w:val="20"/>
              </w:rPr>
              <w:t xml:space="preserve"> </w:t>
            </w:r>
            <w:r>
              <w:rPr>
                <w:rFonts w:ascii="Times New Roman" w:hAnsi="宋体"/>
                <w:szCs w:val="20"/>
              </w:rPr>
              <w:t>，如图</w:t>
            </w:r>
            <w:r>
              <w:rPr>
                <w:rFonts w:ascii="Times New Roman" w:hAnsi="宋体"/>
                <w:szCs w:val="20"/>
              </w:rPr>
              <w:t xml:space="preserve"> 8-45 </w:t>
            </w:r>
            <w:r>
              <w:rPr>
                <w:rFonts w:ascii="Times New Roman" w:hAnsi="宋体"/>
                <w:szCs w:val="20"/>
              </w:rPr>
              <w:t>所示。</w:t>
            </w:r>
          </w:p>
          <w:p w:rsidR="00B72706" w:rsidRDefault="0083071F">
            <w:pPr>
              <w:spacing w:line="264" w:lineRule="auto"/>
              <w:jc w:val="center"/>
              <w:rPr>
                <w:rFonts w:ascii="Times New Roman" w:hAnsi="宋体"/>
                <w:szCs w:val="20"/>
              </w:rPr>
            </w:pPr>
            <w:r>
              <w:rPr>
                <w:rFonts w:ascii="Times New Roman" w:hAnsi="宋体" w:hint="eastAsia"/>
                <w:noProof/>
                <w:szCs w:val="20"/>
              </w:rPr>
              <w:drawing>
                <wp:inline distT="0" distB="0" distL="114300" distR="114300" wp14:anchorId="78C6B3CB" wp14:editId="79EC6A07">
                  <wp:extent cx="2407920" cy="1531620"/>
                  <wp:effectExtent l="0" t="0" r="0" b="7620"/>
                  <wp:docPr id="41" name="图片 41" descr="1706800333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1706800333657"/>
                          <pic:cNvPicPr>
                            <a:picLocks noChangeAspect="1"/>
                          </pic:cNvPicPr>
                        </pic:nvPicPr>
                        <pic:blipFill>
                          <a:blip r:embed="rId51"/>
                          <a:stretch>
                            <a:fillRect/>
                          </a:stretch>
                        </pic:blipFill>
                        <pic:spPr>
                          <a:xfrm>
                            <a:off x="0" y="0"/>
                            <a:ext cx="2407920" cy="1531620"/>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③</w:t>
            </w:r>
            <w:proofErr w:type="gramStart"/>
            <w:r>
              <w:rPr>
                <w:rFonts w:ascii="Times New Roman" w:hAnsi="宋体" w:hint="eastAsia"/>
                <w:szCs w:val="20"/>
              </w:rPr>
              <w:t>注写独立</w:t>
            </w:r>
            <w:proofErr w:type="gramEnd"/>
            <w:r>
              <w:rPr>
                <w:rFonts w:ascii="Times New Roman" w:hAnsi="宋体" w:hint="eastAsia"/>
                <w:szCs w:val="20"/>
              </w:rPr>
              <w:t>承台配筋（</w:t>
            </w:r>
            <w:proofErr w:type="gramStart"/>
            <w:r>
              <w:rPr>
                <w:rFonts w:ascii="Times New Roman" w:hAnsi="宋体" w:hint="eastAsia"/>
                <w:szCs w:val="20"/>
              </w:rPr>
              <w:t>必注内容</w:t>
            </w:r>
            <w:proofErr w:type="gramEnd"/>
            <w:r>
              <w:rPr>
                <w:rFonts w:ascii="Times New Roman" w:hAnsi="宋体" w:hint="eastAsia"/>
                <w:szCs w:val="20"/>
              </w:rPr>
              <w:t>）。底部与顶部</w:t>
            </w:r>
            <w:r>
              <w:rPr>
                <w:rFonts w:ascii="Times New Roman" w:hAnsi="宋体"/>
                <w:szCs w:val="20"/>
              </w:rPr>
              <w:t>双向配筋应分别注写，顶部配筋仅用于双柱或四柱等独立承台。</w:t>
            </w:r>
            <w:proofErr w:type="gramStart"/>
            <w:r>
              <w:rPr>
                <w:rFonts w:ascii="Times New Roman" w:hAnsi="宋体"/>
                <w:szCs w:val="20"/>
              </w:rPr>
              <w:t>当独立</w:t>
            </w:r>
            <w:proofErr w:type="gramEnd"/>
            <w:r>
              <w:rPr>
                <w:rFonts w:ascii="Times New Roman" w:hAnsi="宋体"/>
                <w:szCs w:val="20"/>
              </w:rPr>
              <w:t>承台顶部无配筋时，则不注部，</w:t>
            </w:r>
            <w:proofErr w:type="gramStart"/>
            <w:r>
              <w:rPr>
                <w:rFonts w:ascii="Times New Roman" w:hAnsi="宋体"/>
                <w:szCs w:val="20"/>
              </w:rPr>
              <w:t>注写规定</w:t>
            </w:r>
            <w:proofErr w:type="gramEnd"/>
            <w:r>
              <w:rPr>
                <w:rFonts w:ascii="Times New Roman" w:hAnsi="宋体"/>
                <w:szCs w:val="20"/>
              </w:rPr>
              <w:t>如下。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A. </w:t>
            </w:r>
            <w:r>
              <w:rPr>
                <w:rFonts w:ascii="Times New Roman" w:hAnsi="宋体"/>
                <w:szCs w:val="20"/>
              </w:rPr>
              <w:t>以</w:t>
            </w:r>
            <w:r>
              <w:rPr>
                <w:rFonts w:ascii="Times New Roman" w:hAnsi="宋体"/>
                <w:szCs w:val="20"/>
              </w:rPr>
              <w:t xml:space="preserve"> B </w:t>
            </w:r>
            <w:r>
              <w:rPr>
                <w:rFonts w:ascii="Times New Roman" w:hAnsi="宋体"/>
                <w:szCs w:val="20"/>
              </w:rPr>
              <w:t>打头注写底部配筋，以</w:t>
            </w:r>
            <w:r>
              <w:rPr>
                <w:rFonts w:ascii="Times New Roman" w:hAnsi="宋体"/>
                <w:szCs w:val="20"/>
              </w:rPr>
              <w:t xml:space="preserve"> T </w:t>
            </w:r>
            <w:r>
              <w:rPr>
                <w:rFonts w:ascii="Times New Roman" w:hAnsi="宋体"/>
                <w:szCs w:val="20"/>
              </w:rPr>
              <w:t>打头注写顶部配筋。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B. </w:t>
            </w:r>
            <w:r>
              <w:rPr>
                <w:rFonts w:ascii="Times New Roman" w:hAnsi="宋体"/>
                <w:szCs w:val="20"/>
              </w:rPr>
              <w:t>矩形承台</w:t>
            </w:r>
            <w:r>
              <w:rPr>
                <w:rFonts w:ascii="Times New Roman" w:hAnsi="宋体"/>
                <w:szCs w:val="20"/>
              </w:rPr>
              <w:t xml:space="preserve"> X </w:t>
            </w:r>
            <w:r>
              <w:rPr>
                <w:rFonts w:ascii="Times New Roman" w:hAnsi="宋体"/>
                <w:szCs w:val="20"/>
              </w:rPr>
              <w:t>向配筋以</w:t>
            </w:r>
            <w:r>
              <w:rPr>
                <w:rFonts w:ascii="Times New Roman" w:hAnsi="宋体"/>
                <w:szCs w:val="20"/>
              </w:rPr>
              <w:t xml:space="preserve"> X </w:t>
            </w:r>
            <w:r>
              <w:rPr>
                <w:rFonts w:ascii="Times New Roman" w:hAnsi="宋体"/>
                <w:szCs w:val="20"/>
              </w:rPr>
              <w:t>打头，</w:t>
            </w:r>
            <w:r>
              <w:rPr>
                <w:rFonts w:ascii="Times New Roman" w:hAnsi="宋体"/>
                <w:szCs w:val="20"/>
              </w:rPr>
              <w:t xml:space="preserve">Y </w:t>
            </w:r>
            <w:r>
              <w:rPr>
                <w:rFonts w:ascii="Times New Roman" w:hAnsi="宋体"/>
                <w:szCs w:val="20"/>
              </w:rPr>
              <w:t>向配筋以</w:t>
            </w:r>
            <w:r>
              <w:rPr>
                <w:rFonts w:ascii="Times New Roman" w:hAnsi="宋体"/>
                <w:szCs w:val="20"/>
              </w:rPr>
              <w:t xml:space="preserve"> Y</w:t>
            </w:r>
            <w:r>
              <w:rPr>
                <w:rFonts w:ascii="Times New Roman" w:hAnsi="宋体"/>
                <w:szCs w:val="20"/>
              </w:rPr>
              <w:t>打头；当两向配筋相同时，则以</w:t>
            </w:r>
            <w:r>
              <w:rPr>
                <w:rFonts w:ascii="Times New Roman" w:hAnsi="宋体"/>
                <w:szCs w:val="20"/>
              </w:rPr>
              <w:t xml:space="preserve"> X </w:t>
            </w:r>
            <w:r>
              <w:rPr>
                <w:rFonts w:ascii="Times New Roman" w:hAnsi="宋体"/>
                <w:szCs w:val="20"/>
              </w:rPr>
              <w:t>＆</w:t>
            </w:r>
            <w:r>
              <w:rPr>
                <w:rFonts w:ascii="Times New Roman" w:hAnsi="宋体"/>
                <w:szCs w:val="20"/>
              </w:rPr>
              <w:t xml:space="preserve"> Y </w:t>
            </w:r>
            <w:r>
              <w:rPr>
                <w:rFonts w:ascii="Times New Roman" w:hAnsi="宋体"/>
                <w:szCs w:val="20"/>
              </w:rPr>
              <w:t>打头。</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C. </w:t>
            </w:r>
            <w:r>
              <w:rPr>
                <w:rFonts w:ascii="Times New Roman" w:hAnsi="宋体"/>
                <w:szCs w:val="20"/>
              </w:rPr>
              <w:t>当为等边三桩承台时，以“△”打头，注写三角布置的各边受力钢筋（注明根数并在配筋值后注写“×</w:t>
            </w:r>
            <w:r>
              <w:rPr>
                <w:rFonts w:ascii="Times New Roman" w:hAnsi="宋体"/>
                <w:szCs w:val="20"/>
              </w:rPr>
              <w:t>3</w:t>
            </w:r>
            <w:r>
              <w:rPr>
                <w:rFonts w:ascii="Times New Roman" w:hAnsi="宋体"/>
                <w:szCs w:val="20"/>
              </w:rPr>
              <w:t>”），在“</w:t>
            </w:r>
            <w:r>
              <w:rPr>
                <w:rFonts w:ascii="Times New Roman" w:hAnsi="宋体"/>
                <w:szCs w:val="20"/>
              </w:rPr>
              <w:t>/</w:t>
            </w:r>
            <w:r>
              <w:rPr>
                <w:rFonts w:ascii="Times New Roman" w:hAnsi="宋体"/>
                <w:szCs w:val="20"/>
              </w:rPr>
              <w:t>”后注写分布钢筋。</w:t>
            </w:r>
            <w:r>
              <w:rPr>
                <w:rFonts w:ascii="Times New Roman" w:hAnsi="宋体"/>
                <w:szCs w:val="20"/>
              </w:rPr>
              <w:t xml:space="preserve"> </w:t>
            </w:r>
          </w:p>
          <w:p w:rsidR="00B72706" w:rsidRDefault="0083071F">
            <w:pPr>
              <w:spacing w:line="264" w:lineRule="auto"/>
              <w:ind w:left="-6" w:firstLineChars="200" w:firstLine="420"/>
              <w:rPr>
                <w:rFonts w:ascii="Times New Roman" w:hAnsi="宋体"/>
                <w:szCs w:val="20"/>
              </w:rPr>
            </w:pPr>
            <w:r>
              <w:rPr>
                <w:rFonts w:ascii="Times New Roman" w:hAnsi="宋体"/>
                <w:szCs w:val="20"/>
              </w:rPr>
              <w:t xml:space="preserve">D. </w:t>
            </w:r>
            <w:r>
              <w:rPr>
                <w:rFonts w:ascii="Times New Roman" w:hAnsi="宋体"/>
                <w:szCs w:val="20"/>
              </w:rPr>
              <w:t>当为等腰三桩承台时，以“△”打头，注写等腰三角形底边的受力钢筋</w:t>
            </w:r>
            <w:r>
              <w:rPr>
                <w:rFonts w:ascii="Times New Roman" w:hAnsi="宋体"/>
                <w:szCs w:val="20"/>
              </w:rPr>
              <w:t xml:space="preserve"> + </w:t>
            </w:r>
            <w:r>
              <w:rPr>
                <w:rFonts w:ascii="Times New Roman" w:hAnsi="宋体"/>
                <w:szCs w:val="20"/>
              </w:rPr>
              <w:t>两对称斜边的受力钢筋（注明根数并在两对称配筋值后注写“×</w:t>
            </w:r>
            <w:r>
              <w:rPr>
                <w:rFonts w:ascii="Times New Roman" w:hAnsi="宋体"/>
                <w:szCs w:val="20"/>
              </w:rPr>
              <w:t>2</w:t>
            </w:r>
            <w:r>
              <w:rPr>
                <w:rFonts w:ascii="Times New Roman" w:hAnsi="宋体"/>
                <w:szCs w:val="20"/>
              </w:rPr>
              <w:t>”），在“</w:t>
            </w:r>
            <w:r>
              <w:rPr>
                <w:rFonts w:ascii="Times New Roman" w:hAnsi="宋体"/>
                <w:szCs w:val="20"/>
              </w:rPr>
              <w:t>/</w:t>
            </w:r>
            <w:r>
              <w:rPr>
                <w:rFonts w:ascii="Times New Roman" w:hAnsi="宋体"/>
                <w:szCs w:val="20"/>
              </w:rPr>
              <w:t>”后注写分布钢筋。</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 xml:space="preserve">E. </w:t>
            </w:r>
            <w:r>
              <w:rPr>
                <w:rFonts w:ascii="Times New Roman" w:hAnsi="宋体"/>
                <w:szCs w:val="20"/>
              </w:rPr>
              <w:t>当为多边形（五边形或六边形）承台或异形独立承台，并且采用</w:t>
            </w:r>
            <w:r>
              <w:rPr>
                <w:rFonts w:ascii="Times New Roman" w:hAnsi="宋体"/>
                <w:szCs w:val="20"/>
              </w:rPr>
              <w:t xml:space="preserve"> X </w:t>
            </w:r>
            <w:r>
              <w:rPr>
                <w:rFonts w:ascii="Times New Roman" w:hAnsi="宋体"/>
                <w:szCs w:val="20"/>
              </w:rPr>
              <w:t>向和</w:t>
            </w:r>
            <w:r>
              <w:rPr>
                <w:rFonts w:ascii="Times New Roman" w:hAnsi="宋体"/>
                <w:szCs w:val="20"/>
              </w:rPr>
              <w:t xml:space="preserve"> Y </w:t>
            </w:r>
            <w:r>
              <w:rPr>
                <w:rFonts w:ascii="Times New Roman" w:hAnsi="宋体"/>
                <w:szCs w:val="20"/>
              </w:rPr>
              <w:t>向正交</w:t>
            </w:r>
            <w:r>
              <w:rPr>
                <w:rFonts w:ascii="Times New Roman" w:hAnsi="宋体" w:hint="eastAsia"/>
                <w:szCs w:val="20"/>
              </w:rPr>
              <w:t>配筋时，注写方式与矩形独立承</w:t>
            </w:r>
            <w:r>
              <w:rPr>
                <w:rFonts w:ascii="Times New Roman" w:hAnsi="宋体" w:hint="eastAsia"/>
                <w:szCs w:val="20"/>
              </w:rPr>
              <w:lastRenderedPageBreak/>
              <w:t>台相同。</w:t>
            </w:r>
            <w:r>
              <w:rPr>
                <w:rFonts w:ascii="Times New Roman" w:hAnsi="宋体" w:hint="eastAsia"/>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 xml:space="preserve">F. </w:t>
            </w:r>
            <w:r>
              <w:rPr>
                <w:rFonts w:ascii="Times New Roman" w:hAnsi="宋体"/>
                <w:szCs w:val="20"/>
              </w:rPr>
              <w:t>两桩承台可按承台梁进行标注。设计时应注意三桩承台的底部受力钢筋应按三向板带均匀布置，并且最里面的三根钢筋围成的三角形应在柱截面范围内。</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④</w:t>
            </w:r>
            <w:proofErr w:type="gramStart"/>
            <w:r>
              <w:rPr>
                <w:rFonts w:ascii="Times New Roman" w:hAnsi="宋体"/>
                <w:szCs w:val="20"/>
              </w:rPr>
              <w:t>注写基础</w:t>
            </w:r>
            <w:proofErr w:type="gramEnd"/>
            <w:r>
              <w:rPr>
                <w:rFonts w:ascii="Times New Roman" w:hAnsi="宋体"/>
                <w:szCs w:val="20"/>
              </w:rPr>
              <w:t>底面标高（选注内容）。</w:t>
            </w:r>
            <w:proofErr w:type="gramStart"/>
            <w:r>
              <w:rPr>
                <w:rFonts w:ascii="Times New Roman" w:hAnsi="宋体"/>
                <w:szCs w:val="20"/>
              </w:rPr>
              <w:t>当独立</w:t>
            </w:r>
            <w:proofErr w:type="gramEnd"/>
            <w:r>
              <w:rPr>
                <w:rFonts w:ascii="Times New Roman" w:hAnsi="宋体"/>
                <w:szCs w:val="20"/>
              </w:rPr>
              <w:t>承台的底面标高与桩基承台底面基准标高不同时，应将独立承台底面标高注写在括号内。</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⑤必要的文字注解（选注内容）。</w:t>
            </w:r>
            <w:proofErr w:type="gramStart"/>
            <w:r>
              <w:rPr>
                <w:rFonts w:ascii="Times New Roman" w:hAnsi="宋体"/>
                <w:szCs w:val="20"/>
              </w:rPr>
              <w:t>当独立</w:t>
            </w:r>
            <w:proofErr w:type="gramEnd"/>
            <w:r>
              <w:rPr>
                <w:rFonts w:ascii="Times New Roman" w:hAnsi="宋体"/>
                <w:szCs w:val="20"/>
              </w:rPr>
              <w:t>承台的设计有特殊要求时，宜增加必要的文字注解。</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3</w:t>
            </w:r>
            <w:r>
              <w:rPr>
                <w:rFonts w:ascii="Times New Roman" w:hAnsi="宋体"/>
                <w:szCs w:val="20"/>
              </w:rPr>
              <w:t>）独立承台的原位标注，系在桩基承台平面布置图上标注独立承台的平面尺寸，相同编号的独立承台，可仅选择一个进行标注，其他仅注编号。</w:t>
            </w:r>
            <w:proofErr w:type="gramStart"/>
            <w:r>
              <w:rPr>
                <w:rFonts w:ascii="Times New Roman" w:hAnsi="宋体"/>
                <w:szCs w:val="20"/>
              </w:rPr>
              <w:t>注写规定</w:t>
            </w:r>
            <w:proofErr w:type="gramEnd"/>
            <w:r>
              <w:rPr>
                <w:rFonts w:ascii="Times New Roman" w:hAnsi="宋体"/>
                <w:szCs w:val="20"/>
              </w:rPr>
              <w:t>如下。</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①矩形独立承台。原位标注</w:t>
            </w:r>
            <w:r w:rsidRPr="00D94BB9">
              <w:rPr>
                <w:rFonts w:ascii="Times New Roman" w:hAnsi="宋体" w:hint="eastAsia"/>
                <w:i/>
                <w:szCs w:val="20"/>
              </w:rPr>
              <w:t>x</w:t>
            </w:r>
            <w:r>
              <w:rPr>
                <w:rFonts w:ascii="Times New Roman" w:hAnsi="宋体" w:hint="eastAsia"/>
                <w:szCs w:val="20"/>
              </w:rPr>
              <w:t>、</w:t>
            </w:r>
            <w:r w:rsidRPr="00D94BB9">
              <w:rPr>
                <w:rFonts w:ascii="Times New Roman" w:hAnsi="宋体"/>
                <w:i/>
                <w:szCs w:val="20"/>
              </w:rPr>
              <w:t>y</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D94BB9">
              <w:rPr>
                <w:rFonts w:ascii="Times New Roman" w:hAnsi="宋体"/>
                <w:i/>
                <w:szCs w:val="20"/>
              </w:rPr>
              <w:t>x</w:t>
            </w:r>
            <w:r w:rsidRPr="00D94BB9">
              <w:rPr>
                <w:rFonts w:ascii="Times New Roman" w:hAnsi="宋体"/>
                <w:i/>
                <w:szCs w:val="20"/>
                <w:vertAlign w:val="subscript"/>
              </w:rPr>
              <w:t>c</w:t>
            </w:r>
            <w:r>
              <w:rPr>
                <w:rFonts w:ascii="Times New Roman" w:hAnsi="宋体"/>
                <w:szCs w:val="20"/>
              </w:rPr>
              <w:t xml:space="preserve"> </w:t>
            </w:r>
            <w:r>
              <w:rPr>
                <w:rFonts w:ascii="Times New Roman" w:hAnsi="宋体"/>
                <w:szCs w:val="20"/>
              </w:rPr>
              <w:t>、</w:t>
            </w:r>
            <w:r w:rsidRPr="00D94BB9">
              <w:rPr>
                <w:rFonts w:ascii="Times New Roman" w:hAnsi="宋体"/>
                <w:i/>
                <w:szCs w:val="20"/>
              </w:rPr>
              <w:t xml:space="preserve"> y</w:t>
            </w:r>
            <w:r w:rsidRPr="00D94BB9">
              <w:rPr>
                <w:rFonts w:ascii="Times New Roman" w:hAnsi="宋体"/>
                <w:i/>
                <w:szCs w:val="20"/>
                <w:vertAlign w:val="subscript"/>
              </w:rPr>
              <w:t>c</w:t>
            </w:r>
            <w:r w:rsidRPr="00D94BB9">
              <w:rPr>
                <w:rFonts w:ascii="Times New Roman" w:hAnsi="宋体"/>
                <w:i/>
                <w:szCs w:val="20"/>
              </w:rPr>
              <w:t xml:space="preserve"> </w:t>
            </w:r>
            <w:r>
              <w:rPr>
                <w:rFonts w:ascii="Times New Roman" w:hAnsi="宋体"/>
                <w:szCs w:val="20"/>
              </w:rPr>
              <w:t>（或圆柱直径</w:t>
            </w:r>
            <w:r>
              <w:rPr>
                <w:rFonts w:ascii="Times New Roman" w:hAnsi="宋体"/>
                <w:szCs w:val="20"/>
              </w:rPr>
              <w:t xml:space="preserve"> </w:t>
            </w:r>
            <w:r w:rsidRPr="00D94BB9">
              <w:rPr>
                <w:rFonts w:ascii="Times New Roman" w:hAnsi="宋体"/>
                <w:i/>
                <w:szCs w:val="20"/>
              </w:rPr>
              <w:t>d</w:t>
            </w:r>
            <w:r w:rsidRPr="00D94BB9">
              <w:rPr>
                <w:rFonts w:ascii="Times New Roman" w:hAnsi="宋体"/>
                <w:i/>
                <w:szCs w:val="20"/>
                <w:vertAlign w:val="subscript"/>
              </w:rPr>
              <w:t>c</w:t>
            </w:r>
            <w:r>
              <w:rPr>
                <w:rFonts w:ascii="Times New Roman" w:hAnsi="宋体"/>
                <w:szCs w:val="20"/>
              </w:rPr>
              <w:t>），</w:t>
            </w:r>
            <w:r>
              <w:rPr>
                <w:rFonts w:ascii="Times New Roman" w:hAnsi="宋体"/>
                <w:szCs w:val="20"/>
              </w:rPr>
              <w:t xml:space="preserve"> </w:t>
            </w:r>
            <w:r w:rsidRPr="00D94BB9">
              <w:rPr>
                <w:rFonts w:ascii="Times New Roman" w:hAnsi="宋体"/>
                <w:i/>
                <w:szCs w:val="20"/>
              </w:rPr>
              <w:t>x</w:t>
            </w:r>
            <w:r w:rsidRPr="00D94BB9">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D94BB9">
              <w:rPr>
                <w:rFonts w:ascii="Times New Roman" w:hAnsi="宋体"/>
                <w:i/>
                <w:szCs w:val="20"/>
              </w:rPr>
              <w:t>y</w:t>
            </w:r>
            <w:r w:rsidRPr="00D94BB9">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D94BB9">
              <w:rPr>
                <w:rFonts w:ascii="Times New Roman" w:hAnsi="宋体"/>
                <w:i/>
                <w:szCs w:val="20"/>
              </w:rPr>
              <w:t>a</w:t>
            </w:r>
            <w:r w:rsidRPr="00D94BB9">
              <w:rPr>
                <w:rFonts w:ascii="Times New Roman" w:hAnsi="宋体"/>
                <w:i/>
                <w:szCs w:val="20"/>
                <w:vertAlign w:val="subscript"/>
              </w:rPr>
              <w:t>i</w:t>
            </w:r>
            <w:r w:rsidRPr="00D94BB9">
              <w:rPr>
                <w:rFonts w:ascii="Times New Roman" w:hAnsi="宋体"/>
                <w:i/>
                <w:szCs w:val="20"/>
              </w:rPr>
              <w:t xml:space="preserve"> </w:t>
            </w:r>
            <w:r>
              <w:rPr>
                <w:rFonts w:ascii="Times New Roman" w:hAnsi="宋体"/>
                <w:szCs w:val="20"/>
              </w:rPr>
              <w:t>、</w:t>
            </w:r>
            <w:r w:rsidRPr="00D94BB9">
              <w:rPr>
                <w:rFonts w:ascii="Times New Roman" w:hAnsi="宋体"/>
                <w:i/>
                <w:szCs w:val="20"/>
              </w:rPr>
              <w:t>b</w:t>
            </w:r>
            <w:r w:rsidRPr="00D94BB9">
              <w:rPr>
                <w:rFonts w:ascii="Times New Roman" w:hAnsi="宋体"/>
                <w:i/>
                <w:szCs w:val="20"/>
                <w:vertAlign w:val="subscript"/>
              </w:rPr>
              <w:t>i</w:t>
            </w:r>
            <w:r w:rsidRPr="00D94BB9">
              <w:rPr>
                <w:rFonts w:ascii="Times New Roman" w:hAnsi="宋体"/>
                <w:i/>
                <w:szCs w:val="20"/>
              </w:rPr>
              <w:t xml:space="preserve"> </w:t>
            </w:r>
            <w:r>
              <w:rPr>
                <w:rFonts w:ascii="Times New Roman" w:hAnsi="宋体"/>
                <w:szCs w:val="20"/>
              </w:rPr>
              <w:t>，</w:t>
            </w:r>
            <w:r w:rsidRPr="00D94BB9">
              <w:rPr>
                <w:rFonts w:ascii="Times New Roman" w:hAnsi="宋体"/>
                <w:i/>
                <w:szCs w:val="20"/>
              </w:rPr>
              <w:t>i</w:t>
            </w:r>
            <w:r>
              <w:rPr>
                <w:rFonts w:ascii="Times New Roman" w:hAnsi="宋体"/>
                <w:szCs w:val="20"/>
              </w:rPr>
              <w:t xml:space="preserve"> </w:t>
            </w:r>
            <w:r>
              <w:rPr>
                <w:rFonts w:ascii="Times New Roman" w:hAnsi="宋体" w:hint="eastAsia"/>
                <w:szCs w:val="20"/>
              </w:rPr>
              <w:t>=</w:t>
            </w:r>
            <w:r>
              <w:rPr>
                <w:rFonts w:ascii="Times New Roman" w:hAnsi="宋体"/>
                <w:szCs w:val="20"/>
              </w:rPr>
              <w:t>1</w:t>
            </w:r>
            <w:r>
              <w:rPr>
                <w:rFonts w:ascii="Times New Roman" w:hAnsi="宋体"/>
                <w:szCs w:val="20"/>
              </w:rPr>
              <w:t>，</w:t>
            </w:r>
            <w:r>
              <w:rPr>
                <w:rFonts w:ascii="Times New Roman" w:hAnsi="宋体"/>
                <w:szCs w:val="20"/>
              </w:rPr>
              <w:t xml:space="preserve"> 2</w:t>
            </w:r>
            <w:r>
              <w:rPr>
                <w:rFonts w:ascii="Times New Roman" w:hAnsi="宋体"/>
                <w:szCs w:val="20"/>
              </w:rPr>
              <w:t>，</w:t>
            </w:r>
            <w:r>
              <w:rPr>
                <w:rFonts w:ascii="Times New Roman" w:hAnsi="宋体"/>
                <w:szCs w:val="20"/>
              </w:rPr>
              <w:t>3</w:t>
            </w:r>
            <w:r>
              <w:rPr>
                <w:rFonts w:ascii="Times New Roman" w:hAnsi="宋体"/>
                <w:szCs w:val="20"/>
              </w:rPr>
              <w:t>，…。其中，</w:t>
            </w:r>
            <w:r w:rsidRPr="00D94BB9">
              <w:rPr>
                <w:rFonts w:ascii="Times New Roman" w:hAnsi="宋体"/>
                <w:i/>
                <w:szCs w:val="20"/>
              </w:rPr>
              <w:t>x</w:t>
            </w:r>
          </w:p>
          <w:p w:rsidR="00B72706" w:rsidRDefault="0083071F">
            <w:pPr>
              <w:wordWrap w:val="0"/>
              <w:autoSpaceDE w:val="0"/>
              <w:autoSpaceDN w:val="0"/>
              <w:spacing w:line="264" w:lineRule="auto"/>
              <w:rPr>
                <w:rFonts w:ascii="Times New Roman" w:hAnsi="宋体"/>
                <w:szCs w:val="20"/>
              </w:rPr>
            </w:pPr>
            <w:r>
              <w:rPr>
                <w:rFonts w:ascii="Times New Roman" w:hAnsi="宋体"/>
                <w:szCs w:val="20"/>
              </w:rPr>
              <w:t>、</w:t>
            </w:r>
            <w:r w:rsidRPr="00D94BB9">
              <w:rPr>
                <w:rFonts w:ascii="Times New Roman" w:hAnsi="宋体"/>
                <w:i/>
                <w:szCs w:val="20"/>
              </w:rPr>
              <w:t>y</w:t>
            </w:r>
            <w:r>
              <w:rPr>
                <w:rFonts w:ascii="Times New Roman" w:hAnsi="宋体"/>
                <w:szCs w:val="20"/>
              </w:rPr>
              <w:t xml:space="preserve"> </w:t>
            </w:r>
            <w:r>
              <w:rPr>
                <w:rFonts w:ascii="Times New Roman" w:hAnsi="宋体"/>
                <w:szCs w:val="20"/>
              </w:rPr>
              <w:t>为独立承台两向边长，</w:t>
            </w:r>
            <w:r>
              <w:rPr>
                <w:rFonts w:ascii="Times New Roman" w:hAnsi="宋体"/>
                <w:szCs w:val="20"/>
              </w:rPr>
              <w:t xml:space="preserve"> </w:t>
            </w:r>
            <w:r w:rsidRPr="00D94BB9">
              <w:rPr>
                <w:rFonts w:ascii="Times New Roman" w:hAnsi="宋体"/>
                <w:i/>
                <w:szCs w:val="20"/>
              </w:rPr>
              <w:t>x</w:t>
            </w:r>
            <w:r w:rsidRPr="00D94BB9">
              <w:rPr>
                <w:rFonts w:ascii="Times New Roman" w:hAnsi="宋体"/>
                <w:i/>
                <w:szCs w:val="20"/>
                <w:vertAlign w:val="subscript"/>
              </w:rPr>
              <w:t>c</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D94BB9">
              <w:rPr>
                <w:rFonts w:ascii="Times New Roman" w:hAnsi="宋体"/>
                <w:i/>
                <w:szCs w:val="20"/>
              </w:rPr>
              <w:t>y</w:t>
            </w:r>
            <w:r w:rsidRPr="00D94BB9">
              <w:rPr>
                <w:rFonts w:ascii="Times New Roman" w:hAnsi="宋体"/>
                <w:i/>
                <w:szCs w:val="20"/>
                <w:vertAlign w:val="subscript"/>
              </w:rPr>
              <w:t>c</w:t>
            </w:r>
            <w:r>
              <w:rPr>
                <w:rFonts w:ascii="Times New Roman" w:hAnsi="宋体"/>
                <w:szCs w:val="20"/>
              </w:rPr>
              <w:t xml:space="preserve"> </w:t>
            </w:r>
            <w:r>
              <w:rPr>
                <w:rFonts w:ascii="Times New Roman" w:hAnsi="宋体"/>
                <w:szCs w:val="20"/>
              </w:rPr>
              <w:t>为柱截面尺寸，</w:t>
            </w:r>
            <w:r>
              <w:rPr>
                <w:rFonts w:ascii="Times New Roman" w:hAnsi="宋体"/>
                <w:szCs w:val="20"/>
              </w:rPr>
              <w:t xml:space="preserve"> </w:t>
            </w:r>
            <w:r w:rsidRPr="00D94BB9">
              <w:rPr>
                <w:rFonts w:ascii="Times New Roman" w:hAnsi="宋体"/>
                <w:i/>
                <w:szCs w:val="20"/>
              </w:rPr>
              <w:t>x</w:t>
            </w:r>
            <w:r w:rsidRPr="00D94BB9">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D94BB9">
              <w:rPr>
                <w:rFonts w:ascii="Times New Roman" w:hAnsi="宋体"/>
                <w:i/>
                <w:szCs w:val="20"/>
              </w:rPr>
              <w:t>y</w:t>
            </w:r>
            <w:r w:rsidRPr="00D94BB9">
              <w:rPr>
                <w:rFonts w:ascii="Times New Roman" w:hAnsi="宋体"/>
                <w:i/>
                <w:szCs w:val="20"/>
                <w:vertAlign w:val="subscript"/>
              </w:rPr>
              <w:t>i</w:t>
            </w:r>
            <w:r w:rsidRPr="00D94BB9">
              <w:rPr>
                <w:rFonts w:ascii="Times New Roman" w:hAnsi="宋体"/>
                <w:i/>
                <w:szCs w:val="20"/>
              </w:rPr>
              <w:t xml:space="preserve"> </w:t>
            </w:r>
            <w:proofErr w:type="gramStart"/>
            <w:r>
              <w:rPr>
                <w:rFonts w:ascii="Times New Roman" w:hAnsi="宋体"/>
                <w:szCs w:val="20"/>
              </w:rPr>
              <w:t>为阶宽或</w:t>
            </w:r>
            <w:proofErr w:type="gramEnd"/>
            <w:r>
              <w:rPr>
                <w:rFonts w:ascii="Times New Roman" w:hAnsi="宋体"/>
                <w:szCs w:val="20"/>
              </w:rPr>
              <w:t>坡形平面尺寸，</w:t>
            </w:r>
            <w:r>
              <w:rPr>
                <w:rFonts w:ascii="Times New Roman" w:hAnsi="宋体"/>
                <w:szCs w:val="20"/>
              </w:rPr>
              <w:t xml:space="preserve"> </w:t>
            </w:r>
            <w:r w:rsidRPr="00D94BB9">
              <w:rPr>
                <w:rFonts w:ascii="Times New Roman" w:hAnsi="宋体"/>
                <w:i/>
                <w:szCs w:val="20"/>
              </w:rPr>
              <w:t>a</w:t>
            </w:r>
            <w:r w:rsidRPr="00D94BB9">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sidRPr="00D94BB9">
              <w:rPr>
                <w:rFonts w:ascii="Times New Roman" w:hAnsi="宋体"/>
                <w:i/>
                <w:szCs w:val="20"/>
              </w:rPr>
              <w:t xml:space="preserve"> b</w:t>
            </w:r>
            <w:r w:rsidRPr="00D94BB9">
              <w:rPr>
                <w:rFonts w:ascii="Times New Roman" w:hAnsi="宋体"/>
                <w:i/>
                <w:szCs w:val="20"/>
                <w:vertAlign w:val="subscript"/>
              </w:rPr>
              <w:t>i</w:t>
            </w:r>
            <w:r>
              <w:rPr>
                <w:rFonts w:ascii="Times New Roman" w:hAnsi="宋体"/>
                <w:szCs w:val="20"/>
              </w:rPr>
              <w:t xml:space="preserve"> </w:t>
            </w:r>
            <w:r>
              <w:rPr>
                <w:rFonts w:ascii="Times New Roman" w:hAnsi="宋体"/>
                <w:szCs w:val="20"/>
              </w:rPr>
              <w:t>为桩的中心距及边距</w:t>
            </w:r>
            <w:r>
              <w:rPr>
                <w:rFonts w:ascii="Times New Roman" w:hAnsi="宋体"/>
                <w:szCs w:val="20"/>
              </w:rPr>
              <w:t xml:space="preserve"> </w:t>
            </w:r>
            <w:r>
              <w:rPr>
                <w:rFonts w:ascii="Times New Roman" w:hAnsi="宋体"/>
                <w:szCs w:val="20"/>
              </w:rPr>
              <w:t>（</w:t>
            </w:r>
            <w:r w:rsidRPr="00D94BB9">
              <w:rPr>
                <w:rFonts w:ascii="Times New Roman" w:hAnsi="宋体"/>
                <w:i/>
                <w:szCs w:val="20"/>
              </w:rPr>
              <w:t>a</w:t>
            </w:r>
            <w:r w:rsidRPr="00D94BB9">
              <w:rPr>
                <w:rFonts w:ascii="Times New Roman" w:hAnsi="宋体"/>
                <w:i/>
                <w:szCs w:val="20"/>
                <w:vertAlign w:val="subscript"/>
              </w:rPr>
              <w:t>i</w:t>
            </w:r>
            <w:r>
              <w:rPr>
                <w:rFonts w:ascii="Times New Roman" w:hAnsi="宋体"/>
                <w:szCs w:val="20"/>
              </w:rPr>
              <w:t>、</w:t>
            </w:r>
            <w:r>
              <w:rPr>
                <w:rFonts w:ascii="Times New Roman" w:hAnsi="宋体"/>
                <w:szCs w:val="20"/>
              </w:rPr>
              <w:t xml:space="preserve"> </w:t>
            </w:r>
            <w:r w:rsidRPr="00D94BB9">
              <w:rPr>
                <w:rFonts w:ascii="Times New Roman" w:hAnsi="宋体"/>
                <w:i/>
                <w:szCs w:val="20"/>
              </w:rPr>
              <w:t>b</w:t>
            </w:r>
            <w:r w:rsidRPr="00D94BB9">
              <w:rPr>
                <w:rFonts w:ascii="Times New Roman" w:hAnsi="宋体"/>
                <w:i/>
                <w:szCs w:val="20"/>
                <w:vertAlign w:val="subscript"/>
              </w:rPr>
              <w:t>i</w:t>
            </w:r>
            <w:r>
              <w:rPr>
                <w:rFonts w:ascii="Times New Roman" w:hAnsi="宋体"/>
                <w:szCs w:val="20"/>
              </w:rPr>
              <w:t xml:space="preserve"> </w:t>
            </w:r>
            <w:r>
              <w:rPr>
                <w:rFonts w:ascii="Times New Roman" w:hAnsi="宋体"/>
                <w:szCs w:val="20"/>
              </w:rPr>
              <w:t>根据具体情况可不注），如图</w:t>
            </w:r>
            <w:r>
              <w:rPr>
                <w:rFonts w:ascii="Times New Roman" w:hAnsi="宋体"/>
                <w:szCs w:val="20"/>
              </w:rPr>
              <w:t xml:space="preserve">8-46 </w:t>
            </w:r>
            <w:r>
              <w:rPr>
                <w:rFonts w:ascii="Times New Roman" w:hAnsi="宋体"/>
                <w:szCs w:val="20"/>
              </w:rPr>
              <w:t>所示。</w:t>
            </w:r>
            <w:r>
              <w:rPr>
                <w:rFonts w:ascii="Times New Roman" w:hAnsi="宋体"/>
                <w:szCs w:val="20"/>
              </w:rPr>
              <w:t xml:space="preserve"> </w:t>
            </w:r>
          </w:p>
          <w:p w:rsidR="009D79E6" w:rsidRDefault="0083071F" w:rsidP="009D79E6">
            <w:pPr>
              <w:wordWrap w:val="0"/>
              <w:autoSpaceDE w:val="0"/>
              <w:autoSpaceDN w:val="0"/>
              <w:spacing w:line="264" w:lineRule="auto"/>
              <w:ind w:firstLineChars="200" w:firstLine="420"/>
              <w:rPr>
                <w:rFonts w:ascii="Times New Roman" w:hAnsi="宋体"/>
                <w:szCs w:val="20"/>
              </w:rPr>
            </w:pPr>
            <w:r>
              <w:rPr>
                <w:rFonts w:ascii="Times New Roman" w:hAnsi="宋体"/>
                <w:szCs w:val="20"/>
              </w:rPr>
              <w:t>②三桩承台。结合</w:t>
            </w:r>
            <w:r>
              <w:rPr>
                <w:rFonts w:ascii="Times New Roman" w:hAnsi="宋体"/>
                <w:szCs w:val="20"/>
              </w:rPr>
              <w:t>X</w:t>
            </w:r>
            <w:r>
              <w:rPr>
                <w:rFonts w:ascii="Times New Roman" w:hAnsi="宋体"/>
                <w:szCs w:val="20"/>
              </w:rPr>
              <w:t>、</w:t>
            </w:r>
            <w:r>
              <w:rPr>
                <w:rFonts w:ascii="Times New Roman" w:hAnsi="宋体"/>
                <w:szCs w:val="20"/>
              </w:rPr>
              <w:t xml:space="preserve">Y </w:t>
            </w:r>
            <w:r>
              <w:rPr>
                <w:rFonts w:ascii="Times New Roman" w:hAnsi="宋体"/>
                <w:szCs w:val="20"/>
              </w:rPr>
              <w:t>双向定位，</w:t>
            </w:r>
            <w:r>
              <w:rPr>
                <w:rFonts w:ascii="Times New Roman" w:hAnsi="宋体"/>
                <w:szCs w:val="20"/>
              </w:rPr>
              <w:t xml:space="preserve"> </w:t>
            </w:r>
            <w:r>
              <w:rPr>
                <w:rFonts w:ascii="Times New Roman" w:hAnsi="宋体"/>
                <w:szCs w:val="20"/>
              </w:rPr>
              <w:t>原位标注</w:t>
            </w:r>
            <w:r w:rsidRPr="009D79E6">
              <w:rPr>
                <w:rFonts w:ascii="Times New Roman" w:hAnsi="宋体"/>
                <w:i/>
                <w:szCs w:val="20"/>
              </w:rPr>
              <w:t>x</w:t>
            </w:r>
            <w:r>
              <w:rPr>
                <w:rFonts w:ascii="Times New Roman" w:hAnsi="宋体"/>
                <w:szCs w:val="20"/>
              </w:rPr>
              <w:t>或</w:t>
            </w:r>
            <w:r w:rsidRPr="009D79E6">
              <w:rPr>
                <w:rFonts w:ascii="Times New Roman" w:hAnsi="宋体"/>
                <w:i/>
                <w:szCs w:val="20"/>
              </w:rPr>
              <w:t>y</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009D79E6">
              <w:rPr>
                <w:rFonts w:ascii="Times New Roman" w:hAnsi="宋体" w:hint="eastAsia"/>
                <w:szCs w:val="20"/>
              </w:rPr>
              <w:t xml:space="preserve"> </w:t>
            </w:r>
            <w:r w:rsidRPr="009D79E6">
              <w:rPr>
                <w:rFonts w:ascii="Times New Roman" w:hAnsi="宋体"/>
                <w:i/>
                <w:szCs w:val="20"/>
              </w:rPr>
              <w:t>x</w:t>
            </w:r>
            <w:r w:rsidRPr="009D79E6">
              <w:rPr>
                <w:rFonts w:ascii="Times New Roman" w:hAnsi="宋体"/>
                <w:i/>
                <w:szCs w:val="20"/>
                <w:vertAlign w:val="subscript"/>
              </w:rPr>
              <w:t>c</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9D79E6">
              <w:rPr>
                <w:rFonts w:ascii="Times New Roman" w:hAnsi="宋体"/>
                <w:i/>
                <w:szCs w:val="20"/>
              </w:rPr>
              <w:t>y</w:t>
            </w:r>
            <w:r w:rsidRPr="009D79E6">
              <w:rPr>
                <w:rFonts w:ascii="Times New Roman" w:hAnsi="宋体"/>
                <w:i/>
                <w:szCs w:val="20"/>
                <w:vertAlign w:val="subscript"/>
              </w:rPr>
              <w:t>c</w:t>
            </w:r>
            <w:r>
              <w:rPr>
                <w:rFonts w:ascii="Times New Roman" w:hAnsi="宋体"/>
                <w:szCs w:val="20"/>
              </w:rPr>
              <w:t xml:space="preserve"> </w:t>
            </w:r>
            <w:r>
              <w:rPr>
                <w:rFonts w:ascii="Times New Roman" w:hAnsi="宋体"/>
                <w:szCs w:val="20"/>
              </w:rPr>
              <w:t>（或圆柱直径</w:t>
            </w:r>
            <w:r>
              <w:rPr>
                <w:rFonts w:ascii="Times New Roman" w:hAnsi="宋体"/>
                <w:szCs w:val="20"/>
              </w:rPr>
              <w:t xml:space="preserve"> </w:t>
            </w:r>
            <w:r w:rsidRPr="009D79E6">
              <w:rPr>
                <w:rFonts w:ascii="Times New Roman" w:hAnsi="宋体"/>
                <w:i/>
                <w:szCs w:val="20"/>
              </w:rPr>
              <w:t>d</w:t>
            </w:r>
            <w:r w:rsidRPr="009D79E6">
              <w:rPr>
                <w:rFonts w:ascii="Times New Roman" w:hAnsi="宋体"/>
                <w:i/>
                <w:szCs w:val="20"/>
                <w:vertAlign w:val="subscript"/>
              </w:rPr>
              <w:t>c</w:t>
            </w:r>
            <w:r>
              <w:rPr>
                <w:rFonts w:ascii="Times New Roman" w:hAnsi="宋体"/>
                <w:szCs w:val="20"/>
              </w:rPr>
              <w:t>），</w:t>
            </w:r>
            <w:r>
              <w:rPr>
                <w:rFonts w:ascii="Times New Roman" w:hAnsi="宋体"/>
                <w:szCs w:val="20"/>
              </w:rPr>
              <w:t xml:space="preserve"> </w:t>
            </w:r>
            <w:r w:rsidRPr="009D79E6">
              <w:rPr>
                <w:rFonts w:ascii="Times New Roman" w:hAnsi="宋体"/>
                <w:i/>
                <w:szCs w:val="20"/>
              </w:rPr>
              <w:t>x</w:t>
            </w:r>
            <w:r w:rsidRPr="009D79E6">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sidRPr="009D79E6">
              <w:rPr>
                <w:rFonts w:ascii="Times New Roman" w:hAnsi="宋体"/>
                <w:i/>
                <w:szCs w:val="20"/>
              </w:rPr>
              <w:t>y</w:t>
            </w:r>
            <w:r w:rsidRPr="009D79E6">
              <w:rPr>
                <w:rFonts w:ascii="Times New Roman" w:hAnsi="宋体"/>
                <w:i/>
                <w:szCs w:val="20"/>
                <w:vertAlign w:val="subscript"/>
              </w:rPr>
              <w:t>i</w:t>
            </w:r>
            <w:r>
              <w:rPr>
                <w:rFonts w:ascii="Times New Roman" w:hAnsi="宋体"/>
                <w:szCs w:val="20"/>
              </w:rPr>
              <w:t>，</w:t>
            </w:r>
            <w:r w:rsidRPr="009D79E6">
              <w:rPr>
                <w:rFonts w:ascii="Times New Roman" w:hAnsi="宋体"/>
                <w:i/>
                <w:szCs w:val="20"/>
              </w:rPr>
              <w:t>i</w:t>
            </w:r>
            <w:r>
              <w:rPr>
                <w:rFonts w:ascii="Times New Roman" w:hAnsi="宋体"/>
                <w:szCs w:val="20"/>
              </w:rPr>
              <w:t xml:space="preserve"> =1</w:t>
            </w:r>
            <w:r>
              <w:rPr>
                <w:rFonts w:ascii="Times New Roman" w:hAnsi="宋体"/>
                <w:szCs w:val="20"/>
              </w:rPr>
              <w:t>，</w:t>
            </w:r>
            <w:r>
              <w:rPr>
                <w:rFonts w:ascii="Times New Roman" w:hAnsi="宋体"/>
                <w:szCs w:val="20"/>
              </w:rPr>
              <w:t>2</w:t>
            </w:r>
            <w:r>
              <w:rPr>
                <w:rFonts w:ascii="Times New Roman" w:hAnsi="宋体"/>
                <w:szCs w:val="20"/>
              </w:rPr>
              <w:t>，</w:t>
            </w:r>
            <w:r>
              <w:rPr>
                <w:rFonts w:ascii="Times New Roman" w:hAnsi="宋体"/>
                <w:szCs w:val="20"/>
              </w:rPr>
              <w:t>3</w:t>
            </w:r>
            <w:r>
              <w:rPr>
                <w:rFonts w:ascii="Times New Roman" w:hAnsi="宋体"/>
                <w:szCs w:val="20"/>
              </w:rPr>
              <w:t>，…，</w:t>
            </w:r>
            <w:r w:rsidRPr="009D79E6">
              <w:rPr>
                <w:rFonts w:ascii="Times New Roman" w:hAnsi="宋体"/>
                <w:i/>
                <w:szCs w:val="20"/>
              </w:rPr>
              <w:t>a</w:t>
            </w:r>
            <w:r>
              <w:rPr>
                <w:rFonts w:ascii="Times New Roman" w:hAnsi="宋体"/>
                <w:szCs w:val="20"/>
              </w:rPr>
              <w:t xml:space="preserve"> </w:t>
            </w:r>
            <w:r>
              <w:rPr>
                <w:rFonts w:ascii="Times New Roman" w:hAnsi="宋体"/>
                <w:szCs w:val="20"/>
              </w:rPr>
              <w:t>。其中，</w:t>
            </w:r>
            <w:r w:rsidRPr="009D79E6">
              <w:rPr>
                <w:rFonts w:ascii="Times New Roman" w:hAnsi="宋体"/>
                <w:i/>
                <w:szCs w:val="20"/>
              </w:rPr>
              <w:t>x</w:t>
            </w:r>
            <w:r>
              <w:rPr>
                <w:rFonts w:ascii="Times New Roman" w:hAnsi="宋体"/>
                <w:szCs w:val="20"/>
              </w:rPr>
              <w:t xml:space="preserve"> </w:t>
            </w:r>
            <w:r>
              <w:rPr>
                <w:rFonts w:ascii="Times New Roman" w:hAnsi="宋体"/>
                <w:szCs w:val="20"/>
              </w:rPr>
              <w:t>或</w:t>
            </w:r>
            <w:r>
              <w:rPr>
                <w:rFonts w:ascii="Times New Roman" w:hAnsi="宋体"/>
                <w:szCs w:val="20"/>
              </w:rPr>
              <w:t xml:space="preserve"> </w:t>
            </w:r>
            <w:r w:rsidRPr="009D79E6">
              <w:rPr>
                <w:rFonts w:ascii="Times New Roman" w:hAnsi="宋体"/>
                <w:i/>
                <w:szCs w:val="20"/>
              </w:rPr>
              <w:t>y</w:t>
            </w:r>
            <w:r>
              <w:rPr>
                <w:rFonts w:ascii="Times New Roman" w:hAnsi="宋体"/>
                <w:szCs w:val="20"/>
              </w:rPr>
              <w:t xml:space="preserve"> </w:t>
            </w:r>
            <w:r>
              <w:rPr>
                <w:rFonts w:ascii="Times New Roman" w:hAnsi="宋体"/>
                <w:szCs w:val="20"/>
              </w:rPr>
              <w:t>为三桩独立承台平面垂直于底边的高度，</w:t>
            </w:r>
            <w:r>
              <w:rPr>
                <w:rFonts w:ascii="Times New Roman" w:hAnsi="宋体"/>
                <w:szCs w:val="20"/>
              </w:rPr>
              <w:t xml:space="preserve"> x</w:t>
            </w:r>
            <w:r w:rsidRPr="009D79E6">
              <w:rPr>
                <w:rFonts w:ascii="Times New Roman" w:hAnsi="宋体"/>
                <w:szCs w:val="20"/>
                <w:vertAlign w:val="subscript"/>
              </w:rPr>
              <w:t>c</w:t>
            </w:r>
            <w:r>
              <w:rPr>
                <w:rFonts w:ascii="Times New Roman" w:hAnsi="宋体"/>
                <w:szCs w:val="20"/>
              </w:rPr>
              <w:t xml:space="preserve"> </w:t>
            </w:r>
            <w:r>
              <w:rPr>
                <w:rFonts w:ascii="Times New Roman" w:hAnsi="宋体"/>
                <w:szCs w:val="20"/>
              </w:rPr>
              <w:t>、</w:t>
            </w:r>
            <w:r w:rsidR="009D79E6" w:rsidRPr="009D79E6">
              <w:rPr>
                <w:rFonts w:ascii="Times New Roman" w:hAnsi="宋体" w:hint="eastAsia"/>
                <w:i/>
                <w:szCs w:val="20"/>
              </w:rPr>
              <w:t>y</w:t>
            </w:r>
            <w:r w:rsidRPr="009D79E6">
              <w:rPr>
                <w:rFonts w:ascii="Times New Roman" w:hAnsi="宋体"/>
                <w:i/>
                <w:szCs w:val="20"/>
                <w:vertAlign w:val="subscript"/>
              </w:rPr>
              <w:t>c</w:t>
            </w:r>
            <w:r w:rsidRPr="009D79E6">
              <w:rPr>
                <w:rFonts w:ascii="Times New Roman" w:hAnsi="宋体"/>
                <w:i/>
                <w:szCs w:val="20"/>
              </w:rPr>
              <w:t xml:space="preserve"> </w:t>
            </w:r>
            <w:r>
              <w:rPr>
                <w:rFonts w:ascii="Times New Roman" w:hAnsi="宋体" w:hint="eastAsia"/>
                <w:szCs w:val="20"/>
              </w:rPr>
              <w:t>为柱截面尺寸，</w:t>
            </w:r>
            <w:r w:rsidRPr="009D79E6">
              <w:rPr>
                <w:rFonts w:ascii="Times New Roman" w:hAnsi="宋体"/>
                <w:i/>
                <w:szCs w:val="20"/>
              </w:rPr>
              <w:t>x</w:t>
            </w:r>
            <w:r w:rsidRPr="009D79E6">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9D79E6">
              <w:rPr>
                <w:rFonts w:ascii="Times New Roman" w:hAnsi="宋体"/>
                <w:i/>
                <w:szCs w:val="20"/>
              </w:rPr>
              <w:t>y</w:t>
            </w:r>
            <w:r w:rsidRPr="009D79E6">
              <w:rPr>
                <w:rFonts w:ascii="Times New Roman" w:hAnsi="宋体"/>
                <w:i/>
                <w:szCs w:val="20"/>
                <w:vertAlign w:val="subscript"/>
              </w:rPr>
              <w:t>i</w:t>
            </w:r>
            <w:r>
              <w:rPr>
                <w:rFonts w:ascii="Times New Roman" w:hAnsi="宋体"/>
                <w:szCs w:val="20"/>
              </w:rPr>
              <w:t xml:space="preserve"> </w:t>
            </w:r>
            <w:r>
              <w:rPr>
                <w:rFonts w:ascii="Times New Roman" w:hAnsi="宋体"/>
                <w:szCs w:val="20"/>
              </w:rPr>
              <w:t>为承台分尺寸和</w:t>
            </w:r>
            <w:r>
              <w:rPr>
                <w:rFonts w:ascii="Times New Roman" w:hAnsi="宋体" w:hint="eastAsia"/>
                <w:szCs w:val="20"/>
              </w:rPr>
              <w:t>定位尺寸，</w:t>
            </w:r>
            <w:r w:rsidRPr="009D79E6">
              <w:rPr>
                <w:rFonts w:ascii="Times New Roman" w:hAnsi="宋体" w:hint="eastAsia"/>
                <w:i/>
                <w:szCs w:val="20"/>
              </w:rPr>
              <w:t>a</w:t>
            </w:r>
            <w:r>
              <w:rPr>
                <w:rFonts w:ascii="Times New Roman" w:hAnsi="宋体" w:hint="eastAsia"/>
                <w:szCs w:val="20"/>
              </w:rPr>
              <w:t xml:space="preserve"> </w:t>
            </w:r>
            <w:r>
              <w:rPr>
                <w:rFonts w:ascii="Times New Roman" w:hAnsi="宋体"/>
                <w:szCs w:val="20"/>
              </w:rPr>
              <w:t>为桩中心距切角边缘的距离。</w:t>
            </w:r>
          </w:p>
          <w:p w:rsidR="009D79E6" w:rsidRDefault="0083071F" w:rsidP="009D79E6">
            <w:pPr>
              <w:wordWrap w:val="0"/>
              <w:autoSpaceDE w:val="0"/>
              <w:autoSpaceDN w:val="0"/>
              <w:spacing w:line="264" w:lineRule="auto"/>
              <w:ind w:firstLineChars="200" w:firstLine="420"/>
              <w:rPr>
                <w:rFonts w:ascii="Times New Roman" w:hAnsi="宋体"/>
                <w:szCs w:val="20"/>
              </w:rPr>
            </w:pPr>
            <w:r>
              <w:rPr>
                <w:rFonts w:ascii="Times New Roman" w:hAnsi="宋体" w:hint="eastAsia"/>
                <w:szCs w:val="20"/>
              </w:rPr>
              <w:t>等边三桩独立承台平面原位标注，如图</w:t>
            </w:r>
            <w:r>
              <w:rPr>
                <w:rFonts w:ascii="Times New Roman" w:hAnsi="宋体" w:hint="eastAsia"/>
                <w:szCs w:val="20"/>
              </w:rPr>
              <w:t xml:space="preserve"> </w:t>
            </w:r>
            <w:r>
              <w:rPr>
                <w:rFonts w:ascii="Times New Roman" w:hAnsi="宋体"/>
                <w:szCs w:val="20"/>
              </w:rPr>
              <w:t xml:space="preserve">8-47 </w:t>
            </w:r>
            <w:r>
              <w:rPr>
                <w:rFonts w:ascii="Times New Roman" w:hAnsi="宋体"/>
                <w:szCs w:val="20"/>
              </w:rPr>
              <w:t>所示。</w:t>
            </w:r>
          </w:p>
          <w:p w:rsidR="00B72706" w:rsidRDefault="0083071F" w:rsidP="009D79E6">
            <w:pPr>
              <w:wordWrap w:val="0"/>
              <w:autoSpaceDE w:val="0"/>
              <w:autoSpaceDN w:val="0"/>
              <w:spacing w:line="264" w:lineRule="auto"/>
              <w:ind w:firstLineChars="200" w:firstLine="420"/>
              <w:rPr>
                <w:rFonts w:ascii="Times New Roman" w:hAnsi="宋体"/>
                <w:szCs w:val="20"/>
              </w:rPr>
            </w:pPr>
            <w:r>
              <w:rPr>
                <w:rFonts w:ascii="Times New Roman" w:hAnsi="宋体" w:hint="eastAsia"/>
                <w:szCs w:val="20"/>
              </w:rPr>
              <w:t>等腰三桩独立承台平面原位标注，如</w:t>
            </w:r>
            <w:r>
              <w:rPr>
                <w:rFonts w:ascii="Times New Roman" w:hAnsi="宋体"/>
                <w:szCs w:val="20"/>
              </w:rPr>
              <w:t>图</w:t>
            </w:r>
            <w:r>
              <w:rPr>
                <w:rFonts w:ascii="Times New Roman" w:hAnsi="宋体"/>
                <w:szCs w:val="20"/>
              </w:rPr>
              <w:t xml:space="preserve"> 8-48 </w:t>
            </w:r>
            <w:r>
              <w:rPr>
                <w:rFonts w:ascii="Times New Roman" w:hAnsi="宋体"/>
                <w:szCs w:val="20"/>
              </w:rPr>
              <w:t>所示。</w:t>
            </w:r>
            <w:r>
              <w:rPr>
                <w:rFonts w:ascii="Times New Roman" w:hAnsi="宋体"/>
                <w:szCs w:val="20"/>
              </w:rPr>
              <w:t xml:space="preserve"> </w:t>
            </w:r>
          </w:p>
          <w:p w:rsidR="00B72706" w:rsidRDefault="0083071F">
            <w:pPr>
              <w:wordWrap w:val="0"/>
              <w:autoSpaceDE w:val="0"/>
              <w:autoSpaceDN w:val="0"/>
              <w:spacing w:line="264" w:lineRule="auto"/>
              <w:rPr>
                <w:rFonts w:ascii="Times New Roman" w:hAnsi="宋体"/>
                <w:szCs w:val="20"/>
              </w:rPr>
            </w:pPr>
            <w:r>
              <w:rPr>
                <w:rFonts w:ascii="Times New Roman" w:hAnsi="宋体" w:hint="eastAsia"/>
                <w:noProof/>
                <w:szCs w:val="20"/>
              </w:rPr>
              <w:drawing>
                <wp:inline distT="0" distB="0" distL="114300" distR="114300" wp14:anchorId="7DAC9556" wp14:editId="60E9FBC0">
                  <wp:extent cx="3546475" cy="1403985"/>
                  <wp:effectExtent l="0" t="0" r="4445" b="13335"/>
                  <wp:docPr id="42" name="图片 42" descr="1706800423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1706800423615"/>
                          <pic:cNvPicPr>
                            <a:picLocks noChangeAspect="1"/>
                          </pic:cNvPicPr>
                        </pic:nvPicPr>
                        <pic:blipFill>
                          <a:blip r:embed="rId52"/>
                          <a:stretch>
                            <a:fillRect/>
                          </a:stretch>
                        </pic:blipFill>
                        <pic:spPr>
                          <a:xfrm>
                            <a:off x="0" y="0"/>
                            <a:ext cx="3546475" cy="1403985"/>
                          </a:xfrm>
                          <a:prstGeom prst="rect">
                            <a:avLst/>
                          </a:prstGeom>
                        </pic:spPr>
                      </pic:pic>
                    </a:graphicData>
                  </a:graphic>
                </wp:inline>
              </w:drawing>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hint="eastAsia"/>
                <w:szCs w:val="20"/>
              </w:rPr>
              <w:t>③多边形独立承台。结合</w:t>
            </w:r>
            <w:r>
              <w:rPr>
                <w:rFonts w:ascii="Times New Roman" w:hAnsi="宋体" w:hint="eastAsia"/>
                <w:szCs w:val="20"/>
              </w:rPr>
              <w:t xml:space="preserve"> </w:t>
            </w:r>
            <w:r>
              <w:rPr>
                <w:rFonts w:ascii="Times New Roman" w:hAnsi="宋体"/>
                <w:szCs w:val="20"/>
              </w:rPr>
              <w:t>X</w:t>
            </w:r>
            <w:r>
              <w:rPr>
                <w:rFonts w:ascii="Times New Roman" w:hAnsi="宋体"/>
                <w:szCs w:val="20"/>
              </w:rPr>
              <w:t>、</w:t>
            </w:r>
            <w:r>
              <w:rPr>
                <w:rFonts w:ascii="Times New Roman" w:hAnsi="宋体"/>
                <w:szCs w:val="20"/>
              </w:rPr>
              <w:t xml:space="preserve">Y </w:t>
            </w:r>
            <w:r>
              <w:rPr>
                <w:rFonts w:ascii="Times New Roman" w:hAnsi="宋体"/>
                <w:szCs w:val="20"/>
              </w:rPr>
              <w:t>双向定位，原位标注</w:t>
            </w:r>
            <w:r>
              <w:rPr>
                <w:rFonts w:ascii="Times New Roman" w:hAnsi="宋体"/>
                <w:szCs w:val="20"/>
              </w:rPr>
              <w:t xml:space="preserve"> </w:t>
            </w:r>
            <w:r w:rsidRPr="009D79E6">
              <w:rPr>
                <w:rFonts w:ascii="Times New Roman" w:hAnsi="宋体" w:hint="eastAsia"/>
                <w:i/>
                <w:szCs w:val="20"/>
              </w:rPr>
              <w:t>x</w:t>
            </w:r>
            <w:r>
              <w:rPr>
                <w:rFonts w:ascii="Times New Roman" w:hAnsi="宋体" w:hint="eastAsia"/>
                <w:szCs w:val="20"/>
              </w:rPr>
              <w:t xml:space="preserve"> </w:t>
            </w:r>
            <w:r>
              <w:rPr>
                <w:rFonts w:ascii="Times New Roman" w:hAnsi="宋体"/>
                <w:szCs w:val="20"/>
              </w:rPr>
              <w:t>或</w:t>
            </w:r>
            <w:r>
              <w:rPr>
                <w:rFonts w:ascii="Times New Roman" w:hAnsi="宋体"/>
                <w:szCs w:val="20"/>
              </w:rPr>
              <w:t xml:space="preserve"> </w:t>
            </w:r>
            <w:r w:rsidRPr="009D79E6">
              <w:rPr>
                <w:rFonts w:ascii="Times New Roman" w:hAnsi="宋体"/>
                <w:i/>
                <w:szCs w:val="20"/>
              </w:rPr>
              <w:t>y</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9D79E6">
              <w:rPr>
                <w:rFonts w:ascii="Times New Roman" w:hAnsi="宋体"/>
                <w:i/>
                <w:szCs w:val="20"/>
              </w:rPr>
              <w:t>x</w:t>
            </w:r>
            <w:r w:rsidRPr="009D79E6">
              <w:rPr>
                <w:rFonts w:ascii="Times New Roman" w:hAnsi="宋体"/>
                <w:i/>
                <w:szCs w:val="20"/>
                <w:vertAlign w:val="subscript"/>
              </w:rPr>
              <w:t>c</w:t>
            </w:r>
            <w:r w:rsidRPr="009D79E6">
              <w:rPr>
                <w:rFonts w:ascii="Times New Roman" w:hAnsi="宋体"/>
                <w:i/>
                <w:szCs w:val="20"/>
              </w:rPr>
              <w:t xml:space="preserve"> </w:t>
            </w:r>
            <w:r>
              <w:rPr>
                <w:rFonts w:ascii="Times New Roman" w:hAnsi="宋体"/>
                <w:szCs w:val="20"/>
              </w:rPr>
              <w:t>、</w:t>
            </w:r>
            <w:r>
              <w:rPr>
                <w:rFonts w:ascii="Times New Roman" w:hAnsi="宋体"/>
                <w:szCs w:val="20"/>
              </w:rPr>
              <w:t xml:space="preserve"> </w:t>
            </w:r>
            <w:r w:rsidRPr="009D79E6">
              <w:rPr>
                <w:rFonts w:ascii="Times New Roman" w:hAnsi="宋体"/>
                <w:i/>
                <w:szCs w:val="20"/>
              </w:rPr>
              <w:t>y</w:t>
            </w:r>
            <w:r w:rsidRPr="009D79E6">
              <w:rPr>
                <w:rFonts w:ascii="Times New Roman" w:hAnsi="宋体"/>
                <w:i/>
                <w:szCs w:val="20"/>
                <w:vertAlign w:val="subscript"/>
              </w:rPr>
              <w:t>c</w:t>
            </w:r>
            <w:r>
              <w:rPr>
                <w:rFonts w:ascii="Times New Roman" w:hAnsi="宋体"/>
                <w:szCs w:val="20"/>
              </w:rPr>
              <w:t xml:space="preserve"> </w:t>
            </w:r>
            <w:r>
              <w:rPr>
                <w:rFonts w:ascii="Times New Roman" w:hAnsi="宋体"/>
                <w:szCs w:val="20"/>
              </w:rPr>
              <w:t>（或圆柱直径</w:t>
            </w:r>
            <w:r w:rsidRPr="009D79E6">
              <w:rPr>
                <w:rFonts w:ascii="Times New Roman" w:hAnsi="宋体"/>
                <w:i/>
                <w:szCs w:val="20"/>
              </w:rPr>
              <w:t>d</w:t>
            </w:r>
            <w:r w:rsidRPr="009D79E6">
              <w:rPr>
                <w:rFonts w:ascii="Times New Roman" w:hAnsi="宋体"/>
                <w:i/>
                <w:szCs w:val="20"/>
                <w:vertAlign w:val="subscript"/>
              </w:rPr>
              <w:t>c</w:t>
            </w:r>
            <w:r>
              <w:rPr>
                <w:rFonts w:ascii="Times New Roman" w:hAnsi="宋体"/>
                <w:szCs w:val="20"/>
              </w:rPr>
              <w:t>），</w:t>
            </w:r>
            <w:r>
              <w:rPr>
                <w:rFonts w:ascii="Times New Roman" w:hAnsi="宋体"/>
                <w:szCs w:val="20"/>
              </w:rPr>
              <w:t xml:space="preserve"> </w:t>
            </w:r>
            <w:r w:rsidRPr="009D79E6">
              <w:rPr>
                <w:rFonts w:ascii="Times New Roman" w:hAnsi="宋体"/>
                <w:i/>
                <w:szCs w:val="20"/>
              </w:rPr>
              <w:t>x</w:t>
            </w:r>
            <w:r w:rsidRPr="009D79E6">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9D79E6">
              <w:rPr>
                <w:rFonts w:ascii="Times New Roman" w:hAnsi="宋体"/>
                <w:i/>
                <w:szCs w:val="20"/>
              </w:rPr>
              <w:t>y</w:t>
            </w:r>
            <w:r w:rsidRPr="009D79E6">
              <w:rPr>
                <w:rFonts w:ascii="Times New Roman" w:hAnsi="宋体"/>
                <w:i/>
                <w:szCs w:val="20"/>
                <w:vertAlign w:val="subscript"/>
              </w:rPr>
              <w:t>i</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9D79E6">
              <w:rPr>
                <w:rFonts w:ascii="Times New Roman" w:hAnsi="宋体"/>
                <w:i/>
                <w:szCs w:val="20"/>
              </w:rPr>
              <w:t>a</w:t>
            </w:r>
            <w:r w:rsidRPr="009D79E6">
              <w:rPr>
                <w:rFonts w:ascii="Times New Roman" w:hAnsi="宋体"/>
                <w:i/>
                <w:szCs w:val="20"/>
                <w:vertAlign w:val="subscript"/>
              </w:rPr>
              <w:t>i</w:t>
            </w:r>
            <w:r w:rsidRPr="009D79E6">
              <w:rPr>
                <w:rFonts w:ascii="Times New Roman" w:hAnsi="宋体"/>
                <w:szCs w:val="20"/>
                <w:vertAlign w:val="subscript"/>
              </w:rPr>
              <w:t xml:space="preserve"> </w:t>
            </w:r>
            <w:r>
              <w:rPr>
                <w:rFonts w:ascii="Times New Roman" w:hAnsi="宋体"/>
                <w:szCs w:val="20"/>
              </w:rPr>
              <w:t>，</w:t>
            </w:r>
            <w:r w:rsidRPr="009D79E6">
              <w:rPr>
                <w:rFonts w:ascii="Times New Roman" w:hAnsi="宋体"/>
                <w:i/>
                <w:szCs w:val="20"/>
              </w:rPr>
              <w:t>i</w:t>
            </w:r>
            <w:r>
              <w:rPr>
                <w:rFonts w:ascii="Times New Roman" w:hAnsi="宋体"/>
                <w:szCs w:val="20"/>
              </w:rPr>
              <w:t xml:space="preserve"> </w:t>
            </w:r>
            <w:r>
              <w:rPr>
                <w:rFonts w:ascii="Times New Roman" w:hAnsi="宋体" w:hint="eastAsia"/>
                <w:szCs w:val="20"/>
              </w:rPr>
              <w:t>=</w:t>
            </w:r>
            <w:r>
              <w:rPr>
                <w:rFonts w:ascii="Times New Roman" w:hAnsi="宋体"/>
                <w:szCs w:val="20"/>
              </w:rPr>
              <w:t>1</w:t>
            </w:r>
            <w:r>
              <w:rPr>
                <w:rFonts w:ascii="Times New Roman" w:hAnsi="宋体"/>
                <w:szCs w:val="20"/>
              </w:rPr>
              <w:t>，</w:t>
            </w:r>
            <w:r>
              <w:rPr>
                <w:rFonts w:ascii="Times New Roman" w:hAnsi="宋体"/>
                <w:szCs w:val="20"/>
              </w:rPr>
              <w:t>2</w:t>
            </w:r>
            <w:r>
              <w:rPr>
                <w:rFonts w:ascii="Times New Roman" w:hAnsi="宋体"/>
                <w:szCs w:val="20"/>
              </w:rPr>
              <w:t>，</w:t>
            </w:r>
            <w:r>
              <w:rPr>
                <w:rFonts w:ascii="Times New Roman" w:hAnsi="宋体"/>
                <w:szCs w:val="20"/>
              </w:rPr>
              <w:t>3</w:t>
            </w:r>
            <w:r>
              <w:rPr>
                <w:rFonts w:ascii="Times New Roman" w:hAnsi="宋体"/>
                <w:szCs w:val="20"/>
              </w:rPr>
              <w:t>，…。</w:t>
            </w:r>
            <w:r>
              <w:rPr>
                <w:rFonts w:ascii="Times New Roman" w:hAnsi="宋体"/>
                <w:szCs w:val="20"/>
              </w:rPr>
              <w:t xml:space="preserve"> </w:t>
            </w:r>
          </w:p>
          <w:p w:rsidR="00B72706" w:rsidRDefault="0083071F" w:rsidP="0083071F">
            <w:pPr>
              <w:wordWrap w:val="0"/>
              <w:autoSpaceDE w:val="0"/>
              <w:autoSpaceDN w:val="0"/>
              <w:spacing w:line="264" w:lineRule="auto"/>
              <w:ind w:left="-6" w:firstLineChars="200" w:firstLine="422"/>
              <w:rPr>
                <w:rFonts w:ascii="Times New Roman" w:hAnsi="宋体"/>
                <w:b/>
                <w:bCs/>
                <w:szCs w:val="20"/>
              </w:rPr>
            </w:pPr>
            <w:r>
              <w:rPr>
                <w:rFonts w:ascii="Times New Roman" w:hAnsi="宋体" w:hint="eastAsia"/>
                <w:b/>
                <w:bCs/>
                <w:szCs w:val="20"/>
              </w:rPr>
              <w:t xml:space="preserve">3. </w:t>
            </w:r>
            <w:r>
              <w:rPr>
                <w:rFonts w:ascii="Times New Roman" w:hAnsi="宋体" w:hint="eastAsia"/>
                <w:b/>
                <w:bCs/>
                <w:szCs w:val="20"/>
              </w:rPr>
              <w:t>承台梁</w:t>
            </w:r>
            <w:proofErr w:type="gramStart"/>
            <w:r>
              <w:rPr>
                <w:rFonts w:ascii="Times New Roman" w:hAnsi="宋体" w:hint="eastAsia"/>
                <w:b/>
                <w:bCs/>
                <w:szCs w:val="20"/>
              </w:rPr>
              <w:t>平面注写方式</w:t>
            </w:r>
            <w:proofErr w:type="gramEnd"/>
            <w:r>
              <w:rPr>
                <w:rFonts w:ascii="Times New Roman" w:hAnsi="宋体" w:hint="eastAsia"/>
                <w:b/>
                <w:bCs/>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）承台梁</w:t>
            </w:r>
            <w:r>
              <w:rPr>
                <w:rFonts w:ascii="Times New Roman" w:hAnsi="宋体"/>
                <w:szCs w:val="20"/>
              </w:rPr>
              <w:t xml:space="preserve"> CTL </w:t>
            </w:r>
            <w:r>
              <w:rPr>
                <w:rFonts w:ascii="Times New Roman" w:hAnsi="宋体"/>
                <w:szCs w:val="20"/>
              </w:rPr>
              <w:t>的</w:t>
            </w:r>
            <w:proofErr w:type="gramStart"/>
            <w:r>
              <w:rPr>
                <w:rFonts w:ascii="Times New Roman" w:hAnsi="宋体"/>
                <w:szCs w:val="20"/>
              </w:rPr>
              <w:t>平面注写方式</w:t>
            </w:r>
            <w:proofErr w:type="gramEnd"/>
            <w:r>
              <w:rPr>
                <w:rFonts w:ascii="Times New Roman" w:hAnsi="宋体"/>
                <w:szCs w:val="20"/>
              </w:rPr>
              <w:t>，分集中标注和原位标注两部分内容。</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）承台梁的集中标注内容为承台梁编号、截面尺寸、配筋</w:t>
            </w:r>
            <w:proofErr w:type="gramStart"/>
            <w:r>
              <w:rPr>
                <w:rFonts w:ascii="Times New Roman" w:hAnsi="宋体"/>
                <w:szCs w:val="20"/>
              </w:rPr>
              <w:t>三项必注内容</w:t>
            </w:r>
            <w:proofErr w:type="gramEnd"/>
            <w:r>
              <w:rPr>
                <w:rFonts w:ascii="Times New Roman" w:hAnsi="宋体"/>
                <w:szCs w:val="20"/>
              </w:rPr>
              <w:t>，以及承台梁底面标高（与承台底面基准标高不同时）和必要的文字注解两项选注内容。具体规定如下。</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lastRenderedPageBreak/>
              <w:t>①</w:t>
            </w:r>
            <w:proofErr w:type="gramStart"/>
            <w:r>
              <w:rPr>
                <w:rFonts w:ascii="Times New Roman" w:hAnsi="宋体"/>
                <w:szCs w:val="20"/>
              </w:rPr>
              <w:t>注写承台</w:t>
            </w:r>
            <w:proofErr w:type="gramEnd"/>
            <w:r>
              <w:rPr>
                <w:rFonts w:ascii="Times New Roman" w:hAnsi="宋体"/>
                <w:szCs w:val="20"/>
              </w:rPr>
              <w:t>梁编号（</w:t>
            </w:r>
            <w:proofErr w:type="gramStart"/>
            <w:r>
              <w:rPr>
                <w:rFonts w:ascii="Times New Roman" w:hAnsi="宋体"/>
                <w:szCs w:val="20"/>
              </w:rPr>
              <w:t>必注内容</w:t>
            </w:r>
            <w:proofErr w:type="gramEnd"/>
            <w:r>
              <w:rPr>
                <w:rFonts w:ascii="Times New Roman" w:hAnsi="宋体"/>
                <w:szCs w:val="20"/>
              </w:rPr>
              <w:t>），见表</w:t>
            </w:r>
            <w:r>
              <w:rPr>
                <w:rFonts w:ascii="Times New Roman" w:hAnsi="宋体"/>
                <w:szCs w:val="20"/>
              </w:rPr>
              <w:t xml:space="preserve"> 8-14</w:t>
            </w:r>
            <w:r>
              <w:rPr>
                <w:rFonts w:ascii="Times New Roman" w:hAnsi="宋体"/>
                <w:szCs w:val="20"/>
              </w:rPr>
              <w:t>。</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②</w:t>
            </w:r>
            <w:proofErr w:type="gramStart"/>
            <w:r>
              <w:rPr>
                <w:rFonts w:ascii="Times New Roman" w:hAnsi="宋体"/>
                <w:szCs w:val="20"/>
              </w:rPr>
              <w:t>注写承台</w:t>
            </w:r>
            <w:proofErr w:type="gramEnd"/>
            <w:r>
              <w:rPr>
                <w:rFonts w:ascii="Times New Roman" w:hAnsi="宋体"/>
                <w:szCs w:val="20"/>
              </w:rPr>
              <w:t>梁截面尺寸（</w:t>
            </w:r>
            <w:proofErr w:type="gramStart"/>
            <w:r>
              <w:rPr>
                <w:rFonts w:ascii="Times New Roman" w:hAnsi="宋体"/>
                <w:szCs w:val="20"/>
              </w:rPr>
              <w:t>必注内容</w:t>
            </w:r>
            <w:proofErr w:type="gramEnd"/>
            <w:r>
              <w:rPr>
                <w:rFonts w:ascii="Times New Roman" w:hAnsi="宋体"/>
                <w:szCs w:val="20"/>
              </w:rPr>
              <w:t>），</w:t>
            </w:r>
            <w:proofErr w:type="gramStart"/>
            <w:r>
              <w:rPr>
                <w:rFonts w:ascii="Times New Roman" w:hAnsi="宋体"/>
                <w:szCs w:val="20"/>
              </w:rPr>
              <w:t>即注写</w:t>
            </w:r>
            <w:proofErr w:type="gramEnd"/>
            <w:r>
              <w:rPr>
                <w:rFonts w:ascii="Times New Roman" w:hAnsi="宋体"/>
                <w:szCs w:val="20"/>
              </w:rPr>
              <w:t xml:space="preserve"> </w:t>
            </w:r>
            <w:r w:rsidRPr="009D79E6">
              <w:rPr>
                <w:rFonts w:ascii="Times New Roman" w:hAnsi="宋体"/>
                <w:i/>
                <w:szCs w:val="20"/>
              </w:rPr>
              <w:t>b</w:t>
            </w:r>
            <w:r>
              <w:rPr>
                <w:rFonts w:ascii="Times New Roman" w:hAnsi="宋体"/>
                <w:szCs w:val="20"/>
              </w:rPr>
              <w:t>×</w:t>
            </w:r>
            <w:r w:rsidRPr="009D79E6">
              <w:rPr>
                <w:rFonts w:ascii="Times New Roman" w:hAnsi="宋体"/>
                <w:i/>
                <w:szCs w:val="20"/>
              </w:rPr>
              <w:t>h</w:t>
            </w:r>
            <w:r>
              <w:rPr>
                <w:rFonts w:ascii="Times New Roman" w:hAnsi="宋体"/>
                <w:szCs w:val="20"/>
              </w:rPr>
              <w:t xml:space="preserve"> </w:t>
            </w:r>
            <w:r>
              <w:rPr>
                <w:rFonts w:ascii="Times New Roman" w:hAnsi="宋体"/>
                <w:szCs w:val="20"/>
              </w:rPr>
              <w:t>，表示梁截面宽度与高度。</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③</w:t>
            </w:r>
            <w:proofErr w:type="gramStart"/>
            <w:r>
              <w:rPr>
                <w:rFonts w:ascii="Times New Roman" w:hAnsi="宋体"/>
                <w:szCs w:val="20"/>
              </w:rPr>
              <w:t>注写承台</w:t>
            </w:r>
            <w:proofErr w:type="gramEnd"/>
            <w:r>
              <w:rPr>
                <w:rFonts w:ascii="Times New Roman" w:hAnsi="宋体"/>
                <w:szCs w:val="20"/>
              </w:rPr>
              <w:t>梁配筋（</w:t>
            </w:r>
            <w:proofErr w:type="gramStart"/>
            <w:r>
              <w:rPr>
                <w:rFonts w:ascii="Times New Roman" w:hAnsi="宋体"/>
                <w:szCs w:val="20"/>
              </w:rPr>
              <w:t>必注内容</w:t>
            </w:r>
            <w:proofErr w:type="gramEnd"/>
            <w:r>
              <w:rPr>
                <w:rFonts w:ascii="Times New Roman" w:hAnsi="宋体"/>
                <w:szCs w:val="20"/>
              </w:rPr>
              <w:t>）。</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 xml:space="preserve">A. </w:t>
            </w:r>
            <w:r>
              <w:rPr>
                <w:rFonts w:ascii="Times New Roman" w:hAnsi="宋体"/>
                <w:szCs w:val="20"/>
              </w:rPr>
              <w:t>注写承台梁箍筋。当具体设计仅采用一种箍筋间距时，</w:t>
            </w:r>
            <w:proofErr w:type="gramStart"/>
            <w:r>
              <w:rPr>
                <w:rFonts w:ascii="Times New Roman" w:hAnsi="宋体"/>
                <w:szCs w:val="20"/>
              </w:rPr>
              <w:t>注写钢筋</w:t>
            </w:r>
            <w:proofErr w:type="gramEnd"/>
            <w:r>
              <w:rPr>
                <w:rFonts w:ascii="Times New Roman" w:hAnsi="宋体"/>
                <w:szCs w:val="20"/>
              </w:rPr>
              <w:t>级别、直径、间距与肢数（</w:t>
            </w:r>
            <w:proofErr w:type="gramStart"/>
            <w:r>
              <w:rPr>
                <w:rFonts w:ascii="Times New Roman" w:hAnsi="宋体"/>
                <w:szCs w:val="20"/>
              </w:rPr>
              <w:t>箍筋肢数写在</w:t>
            </w:r>
            <w:proofErr w:type="gramEnd"/>
            <w:r>
              <w:rPr>
                <w:rFonts w:ascii="Times New Roman" w:hAnsi="宋体"/>
                <w:szCs w:val="20"/>
              </w:rPr>
              <w:t>括号内，下同）；当具体设计采用两种箍筋间距时，用“</w:t>
            </w:r>
            <w:r>
              <w:rPr>
                <w:rFonts w:ascii="Times New Roman" w:hAnsi="宋体"/>
                <w:szCs w:val="20"/>
              </w:rPr>
              <w:t>/</w:t>
            </w:r>
            <w:r>
              <w:rPr>
                <w:rFonts w:ascii="Times New Roman" w:hAnsi="宋体"/>
                <w:szCs w:val="20"/>
              </w:rPr>
              <w:t>”分隔不同箍筋的间距。此时，设计应指定其中一种箍筋间距的布置范围。</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 xml:space="preserve">B. </w:t>
            </w:r>
            <w:r>
              <w:rPr>
                <w:rFonts w:ascii="Times New Roman" w:hAnsi="宋体"/>
                <w:szCs w:val="20"/>
              </w:rPr>
              <w:t>注写承台梁底部、顶部及侧面纵向钢筋。以英文大写字母</w:t>
            </w:r>
            <w:r>
              <w:rPr>
                <w:rFonts w:ascii="Times New Roman" w:hAnsi="宋体"/>
                <w:szCs w:val="20"/>
              </w:rPr>
              <w:t xml:space="preserve"> B </w:t>
            </w:r>
            <w:r>
              <w:rPr>
                <w:rFonts w:ascii="Times New Roman" w:hAnsi="宋体"/>
                <w:szCs w:val="20"/>
              </w:rPr>
              <w:t>打头，</w:t>
            </w:r>
            <w:proofErr w:type="gramStart"/>
            <w:r>
              <w:rPr>
                <w:rFonts w:ascii="Times New Roman" w:hAnsi="宋体"/>
                <w:szCs w:val="20"/>
              </w:rPr>
              <w:t>注写承台</w:t>
            </w:r>
            <w:proofErr w:type="gramEnd"/>
            <w:r>
              <w:rPr>
                <w:rFonts w:ascii="Times New Roman" w:hAnsi="宋体"/>
                <w:szCs w:val="20"/>
              </w:rPr>
              <w:t>梁底部贯通纵筋；以英文大写字母</w:t>
            </w:r>
            <w:r>
              <w:rPr>
                <w:rFonts w:ascii="Times New Roman" w:hAnsi="宋体"/>
                <w:szCs w:val="20"/>
              </w:rPr>
              <w:t xml:space="preserve"> T </w:t>
            </w:r>
            <w:r>
              <w:rPr>
                <w:rFonts w:ascii="Times New Roman" w:hAnsi="宋体"/>
                <w:szCs w:val="20"/>
              </w:rPr>
              <w:t>打头，</w:t>
            </w:r>
            <w:proofErr w:type="gramStart"/>
            <w:r>
              <w:rPr>
                <w:rFonts w:ascii="Times New Roman" w:hAnsi="宋体"/>
                <w:szCs w:val="20"/>
              </w:rPr>
              <w:t>注写承台</w:t>
            </w:r>
            <w:proofErr w:type="gramEnd"/>
            <w:r>
              <w:rPr>
                <w:rFonts w:ascii="Times New Roman" w:hAnsi="宋体"/>
                <w:szCs w:val="20"/>
              </w:rPr>
              <w:t>梁顶部贯通纵筋；当承台梁底部或顶部贯通纵筋多于一排时，用“</w:t>
            </w:r>
            <w:r>
              <w:rPr>
                <w:rFonts w:ascii="Times New Roman" w:hAnsi="宋体"/>
                <w:szCs w:val="20"/>
              </w:rPr>
              <w:t>/</w:t>
            </w:r>
            <w:r>
              <w:rPr>
                <w:rFonts w:ascii="Times New Roman" w:hAnsi="宋体"/>
                <w:szCs w:val="20"/>
              </w:rPr>
              <w:t>”将各</w:t>
            </w:r>
            <w:proofErr w:type="gramStart"/>
            <w:r>
              <w:rPr>
                <w:rFonts w:ascii="Times New Roman" w:hAnsi="宋体"/>
                <w:szCs w:val="20"/>
              </w:rPr>
              <w:t>排纵筋</w:t>
            </w:r>
            <w:proofErr w:type="gramEnd"/>
            <w:r>
              <w:rPr>
                <w:rFonts w:ascii="Times New Roman" w:hAnsi="宋体"/>
                <w:szCs w:val="20"/>
              </w:rPr>
              <w:t>自上而下分开，以英文大写字母</w:t>
            </w:r>
            <w:r>
              <w:rPr>
                <w:rFonts w:ascii="Times New Roman" w:hAnsi="宋体"/>
                <w:szCs w:val="20"/>
              </w:rPr>
              <w:t xml:space="preserve"> G </w:t>
            </w:r>
            <w:r>
              <w:rPr>
                <w:rFonts w:ascii="Times New Roman" w:hAnsi="宋体"/>
                <w:szCs w:val="20"/>
              </w:rPr>
              <w:t>打头，</w:t>
            </w:r>
            <w:proofErr w:type="gramStart"/>
            <w:r>
              <w:rPr>
                <w:rFonts w:ascii="Times New Roman" w:hAnsi="宋体"/>
                <w:szCs w:val="20"/>
              </w:rPr>
              <w:t>注写承台</w:t>
            </w:r>
            <w:proofErr w:type="gramEnd"/>
            <w:r>
              <w:rPr>
                <w:rFonts w:ascii="Times New Roman" w:hAnsi="宋体"/>
                <w:szCs w:val="20"/>
              </w:rPr>
              <w:t>梁侧面对称设置的纵向构造钢筋的总配筋值（当梁腹板净高</w:t>
            </w:r>
            <w:r w:rsidRPr="0088079D">
              <w:rPr>
                <w:rFonts w:ascii="Times New Roman" w:hAnsi="宋体"/>
                <w:i/>
                <w:szCs w:val="20"/>
              </w:rPr>
              <w:t xml:space="preserve"> h</w:t>
            </w:r>
            <w:r w:rsidRPr="0088079D">
              <w:rPr>
                <w:rFonts w:ascii="Times New Roman" w:hAnsi="宋体"/>
                <w:i/>
                <w:szCs w:val="20"/>
                <w:vertAlign w:val="subscript"/>
              </w:rPr>
              <w:t>w</w:t>
            </w:r>
            <w:r>
              <w:rPr>
                <w:rFonts w:ascii="Times New Roman" w:hAnsi="宋体"/>
                <w:szCs w:val="20"/>
              </w:rPr>
              <w:t xml:space="preserve"> </w:t>
            </w:r>
            <w:r>
              <w:rPr>
                <w:rFonts w:ascii="Times New Roman" w:hAnsi="宋体" w:hint="eastAsia"/>
                <w:szCs w:val="20"/>
              </w:rPr>
              <w:t>≥</w:t>
            </w:r>
            <w:r>
              <w:rPr>
                <w:rFonts w:ascii="Times New Roman" w:hAnsi="宋体"/>
                <w:szCs w:val="20"/>
              </w:rPr>
              <w:t xml:space="preserve">450 mm </w:t>
            </w:r>
            <w:r>
              <w:rPr>
                <w:rFonts w:ascii="Times New Roman" w:hAnsi="宋体"/>
                <w:szCs w:val="20"/>
              </w:rPr>
              <w:t>时，根据需要配置）。</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④</w:t>
            </w:r>
            <w:proofErr w:type="gramStart"/>
            <w:r>
              <w:rPr>
                <w:rFonts w:ascii="Times New Roman" w:hAnsi="宋体"/>
                <w:szCs w:val="20"/>
              </w:rPr>
              <w:t>注写承台</w:t>
            </w:r>
            <w:proofErr w:type="gramEnd"/>
            <w:r>
              <w:rPr>
                <w:rFonts w:ascii="Times New Roman" w:hAnsi="宋体"/>
                <w:szCs w:val="20"/>
              </w:rPr>
              <w:t>梁底面标高（选注内容）。当承台梁底面标高与桩基承台底面基准标高不同时，将承台梁底面标高注写在括号内。</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⑤必要的文字注解（选注内容）。当承台梁的设计有特殊要求时，宜增加必要的文字注解。</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）承台梁的原位标注规定如下。</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①原位标注承台梁的附加箍筋或（反扣）吊筋。当需要设置附加箍筋或（反扣）吊筋时，将附加箍筋或（反扣）吊</w:t>
            </w:r>
            <w:proofErr w:type="gramStart"/>
            <w:r>
              <w:rPr>
                <w:rFonts w:ascii="Times New Roman" w:hAnsi="宋体"/>
                <w:szCs w:val="20"/>
              </w:rPr>
              <w:t>筋直接</w:t>
            </w:r>
            <w:proofErr w:type="gramEnd"/>
            <w:r>
              <w:rPr>
                <w:rFonts w:ascii="Times New Roman" w:hAnsi="宋体"/>
                <w:szCs w:val="20"/>
              </w:rPr>
              <w:t>画在平面图中的承台梁上，原位直</w:t>
            </w:r>
            <w:proofErr w:type="gramStart"/>
            <w:r>
              <w:rPr>
                <w:rFonts w:ascii="Times New Roman" w:hAnsi="宋体"/>
                <w:szCs w:val="20"/>
              </w:rPr>
              <w:t>接引注总配筋</w:t>
            </w:r>
            <w:proofErr w:type="gramEnd"/>
            <w:r>
              <w:rPr>
                <w:rFonts w:ascii="Times New Roman" w:hAnsi="宋体"/>
                <w:szCs w:val="20"/>
              </w:rPr>
              <w:t>值（附加</w:t>
            </w:r>
            <w:proofErr w:type="gramStart"/>
            <w:r>
              <w:rPr>
                <w:rFonts w:ascii="Times New Roman" w:hAnsi="宋体"/>
                <w:szCs w:val="20"/>
              </w:rPr>
              <w:t>箍筋肢数写在</w:t>
            </w:r>
            <w:proofErr w:type="gramEnd"/>
            <w:r>
              <w:rPr>
                <w:rFonts w:ascii="Times New Roman" w:hAnsi="宋体"/>
                <w:szCs w:val="20"/>
              </w:rPr>
              <w:t>括号内）。</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hint="eastAsia"/>
                <w:szCs w:val="20"/>
              </w:rPr>
              <w:t>②</w:t>
            </w:r>
            <w:proofErr w:type="gramStart"/>
            <w:r>
              <w:rPr>
                <w:rFonts w:ascii="Times New Roman" w:hAnsi="宋体" w:hint="eastAsia"/>
                <w:szCs w:val="20"/>
              </w:rPr>
              <w:t>原位注写承台</w:t>
            </w:r>
            <w:proofErr w:type="gramEnd"/>
            <w:r>
              <w:rPr>
                <w:rFonts w:ascii="Times New Roman" w:hAnsi="宋体" w:hint="eastAsia"/>
                <w:szCs w:val="20"/>
              </w:rPr>
              <w:t>梁外伸部位的变截面高度尺寸。当承台梁外伸部位采用变截面高度</w:t>
            </w:r>
            <w:r>
              <w:rPr>
                <w:rFonts w:ascii="Times New Roman" w:hAnsi="宋体"/>
                <w:szCs w:val="20"/>
              </w:rPr>
              <w:t>时，在该部位</w:t>
            </w:r>
            <w:proofErr w:type="gramStart"/>
            <w:r>
              <w:rPr>
                <w:rFonts w:ascii="Times New Roman" w:hAnsi="宋体"/>
                <w:szCs w:val="20"/>
              </w:rPr>
              <w:t>原位注写</w:t>
            </w:r>
            <w:proofErr w:type="gramEnd"/>
            <w:r>
              <w:rPr>
                <w:rFonts w:ascii="Times New Roman" w:hAnsi="宋体"/>
                <w:szCs w:val="20"/>
              </w:rPr>
              <w:t xml:space="preserve"> </w:t>
            </w:r>
            <w:r w:rsidRPr="0088079D">
              <w:rPr>
                <w:rFonts w:ascii="Times New Roman" w:hAnsi="宋体" w:hint="eastAsia"/>
                <w:i/>
                <w:szCs w:val="20"/>
              </w:rPr>
              <w:t>b</w:t>
            </w:r>
            <w:r>
              <w:rPr>
                <w:rFonts w:ascii="Times New Roman" w:hAnsi="宋体"/>
                <w:szCs w:val="20"/>
              </w:rPr>
              <w:t>×</w:t>
            </w:r>
            <w:r>
              <w:rPr>
                <w:rFonts w:ascii="Times New Roman" w:hAnsi="宋体"/>
                <w:szCs w:val="20"/>
              </w:rPr>
              <w:t xml:space="preserve"> </w:t>
            </w:r>
            <w:r w:rsidRPr="0088079D">
              <w:rPr>
                <w:rFonts w:ascii="Times New Roman" w:hAnsi="宋体"/>
                <w:i/>
                <w:szCs w:val="20"/>
              </w:rPr>
              <w:t>h</w:t>
            </w:r>
            <w:r w:rsidRPr="0088079D">
              <w:rPr>
                <w:rFonts w:ascii="Times New Roman" w:hAnsi="宋体"/>
                <w:szCs w:val="20"/>
                <w:vertAlign w:val="subscript"/>
              </w:rPr>
              <w:t>1</w:t>
            </w:r>
            <w:r>
              <w:rPr>
                <w:rFonts w:ascii="Times New Roman" w:hAnsi="宋体"/>
                <w:szCs w:val="20"/>
              </w:rPr>
              <w:t xml:space="preserve"> / </w:t>
            </w:r>
            <w:r w:rsidRPr="0088079D">
              <w:rPr>
                <w:rFonts w:ascii="Times New Roman" w:hAnsi="宋体"/>
                <w:i/>
                <w:szCs w:val="20"/>
              </w:rPr>
              <w:t>h</w:t>
            </w:r>
            <w:r w:rsidRPr="0088079D">
              <w:rPr>
                <w:rFonts w:ascii="Times New Roman" w:hAnsi="宋体"/>
                <w:szCs w:val="20"/>
                <w:vertAlign w:val="subscript"/>
              </w:rPr>
              <w:t>2</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88079D">
              <w:rPr>
                <w:rFonts w:ascii="Times New Roman" w:hAnsi="宋体"/>
                <w:i/>
                <w:szCs w:val="20"/>
              </w:rPr>
              <w:t>h</w:t>
            </w:r>
            <w:r w:rsidRPr="0088079D">
              <w:rPr>
                <w:rFonts w:ascii="Times New Roman" w:hAnsi="宋体"/>
                <w:szCs w:val="20"/>
                <w:vertAlign w:val="subscript"/>
              </w:rPr>
              <w:t>1</w:t>
            </w:r>
            <w:r>
              <w:rPr>
                <w:rFonts w:ascii="Times New Roman" w:hAnsi="宋体"/>
                <w:szCs w:val="20"/>
              </w:rPr>
              <w:t xml:space="preserve"> </w:t>
            </w:r>
            <w:r>
              <w:rPr>
                <w:rFonts w:ascii="Times New Roman" w:hAnsi="宋体"/>
                <w:szCs w:val="20"/>
              </w:rPr>
              <w:t>为根部截面高度，</w:t>
            </w:r>
            <w:r>
              <w:rPr>
                <w:rFonts w:ascii="Times New Roman" w:hAnsi="宋体"/>
                <w:szCs w:val="20"/>
              </w:rPr>
              <w:t xml:space="preserve"> </w:t>
            </w:r>
            <w:r w:rsidRPr="0088079D">
              <w:rPr>
                <w:rFonts w:ascii="Times New Roman" w:hAnsi="宋体"/>
                <w:i/>
                <w:szCs w:val="20"/>
              </w:rPr>
              <w:t>h</w:t>
            </w:r>
            <w:r w:rsidRPr="0088079D">
              <w:rPr>
                <w:rFonts w:ascii="Times New Roman" w:hAnsi="宋体"/>
                <w:szCs w:val="20"/>
                <w:vertAlign w:val="subscript"/>
              </w:rPr>
              <w:t>2</w:t>
            </w:r>
            <w:r>
              <w:rPr>
                <w:rFonts w:ascii="Times New Roman" w:hAnsi="宋体"/>
                <w:szCs w:val="20"/>
              </w:rPr>
              <w:t xml:space="preserve"> </w:t>
            </w:r>
            <w:r>
              <w:rPr>
                <w:rFonts w:ascii="Times New Roman" w:hAnsi="宋体"/>
                <w:szCs w:val="20"/>
              </w:rPr>
              <w:t>为尽端截面高度。</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③</w:t>
            </w:r>
            <w:proofErr w:type="gramStart"/>
            <w:r>
              <w:rPr>
                <w:rFonts w:ascii="Times New Roman" w:hAnsi="宋体"/>
                <w:szCs w:val="20"/>
              </w:rPr>
              <w:t>原位注写修正</w:t>
            </w:r>
            <w:proofErr w:type="gramEnd"/>
            <w:r>
              <w:rPr>
                <w:rFonts w:ascii="Times New Roman" w:hAnsi="宋体"/>
                <w:szCs w:val="20"/>
              </w:rPr>
              <w:t>内容。当在承台梁上集中标注的某项内容（如截面尺寸、箍筋、底部与顶部贯通纵筋或架立筋、梁侧面纵向构造钢筋、梁底面标高等）不适用于</w:t>
            </w:r>
            <w:proofErr w:type="gramStart"/>
            <w:r>
              <w:rPr>
                <w:rFonts w:ascii="Times New Roman" w:hAnsi="宋体"/>
                <w:szCs w:val="20"/>
              </w:rPr>
              <w:t>某跨或</w:t>
            </w:r>
            <w:proofErr w:type="gramEnd"/>
            <w:r>
              <w:rPr>
                <w:rFonts w:ascii="Times New Roman" w:hAnsi="宋体"/>
                <w:szCs w:val="20"/>
              </w:rPr>
              <w:t>某外伸部位时，将其修正内容原位标注在</w:t>
            </w:r>
            <w:proofErr w:type="gramStart"/>
            <w:r>
              <w:rPr>
                <w:rFonts w:ascii="Times New Roman" w:hAnsi="宋体"/>
                <w:szCs w:val="20"/>
              </w:rPr>
              <w:t>该跨或</w:t>
            </w:r>
            <w:proofErr w:type="gramEnd"/>
            <w:r>
              <w:rPr>
                <w:rFonts w:ascii="Times New Roman" w:hAnsi="宋体"/>
                <w:szCs w:val="20"/>
              </w:rPr>
              <w:t>该外伸部位，施工时原位标注取值优先。</w:t>
            </w:r>
            <w:r>
              <w:rPr>
                <w:rFonts w:ascii="Times New Roman" w:hAnsi="宋体"/>
                <w:szCs w:val="20"/>
              </w:rPr>
              <w:t xml:space="preserve"> </w:t>
            </w:r>
          </w:p>
          <w:p w:rsidR="00B72706" w:rsidRDefault="0083071F" w:rsidP="0083071F">
            <w:pPr>
              <w:wordWrap w:val="0"/>
              <w:autoSpaceDE w:val="0"/>
              <w:autoSpaceDN w:val="0"/>
              <w:spacing w:line="264" w:lineRule="auto"/>
              <w:ind w:left="-6" w:firstLineChars="200" w:firstLine="422"/>
              <w:rPr>
                <w:rFonts w:ascii="Times New Roman" w:hAnsi="宋体"/>
                <w:szCs w:val="20"/>
              </w:rPr>
            </w:pPr>
            <w:r>
              <w:rPr>
                <w:rFonts w:ascii="Times New Roman" w:hAnsi="宋体" w:hint="eastAsia"/>
                <w:b/>
                <w:bCs/>
                <w:szCs w:val="20"/>
              </w:rPr>
              <w:t xml:space="preserve">4. </w:t>
            </w:r>
            <w:r>
              <w:rPr>
                <w:rFonts w:ascii="Times New Roman" w:hAnsi="宋体" w:hint="eastAsia"/>
                <w:b/>
                <w:bCs/>
                <w:szCs w:val="20"/>
              </w:rPr>
              <w:t>桩基承台</w:t>
            </w:r>
            <w:proofErr w:type="gramStart"/>
            <w:r>
              <w:rPr>
                <w:rFonts w:ascii="Times New Roman" w:hAnsi="宋体" w:hint="eastAsia"/>
                <w:b/>
                <w:bCs/>
                <w:szCs w:val="20"/>
              </w:rPr>
              <w:t>截面注写方式</w:t>
            </w:r>
            <w:proofErr w:type="gramEnd"/>
            <w:r>
              <w:rPr>
                <w:rFonts w:ascii="Times New Roman" w:hAnsi="宋体" w:hint="eastAsia"/>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）桩基承台</w:t>
            </w:r>
            <w:proofErr w:type="gramStart"/>
            <w:r>
              <w:rPr>
                <w:rFonts w:ascii="Times New Roman" w:hAnsi="宋体"/>
                <w:szCs w:val="20"/>
              </w:rPr>
              <w:t>截面注写方式</w:t>
            </w:r>
            <w:proofErr w:type="gramEnd"/>
            <w:r>
              <w:rPr>
                <w:rFonts w:ascii="Times New Roman" w:hAnsi="宋体"/>
                <w:szCs w:val="20"/>
              </w:rPr>
              <w:t>可分为截面标注和列表注写（结合截面示意图）两种表达</w:t>
            </w:r>
            <w:r>
              <w:rPr>
                <w:rFonts w:ascii="Times New Roman" w:hAnsi="宋体" w:hint="eastAsia"/>
                <w:szCs w:val="20"/>
              </w:rPr>
              <w:t>方式。</w:t>
            </w:r>
            <w:r>
              <w:rPr>
                <w:rFonts w:ascii="Times New Roman" w:hAnsi="宋体"/>
                <w:szCs w:val="20"/>
              </w:rPr>
              <w:t>采用</w:t>
            </w:r>
            <w:proofErr w:type="gramStart"/>
            <w:r>
              <w:rPr>
                <w:rFonts w:ascii="Times New Roman" w:hAnsi="宋体"/>
                <w:szCs w:val="20"/>
              </w:rPr>
              <w:t>截面注写方式</w:t>
            </w:r>
            <w:proofErr w:type="gramEnd"/>
            <w:r>
              <w:rPr>
                <w:rFonts w:ascii="Times New Roman" w:hAnsi="宋体"/>
                <w:szCs w:val="20"/>
              </w:rPr>
              <w:t>，应在桩基平面布置图上对所有桩基进行编号，见表</w:t>
            </w:r>
            <w:r>
              <w:rPr>
                <w:rFonts w:ascii="Times New Roman" w:hAnsi="宋体"/>
                <w:szCs w:val="20"/>
              </w:rPr>
              <w:t xml:space="preserve"> 8-13 </w:t>
            </w:r>
            <w:r>
              <w:rPr>
                <w:rFonts w:ascii="Times New Roman" w:hAnsi="宋体"/>
                <w:szCs w:val="20"/>
              </w:rPr>
              <w:t>和表</w:t>
            </w:r>
            <w:r>
              <w:rPr>
                <w:rFonts w:ascii="Times New Roman" w:hAnsi="宋体"/>
                <w:szCs w:val="20"/>
              </w:rPr>
              <w:t xml:space="preserve"> 8-14</w:t>
            </w:r>
            <w:r>
              <w:rPr>
                <w:rFonts w:ascii="Times New Roman" w:hAnsi="宋体"/>
                <w:szCs w:val="20"/>
              </w:rPr>
              <w:t>。</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）桩基承台的</w:t>
            </w:r>
            <w:proofErr w:type="gramStart"/>
            <w:r>
              <w:rPr>
                <w:rFonts w:ascii="Times New Roman" w:hAnsi="宋体"/>
                <w:szCs w:val="20"/>
              </w:rPr>
              <w:t>截面注写方式</w:t>
            </w:r>
            <w:proofErr w:type="gramEnd"/>
            <w:r>
              <w:rPr>
                <w:rFonts w:ascii="Times New Roman" w:hAnsi="宋体"/>
                <w:szCs w:val="20"/>
              </w:rPr>
              <w:t>，可参照独立基础及条形基础的</w:t>
            </w:r>
            <w:proofErr w:type="gramStart"/>
            <w:r>
              <w:rPr>
                <w:rFonts w:ascii="Times New Roman" w:hAnsi="宋体"/>
                <w:szCs w:val="20"/>
              </w:rPr>
              <w:t>截面注写方式</w:t>
            </w:r>
            <w:proofErr w:type="gramEnd"/>
            <w:r>
              <w:rPr>
                <w:rFonts w:ascii="Times New Roman" w:hAnsi="宋体"/>
                <w:szCs w:val="20"/>
              </w:rPr>
              <w:t>，进行设计施工图的表达。</w:t>
            </w:r>
            <w:r>
              <w:rPr>
                <w:rFonts w:ascii="Times New Roman" w:hAnsi="宋体"/>
                <w:szCs w:val="20"/>
              </w:rPr>
              <w:t xml:space="preserve"> </w:t>
            </w:r>
          </w:p>
          <w:p w:rsidR="00B72706" w:rsidRDefault="0083071F" w:rsidP="0083071F">
            <w:pPr>
              <w:wordWrap w:val="0"/>
              <w:autoSpaceDE w:val="0"/>
              <w:autoSpaceDN w:val="0"/>
              <w:spacing w:line="264" w:lineRule="auto"/>
              <w:ind w:left="-6" w:firstLineChars="200" w:firstLine="422"/>
              <w:rPr>
                <w:rFonts w:ascii="Times New Roman" w:hAnsi="宋体"/>
                <w:b/>
                <w:bCs/>
                <w:szCs w:val="20"/>
              </w:rPr>
            </w:pPr>
            <w:r>
              <w:rPr>
                <w:rFonts w:ascii="Times New Roman" w:hAnsi="宋体" w:hint="eastAsia"/>
                <w:b/>
                <w:bCs/>
                <w:szCs w:val="20"/>
              </w:rPr>
              <w:lastRenderedPageBreak/>
              <w:t>六、筏形基础施工图</w:t>
            </w:r>
            <w:r>
              <w:rPr>
                <w:rFonts w:ascii="Times New Roman" w:hAnsi="宋体" w:hint="eastAsia"/>
                <w:b/>
                <w:bCs/>
                <w:szCs w:val="20"/>
              </w:rPr>
              <w:t xml:space="preserve"> </w:t>
            </w:r>
          </w:p>
          <w:p w:rsidR="00B72706" w:rsidRDefault="0083071F" w:rsidP="0083071F">
            <w:pPr>
              <w:wordWrap w:val="0"/>
              <w:autoSpaceDE w:val="0"/>
              <w:autoSpaceDN w:val="0"/>
              <w:spacing w:line="264" w:lineRule="auto"/>
              <w:ind w:left="-6" w:firstLineChars="200" w:firstLine="422"/>
              <w:rPr>
                <w:rFonts w:ascii="Times New Roman" w:hAnsi="宋体"/>
                <w:szCs w:val="20"/>
              </w:rPr>
            </w:pPr>
            <w:r>
              <w:rPr>
                <w:rFonts w:ascii="Times New Roman" w:hAnsi="宋体" w:hint="eastAsia"/>
                <w:b/>
                <w:bCs/>
                <w:szCs w:val="20"/>
              </w:rPr>
              <w:t>（一）筏形基础的类型</w:t>
            </w:r>
            <w:r>
              <w:rPr>
                <w:rFonts w:ascii="Times New Roman" w:hAnsi="宋体" w:hint="eastAsia"/>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筏形基础又称满堂</w:t>
            </w:r>
            <w:proofErr w:type="gramStart"/>
            <w:r>
              <w:rPr>
                <w:rFonts w:ascii="Times New Roman" w:hAnsi="宋体"/>
                <w:szCs w:val="20"/>
              </w:rPr>
              <w:t>式基础</w:t>
            </w:r>
            <w:proofErr w:type="gramEnd"/>
            <w:r>
              <w:rPr>
                <w:rFonts w:ascii="Times New Roman" w:hAnsi="宋体"/>
                <w:szCs w:val="20"/>
              </w:rPr>
              <w:t>或板式基础，分为梁板式和平板式两种类型。筏形基础由于基底面积大，故可减小基底压力至最小值，同时增大了基础的整体刚性。筏形基础不仅可用于框架、框剪、剪力墙结构，亦可用于砌体结构。</w:t>
            </w:r>
            <w:r>
              <w:rPr>
                <w:rFonts w:ascii="Times New Roman" w:hAnsi="宋体"/>
                <w:szCs w:val="20"/>
              </w:rPr>
              <w:t xml:space="preserve"> </w:t>
            </w:r>
          </w:p>
          <w:p w:rsidR="00B72706" w:rsidRDefault="0083071F" w:rsidP="0083071F">
            <w:pPr>
              <w:wordWrap w:val="0"/>
              <w:autoSpaceDE w:val="0"/>
              <w:autoSpaceDN w:val="0"/>
              <w:spacing w:line="264" w:lineRule="auto"/>
              <w:ind w:left="-6" w:firstLineChars="200" w:firstLine="422"/>
              <w:rPr>
                <w:rFonts w:ascii="Times New Roman" w:hAnsi="宋体"/>
                <w:b/>
                <w:bCs/>
                <w:szCs w:val="20"/>
              </w:rPr>
            </w:pPr>
            <w:r>
              <w:rPr>
                <w:rFonts w:ascii="Times New Roman" w:hAnsi="宋体"/>
                <w:b/>
                <w:bCs/>
                <w:szCs w:val="20"/>
              </w:rPr>
              <w:t>（二）梁板式筏形基础平法施工图</w:t>
            </w:r>
            <w:r>
              <w:rPr>
                <w:rFonts w:ascii="Times New Roman" w:hAnsi="宋体"/>
                <w:b/>
                <w:bCs/>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梁板式筏形基础平法施工图，系在基础平面布置图上采用</w:t>
            </w:r>
            <w:proofErr w:type="gramStart"/>
            <w:r>
              <w:rPr>
                <w:rFonts w:ascii="Times New Roman" w:hAnsi="宋体"/>
                <w:szCs w:val="20"/>
              </w:rPr>
              <w:t>平面注写方式</w:t>
            </w:r>
            <w:proofErr w:type="gramEnd"/>
            <w:r>
              <w:rPr>
                <w:rFonts w:ascii="Times New Roman" w:hAnsi="宋体"/>
                <w:szCs w:val="20"/>
              </w:rPr>
              <w:t>进行表达。</w:t>
            </w:r>
            <w:r>
              <w:rPr>
                <w:rFonts w:ascii="Times New Roman" w:hAnsi="宋体"/>
                <w:szCs w:val="20"/>
              </w:rPr>
              <w:t xml:space="preserve"> </w:t>
            </w:r>
          </w:p>
          <w:p w:rsidR="00B72706" w:rsidRDefault="0083071F" w:rsidP="0083071F">
            <w:pPr>
              <w:wordWrap w:val="0"/>
              <w:autoSpaceDE w:val="0"/>
              <w:autoSpaceDN w:val="0"/>
              <w:spacing w:line="264" w:lineRule="auto"/>
              <w:ind w:left="-6" w:firstLineChars="200" w:firstLine="422"/>
              <w:rPr>
                <w:rFonts w:ascii="Times New Roman" w:hAnsi="宋体"/>
                <w:b/>
                <w:bCs/>
                <w:szCs w:val="20"/>
              </w:rPr>
            </w:pPr>
            <w:r>
              <w:rPr>
                <w:rFonts w:ascii="Times New Roman" w:hAnsi="宋体" w:hint="eastAsia"/>
                <w:b/>
                <w:bCs/>
                <w:szCs w:val="20"/>
              </w:rPr>
              <w:t xml:space="preserve">1. </w:t>
            </w:r>
            <w:r>
              <w:rPr>
                <w:rFonts w:ascii="Times New Roman" w:hAnsi="宋体" w:hint="eastAsia"/>
                <w:b/>
                <w:bCs/>
                <w:szCs w:val="20"/>
              </w:rPr>
              <w:t>梁板式筏形基础平法施工图表示方法</w:t>
            </w:r>
            <w:r>
              <w:rPr>
                <w:rFonts w:ascii="Times New Roman" w:hAnsi="宋体" w:hint="eastAsia"/>
                <w:b/>
                <w:bCs/>
                <w:szCs w:val="20"/>
              </w:rPr>
              <w:t xml:space="preserve"> </w:t>
            </w:r>
          </w:p>
          <w:p w:rsidR="00B72706" w:rsidRDefault="0083071F" w:rsidP="0088079D">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）当绘制基础平面布置图时，应将梁板式筏形基础与其所支承的柱、</w:t>
            </w:r>
            <w:proofErr w:type="gramStart"/>
            <w:r>
              <w:rPr>
                <w:rFonts w:ascii="Times New Roman" w:hAnsi="宋体"/>
                <w:szCs w:val="20"/>
              </w:rPr>
              <w:t>墙一起</w:t>
            </w:r>
            <w:proofErr w:type="gramEnd"/>
            <w:r>
              <w:rPr>
                <w:rFonts w:ascii="Times New Roman" w:hAnsi="宋体"/>
                <w:szCs w:val="20"/>
              </w:rPr>
              <w:t>绘制。当基础底面标高不同时，需注明与基础底面基准标高不同之处的范围和标高。</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）通过选注基础梁底面与基础平板底面的标高高差来表达两者间的位置关系，可以明确其“高板位”（梁顶</w:t>
            </w:r>
            <w:proofErr w:type="gramStart"/>
            <w:r>
              <w:rPr>
                <w:rFonts w:ascii="Times New Roman" w:hAnsi="宋体"/>
                <w:szCs w:val="20"/>
              </w:rPr>
              <w:t>与板顶一平</w:t>
            </w:r>
            <w:proofErr w:type="gramEnd"/>
            <w:r>
              <w:rPr>
                <w:rFonts w:ascii="Times New Roman" w:hAnsi="宋体"/>
                <w:szCs w:val="20"/>
              </w:rPr>
              <w:t>）、“低板位”（梁底</w:t>
            </w:r>
            <w:proofErr w:type="gramStart"/>
            <w:r>
              <w:rPr>
                <w:rFonts w:ascii="Times New Roman" w:hAnsi="宋体"/>
                <w:szCs w:val="20"/>
              </w:rPr>
              <w:t>与板底一平</w:t>
            </w:r>
            <w:proofErr w:type="gramEnd"/>
            <w:r>
              <w:rPr>
                <w:rFonts w:ascii="Times New Roman" w:hAnsi="宋体"/>
                <w:szCs w:val="20"/>
              </w:rPr>
              <w:t>）及“中板位”（板在梁的中部）三种不同位置组合的筏形基础，方便设计表达。</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）对于轴线未居中的基础梁，应标注其定位尺寸。</w:t>
            </w:r>
            <w:r>
              <w:rPr>
                <w:rFonts w:ascii="Times New Roman" w:hAnsi="宋体"/>
                <w:szCs w:val="20"/>
              </w:rPr>
              <w:t xml:space="preserve"> </w:t>
            </w:r>
          </w:p>
          <w:p w:rsidR="00B72706" w:rsidRDefault="0083071F" w:rsidP="0083071F">
            <w:pPr>
              <w:wordWrap w:val="0"/>
              <w:autoSpaceDE w:val="0"/>
              <w:autoSpaceDN w:val="0"/>
              <w:spacing w:line="264" w:lineRule="auto"/>
              <w:ind w:left="-6" w:firstLineChars="200" w:firstLine="422"/>
              <w:rPr>
                <w:rFonts w:ascii="Times New Roman" w:hAnsi="宋体"/>
                <w:szCs w:val="20"/>
              </w:rPr>
            </w:pPr>
            <w:r>
              <w:rPr>
                <w:rFonts w:ascii="Times New Roman" w:hAnsi="宋体"/>
                <w:b/>
                <w:bCs/>
                <w:szCs w:val="20"/>
              </w:rPr>
              <w:t xml:space="preserve">2. </w:t>
            </w:r>
            <w:r>
              <w:rPr>
                <w:rFonts w:ascii="Times New Roman" w:hAnsi="宋体"/>
                <w:b/>
                <w:bCs/>
                <w:szCs w:val="20"/>
              </w:rPr>
              <w:t>梁板式筏形基础构件类型与编号</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梁板式筏形基础由基础主梁、基础次梁、基础平板等构成，编号按表</w:t>
            </w:r>
            <w:r>
              <w:rPr>
                <w:rFonts w:ascii="Times New Roman" w:hAnsi="宋体"/>
                <w:szCs w:val="20"/>
              </w:rPr>
              <w:t xml:space="preserve"> 8-15 </w:t>
            </w:r>
            <w:r>
              <w:rPr>
                <w:rFonts w:ascii="Times New Roman" w:hAnsi="宋体"/>
                <w:szCs w:val="20"/>
              </w:rPr>
              <w:t>的规定。</w:t>
            </w:r>
          </w:p>
          <w:p w:rsidR="00B72706" w:rsidRDefault="0083071F">
            <w:pPr>
              <w:wordWrap w:val="0"/>
              <w:autoSpaceDE w:val="0"/>
              <w:autoSpaceDN w:val="0"/>
              <w:spacing w:line="264" w:lineRule="auto"/>
              <w:rPr>
                <w:rFonts w:ascii="Times New Roman" w:hAnsi="宋体"/>
                <w:szCs w:val="20"/>
              </w:rPr>
            </w:pPr>
            <w:r>
              <w:rPr>
                <w:rFonts w:ascii="Times New Roman" w:hAnsi="宋体" w:hint="eastAsia"/>
                <w:noProof/>
                <w:szCs w:val="20"/>
              </w:rPr>
              <w:drawing>
                <wp:inline distT="0" distB="0" distL="114300" distR="114300" wp14:anchorId="0B6BEA2B" wp14:editId="460318EF">
                  <wp:extent cx="3550285" cy="719455"/>
                  <wp:effectExtent l="0" t="0" r="635" b="12065"/>
                  <wp:docPr id="43" name="图片 43" descr="1706800478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1706800478703"/>
                          <pic:cNvPicPr>
                            <a:picLocks noChangeAspect="1"/>
                          </pic:cNvPicPr>
                        </pic:nvPicPr>
                        <pic:blipFill>
                          <a:blip r:embed="rId53"/>
                          <a:stretch>
                            <a:fillRect/>
                          </a:stretch>
                        </pic:blipFill>
                        <pic:spPr>
                          <a:xfrm>
                            <a:off x="0" y="0"/>
                            <a:ext cx="3550285" cy="719455"/>
                          </a:xfrm>
                          <a:prstGeom prst="rect">
                            <a:avLst/>
                          </a:prstGeom>
                        </pic:spPr>
                      </pic:pic>
                    </a:graphicData>
                  </a:graphic>
                </wp:inline>
              </w:drawing>
            </w:r>
          </w:p>
          <w:p w:rsidR="0088079D" w:rsidRPr="0088079D" w:rsidRDefault="0083071F" w:rsidP="0088079D">
            <w:pPr>
              <w:wordWrap w:val="0"/>
              <w:autoSpaceDE w:val="0"/>
              <w:autoSpaceDN w:val="0"/>
              <w:spacing w:line="264" w:lineRule="auto"/>
              <w:ind w:left="-6" w:firstLineChars="200" w:firstLine="300"/>
              <w:rPr>
                <w:rFonts w:ascii="Times New Roman" w:hAnsi="宋体"/>
                <w:sz w:val="15"/>
                <w:szCs w:val="15"/>
              </w:rPr>
            </w:pPr>
            <w:r w:rsidRPr="0088079D">
              <w:rPr>
                <w:rFonts w:ascii="Times New Roman" w:hAnsi="宋体" w:hint="eastAsia"/>
                <w:sz w:val="15"/>
                <w:szCs w:val="15"/>
              </w:rPr>
              <w:t>注：</w:t>
            </w:r>
            <w:r w:rsidRPr="0088079D">
              <w:rPr>
                <w:rFonts w:ascii="Times New Roman" w:hAnsi="宋体"/>
                <w:sz w:val="15"/>
                <w:szCs w:val="15"/>
              </w:rPr>
              <w:t>1.</w:t>
            </w:r>
            <w:r w:rsidRPr="0088079D">
              <w:rPr>
                <w:rFonts w:ascii="Times New Roman" w:hAnsi="宋体"/>
                <w:sz w:val="15"/>
                <w:szCs w:val="15"/>
              </w:rPr>
              <w:t>（××</w:t>
            </w:r>
            <w:r w:rsidRPr="0088079D">
              <w:rPr>
                <w:rFonts w:ascii="Times New Roman" w:hAnsi="宋体"/>
                <w:sz w:val="15"/>
                <w:szCs w:val="15"/>
              </w:rPr>
              <w:t>A</w:t>
            </w:r>
            <w:r w:rsidRPr="0088079D">
              <w:rPr>
                <w:rFonts w:ascii="Times New Roman" w:hAnsi="宋体"/>
                <w:sz w:val="15"/>
                <w:szCs w:val="15"/>
              </w:rPr>
              <w:t>）为一端有外伸，（××</w:t>
            </w:r>
            <w:r w:rsidRPr="0088079D">
              <w:rPr>
                <w:rFonts w:ascii="Times New Roman" w:hAnsi="宋体"/>
                <w:sz w:val="15"/>
                <w:szCs w:val="15"/>
              </w:rPr>
              <w:t>B</w:t>
            </w:r>
            <w:r w:rsidRPr="0088079D">
              <w:rPr>
                <w:rFonts w:ascii="Times New Roman" w:hAnsi="宋体"/>
                <w:sz w:val="15"/>
                <w:szCs w:val="15"/>
              </w:rPr>
              <w:t>）为两端有外伸，外伸不计</w:t>
            </w:r>
            <w:proofErr w:type="gramStart"/>
            <w:r w:rsidRPr="0088079D">
              <w:rPr>
                <w:rFonts w:ascii="Times New Roman" w:hAnsi="宋体"/>
                <w:sz w:val="15"/>
                <w:szCs w:val="15"/>
              </w:rPr>
              <w:t>入跨数</w:t>
            </w:r>
            <w:proofErr w:type="gramEnd"/>
            <w:r w:rsidRPr="0088079D">
              <w:rPr>
                <w:rFonts w:ascii="Times New Roman" w:hAnsi="宋体"/>
                <w:sz w:val="15"/>
                <w:szCs w:val="15"/>
              </w:rPr>
              <w:t>。例如，</w:t>
            </w:r>
            <w:r w:rsidRPr="0088079D">
              <w:rPr>
                <w:rFonts w:ascii="Times New Roman" w:hAnsi="宋体"/>
                <w:sz w:val="15"/>
                <w:szCs w:val="15"/>
              </w:rPr>
              <w:t>JZL7</w:t>
            </w:r>
            <w:r w:rsidRPr="0088079D">
              <w:rPr>
                <w:rFonts w:ascii="Times New Roman" w:hAnsi="宋体"/>
                <w:sz w:val="15"/>
                <w:szCs w:val="15"/>
              </w:rPr>
              <w:t>（</w:t>
            </w:r>
            <w:r w:rsidRPr="0088079D">
              <w:rPr>
                <w:rFonts w:ascii="Times New Roman" w:hAnsi="宋体"/>
                <w:sz w:val="15"/>
                <w:szCs w:val="15"/>
              </w:rPr>
              <w:t>5B</w:t>
            </w:r>
            <w:r w:rsidRPr="0088079D">
              <w:rPr>
                <w:rFonts w:ascii="Times New Roman" w:hAnsi="宋体"/>
                <w:sz w:val="15"/>
                <w:szCs w:val="15"/>
              </w:rPr>
              <w:t>）表示第</w:t>
            </w:r>
            <w:r w:rsidRPr="0088079D">
              <w:rPr>
                <w:rFonts w:ascii="Times New Roman" w:hAnsi="宋体"/>
                <w:sz w:val="15"/>
                <w:szCs w:val="15"/>
              </w:rPr>
              <w:t xml:space="preserve"> 7 </w:t>
            </w:r>
            <w:r w:rsidRPr="0088079D">
              <w:rPr>
                <w:rFonts w:ascii="Times New Roman" w:hAnsi="宋体"/>
                <w:sz w:val="15"/>
                <w:szCs w:val="15"/>
              </w:rPr>
              <w:t>号基础主梁，</w:t>
            </w:r>
            <w:r w:rsidRPr="0088079D">
              <w:rPr>
                <w:rFonts w:ascii="Times New Roman" w:hAnsi="宋体"/>
                <w:sz w:val="15"/>
                <w:szCs w:val="15"/>
              </w:rPr>
              <w:t xml:space="preserve">5 </w:t>
            </w:r>
            <w:r w:rsidRPr="0088079D">
              <w:rPr>
                <w:rFonts w:ascii="Times New Roman" w:hAnsi="宋体"/>
                <w:sz w:val="15"/>
                <w:szCs w:val="15"/>
              </w:rPr>
              <w:t>跨，两端有外伸。</w:t>
            </w:r>
          </w:p>
          <w:p w:rsidR="0088079D" w:rsidRPr="0088079D" w:rsidRDefault="0083071F" w:rsidP="0088079D">
            <w:pPr>
              <w:wordWrap w:val="0"/>
              <w:autoSpaceDE w:val="0"/>
              <w:autoSpaceDN w:val="0"/>
              <w:spacing w:line="264" w:lineRule="auto"/>
              <w:ind w:left="-6" w:firstLineChars="200" w:firstLine="300"/>
              <w:rPr>
                <w:rFonts w:ascii="Times New Roman" w:hAnsi="宋体"/>
                <w:sz w:val="15"/>
                <w:szCs w:val="15"/>
              </w:rPr>
            </w:pPr>
            <w:r w:rsidRPr="0088079D">
              <w:rPr>
                <w:rFonts w:ascii="Times New Roman" w:hAnsi="宋体"/>
                <w:sz w:val="15"/>
                <w:szCs w:val="15"/>
              </w:rPr>
              <w:t xml:space="preserve"> 2. </w:t>
            </w:r>
            <w:r w:rsidRPr="0088079D">
              <w:rPr>
                <w:rFonts w:ascii="Times New Roman" w:hAnsi="宋体"/>
                <w:sz w:val="15"/>
                <w:szCs w:val="15"/>
              </w:rPr>
              <w:t>梁板式筏形基础</w:t>
            </w:r>
            <w:proofErr w:type="gramStart"/>
            <w:r w:rsidRPr="0088079D">
              <w:rPr>
                <w:rFonts w:ascii="Times New Roman" w:hAnsi="宋体"/>
                <w:sz w:val="15"/>
                <w:szCs w:val="15"/>
              </w:rPr>
              <w:t>平板跨数及</w:t>
            </w:r>
            <w:proofErr w:type="gramEnd"/>
            <w:r w:rsidRPr="0088079D">
              <w:rPr>
                <w:rFonts w:ascii="Times New Roman" w:hAnsi="宋体"/>
                <w:sz w:val="15"/>
                <w:szCs w:val="15"/>
              </w:rPr>
              <w:t>是否有外伸分别在</w:t>
            </w:r>
            <w:r w:rsidRPr="0088079D">
              <w:rPr>
                <w:rFonts w:ascii="Times New Roman" w:hAnsi="宋体"/>
                <w:sz w:val="15"/>
                <w:szCs w:val="15"/>
              </w:rPr>
              <w:t xml:space="preserve"> X</w:t>
            </w:r>
            <w:r w:rsidRPr="0088079D">
              <w:rPr>
                <w:rFonts w:ascii="Times New Roman" w:hAnsi="宋体"/>
                <w:sz w:val="15"/>
                <w:szCs w:val="15"/>
              </w:rPr>
              <w:t>、</w:t>
            </w:r>
            <w:r w:rsidRPr="0088079D">
              <w:rPr>
                <w:rFonts w:ascii="Times New Roman" w:hAnsi="宋体"/>
                <w:sz w:val="15"/>
                <w:szCs w:val="15"/>
              </w:rPr>
              <w:t xml:space="preserve">Y </w:t>
            </w:r>
            <w:r w:rsidRPr="0088079D">
              <w:rPr>
                <w:rFonts w:ascii="Times New Roman" w:hAnsi="宋体"/>
                <w:sz w:val="15"/>
                <w:szCs w:val="15"/>
              </w:rPr>
              <w:t>两向的贯通纵</w:t>
            </w:r>
            <w:proofErr w:type="gramStart"/>
            <w:r w:rsidRPr="0088079D">
              <w:rPr>
                <w:rFonts w:ascii="Times New Roman" w:hAnsi="宋体"/>
                <w:sz w:val="15"/>
                <w:szCs w:val="15"/>
              </w:rPr>
              <w:t>筋之后</w:t>
            </w:r>
            <w:proofErr w:type="gramEnd"/>
            <w:r w:rsidRPr="0088079D">
              <w:rPr>
                <w:rFonts w:ascii="Times New Roman" w:hAnsi="宋体"/>
                <w:sz w:val="15"/>
                <w:szCs w:val="15"/>
              </w:rPr>
              <w:t>表达。图面从左至右为</w:t>
            </w:r>
            <w:r w:rsidRPr="0088079D">
              <w:rPr>
                <w:rFonts w:ascii="Times New Roman" w:hAnsi="宋体"/>
                <w:sz w:val="15"/>
                <w:szCs w:val="15"/>
              </w:rPr>
              <w:t xml:space="preserve"> X </w:t>
            </w:r>
            <w:r w:rsidRPr="0088079D">
              <w:rPr>
                <w:rFonts w:ascii="Times New Roman" w:hAnsi="宋体"/>
                <w:sz w:val="15"/>
                <w:szCs w:val="15"/>
              </w:rPr>
              <w:t>向，从下至上为</w:t>
            </w:r>
            <w:r w:rsidRPr="0088079D">
              <w:rPr>
                <w:rFonts w:ascii="Times New Roman" w:hAnsi="宋体"/>
                <w:sz w:val="15"/>
                <w:szCs w:val="15"/>
              </w:rPr>
              <w:t xml:space="preserve"> Y </w:t>
            </w:r>
            <w:r w:rsidRPr="0088079D">
              <w:rPr>
                <w:rFonts w:ascii="Times New Roman" w:hAnsi="宋体"/>
                <w:sz w:val="15"/>
                <w:szCs w:val="15"/>
              </w:rPr>
              <w:t>向。</w:t>
            </w:r>
          </w:p>
          <w:p w:rsidR="00B72706" w:rsidRPr="0088079D" w:rsidRDefault="0083071F" w:rsidP="0088079D">
            <w:pPr>
              <w:wordWrap w:val="0"/>
              <w:autoSpaceDE w:val="0"/>
              <w:autoSpaceDN w:val="0"/>
              <w:spacing w:line="264" w:lineRule="auto"/>
              <w:ind w:left="-6" w:firstLineChars="200" w:firstLine="300"/>
              <w:rPr>
                <w:rFonts w:ascii="Times New Roman" w:hAnsi="宋体"/>
                <w:sz w:val="15"/>
                <w:szCs w:val="15"/>
              </w:rPr>
            </w:pPr>
            <w:r w:rsidRPr="0088079D">
              <w:rPr>
                <w:rFonts w:ascii="Times New Roman" w:hAnsi="宋体"/>
                <w:sz w:val="15"/>
                <w:szCs w:val="15"/>
              </w:rPr>
              <w:t xml:space="preserve">3. </w:t>
            </w:r>
            <w:r w:rsidRPr="0088079D">
              <w:rPr>
                <w:rFonts w:ascii="Times New Roman" w:hAnsi="宋体"/>
                <w:sz w:val="15"/>
                <w:szCs w:val="15"/>
              </w:rPr>
              <w:t>梁板式筏形基础主梁和条形基础梁编号与标准构造详图一致。</w:t>
            </w:r>
            <w:r w:rsidRPr="0088079D">
              <w:rPr>
                <w:rFonts w:ascii="Times New Roman" w:hAnsi="宋体"/>
                <w:sz w:val="15"/>
                <w:szCs w:val="15"/>
              </w:rPr>
              <w:t xml:space="preserve"> </w:t>
            </w:r>
          </w:p>
          <w:p w:rsidR="00B72706" w:rsidRDefault="0083071F" w:rsidP="0083071F">
            <w:pPr>
              <w:wordWrap w:val="0"/>
              <w:autoSpaceDE w:val="0"/>
              <w:autoSpaceDN w:val="0"/>
              <w:spacing w:line="264" w:lineRule="auto"/>
              <w:ind w:left="-6" w:firstLineChars="200" w:firstLine="422"/>
              <w:rPr>
                <w:rFonts w:ascii="Times New Roman" w:hAnsi="宋体"/>
                <w:b/>
                <w:bCs/>
                <w:szCs w:val="20"/>
              </w:rPr>
            </w:pPr>
            <w:r>
              <w:rPr>
                <w:rFonts w:ascii="Times New Roman" w:hAnsi="宋体" w:hint="eastAsia"/>
                <w:b/>
                <w:bCs/>
                <w:szCs w:val="20"/>
              </w:rPr>
              <w:t xml:space="preserve">3. </w:t>
            </w:r>
            <w:r>
              <w:rPr>
                <w:rFonts w:ascii="Times New Roman" w:hAnsi="宋体" w:hint="eastAsia"/>
                <w:b/>
                <w:bCs/>
                <w:szCs w:val="20"/>
              </w:rPr>
              <w:t>基础主梁与基础次梁</w:t>
            </w:r>
            <w:proofErr w:type="gramStart"/>
            <w:r>
              <w:rPr>
                <w:rFonts w:ascii="Times New Roman" w:hAnsi="宋体" w:hint="eastAsia"/>
                <w:b/>
                <w:bCs/>
                <w:szCs w:val="20"/>
              </w:rPr>
              <w:t>平面注写方式</w:t>
            </w:r>
            <w:proofErr w:type="gramEnd"/>
            <w:r>
              <w:rPr>
                <w:rFonts w:ascii="Times New Roman" w:hAnsi="宋体" w:hint="eastAsia"/>
                <w:b/>
                <w:bCs/>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hint="eastAsia"/>
                <w:szCs w:val="20"/>
              </w:rPr>
              <w:t>基础主梁</w:t>
            </w:r>
            <w:r>
              <w:rPr>
                <w:rFonts w:ascii="Times New Roman" w:hAnsi="宋体" w:hint="eastAsia"/>
                <w:szCs w:val="20"/>
              </w:rPr>
              <w:t xml:space="preserve"> </w:t>
            </w:r>
            <w:r>
              <w:rPr>
                <w:rFonts w:ascii="Times New Roman" w:hAnsi="宋体"/>
                <w:szCs w:val="20"/>
              </w:rPr>
              <w:t xml:space="preserve">JL </w:t>
            </w:r>
            <w:r>
              <w:rPr>
                <w:rFonts w:ascii="Times New Roman" w:hAnsi="宋体"/>
                <w:szCs w:val="20"/>
              </w:rPr>
              <w:t>与基础次梁</w:t>
            </w:r>
            <w:r>
              <w:rPr>
                <w:rFonts w:ascii="Times New Roman" w:hAnsi="宋体"/>
                <w:szCs w:val="20"/>
              </w:rPr>
              <w:t xml:space="preserve"> JCL </w:t>
            </w:r>
            <w:r>
              <w:rPr>
                <w:rFonts w:ascii="Times New Roman" w:hAnsi="宋体"/>
                <w:szCs w:val="20"/>
              </w:rPr>
              <w:t>的平面注写，分集中标注与原位标注两部分内容。</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）基础主梁</w:t>
            </w:r>
            <w:r>
              <w:rPr>
                <w:rFonts w:ascii="Times New Roman" w:hAnsi="宋体"/>
                <w:szCs w:val="20"/>
              </w:rPr>
              <w:t xml:space="preserve"> JL </w:t>
            </w:r>
            <w:r>
              <w:rPr>
                <w:rFonts w:ascii="Times New Roman" w:hAnsi="宋体"/>
                <w:szCs w:val="20"/>
              </w:rPr>
              <w:t>与基础次梁</w:t>
            </w:r>
            <w:r>
              <w:rPr>
                <w:rFonts w:ascii="Times New Roman" w:hAnsi="宋体"/>
                <w:szCs w:val="20"/>
              </w:rPr>
              <w:t xml:space="preserve"> JCL </w:t>
            </w:r>
            <w:r>
              <w:rPr>
                <w:rFonts w:ascii="Times New Roman" w:hAnsi="宋体"/>
                <w:szCs w:val="20"/>
              </w:rPr>
              <w:t>的集中标注。基础主梁</w:t>
            </w:r>
            <w:r>
              <w:rPr>
                <w:rFonts w:ascii="Times New Roman" w:hAnsi="宋体"/>
                <w:szCs w:val="20"/>
              </w:rPr>
              <w:t xml:space="preserve"> JL </w:t>
            </w:r>
            <w:r>
              <w:rPr>
                <w:rFonts w:ascii="Times New Roman" w:hAnsi="宋体"/>
                <w:szCs w:val="20"/>
              </w:rPr>
              <w:t>与基础次梁</w:t>
            </w:r>
            <w:r>
              <w:rPr>
                <w:rFonts w:ascii="Times New Roman" w:hAnsi="宋体"/>
                <w:szCs w:val="20"/>
              </w:rPr>
              <w:t xml:space="preserve"> JCL </w:t>
            </w:r>
            <w:r>
              <w:rPr>
                <w:rFonts w:ascii="Times New Roman" w:hAnsi="宋体"/>
                <w:szCs w:val="20"/>
              </w:rPr>
              <w:t>的集中标注内容为基础梁编号、截面尺寸、配筋</w:t>
            </w:r>
            <w:proofErr w:type="gramStart"/>
            <w:r>
              <w:rPr>
                <w:rFonts w:ascii="Times New Roman" w:hAnsi="宋体"/>
                <w:szCs w:val="20"/>
              </w:rPr>
              <w:t>三项必注内容</w:t>
            </w:r>
            <w:proofErr w:type="gramEnd"/>
            <w:r>
              <w:rPr>
                <w:rFonts w:ascii="Times New Roman" w:hAnsi="宋体"/>
                <w:szCs w:val="20"/>
              </w:rPr>
              <w:t>，以及基础梁底面标高高差（相</w:t>
            </w:r>
            <w:r>
              <w:rPr>
                <w:rFonts w:ascii="Times New Roman" w:hAnsi="宋体" w:hint="eastAsia"/>
                <w:szCs w:val="20"/>
              </w:rPr>
              <w:t>对于筏形基础平板底面标高）一项选注内容。具体规定如下。</w:t>
            </w:r>
            <w:r>
              <w:rPr>
                <w:rFonts w:ascii="Times New Roman" w:hAnsi="宋体" w:hint="eastAsia"/>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①</w:t>
            </w:r>
            <w:proofErr w:type="gramStart"/>
            <w:r>
              <w:rPr>
                <w:rFonts w:ascii="Times New Roman" w:hAnsi="宋体"/>
                <w:szCs w:val="20"/>
              </w:rPr>
              <w:t>注写基础梁</w:t>
            </w:r>
            <w:proofErr w:type="gramEnd"/>
            <w:r>
              <w:rPr>
                <w:rFonts w:ascii="Times New Roman" w:hAnsi="宋体"/>
                <w:szCs w:val="20"/>
              </w:rPr>
              <w:t>的编号，见表</w:t>
            </w:r>
            <w:r>
              <w:rPr>
                <w:rFonts w:ascii="Times New Roman" w:hAnsi="宋体"/>
                <w:szCs w:val="20"/>
              </w:rPr>
              <w:t xml:space="preserve"> 8-15</w:t>
            </w:r>
            <w:r>
              <w:rPr>
                <w:rFonts w:ascii="Times New Roman" w:hAnsi="宋体"/>
                <w:szCs w:val="20"/>
              </w:rPr>
              <w:t>。</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②</w:t>
            </w:r>
            <w:proofErr w:type="gramStart"/>
            <w:r>
              <w:rPr>
                <w:rFonts w:ascii="Times New Roman" w:hAnsi="宋体"/>
                <w:szCs w:val="20"/>
              </w:rPr>
              <w:t>注写基础梁</w:t>
            </w:r>
            <w:proofErr w:type="gramEnd"/>
            <w:r>
              <w:rPr>
                <w:rFonts w:ascii="Times New Roman" w:hAnsi="宋体"/>
                <w:szCs w:val="20"/>
              </w:rPr>
              <w:t>的截面尺寸。以</w:t>
            </w:r>
            <w:r>
              <w:rPr>
                <w:rFonts w:ascii="Times New Roman" w:hAnsi="宋体"/>
                <w:szCs w:val="20"/>
              </w:rPr>
              <w:t xml:space="preserve"> </w:t>
            </w:r>
            <w:r w:rsidR="0088079D" w:rsidRPr="0088079D">
              <w:rPr>
                <w:rFonts w:ascii="Times New Roman" w:hAnsi="宋体" w:hint="eastAsia"/>
                <w:i/>
                <w:szCs w:val="20"/>
              </w:rPr>
              <w:t>b</w:t>
            </w:r>
            <w:r>
              <w:rPr>
                <w:rFonts w:ascii="Times New Roman" w:hAnsi="宋体"/>
                <w:szCs w:val="20"/>
              </w:rPr>
              <w:t>×</w:t>
            </w:r>
            <w:r w:rsidRPr="0088079D">
              <w:rPr>
                <w:rFonts w:ascii="Times New Roman" w:hAnsi="宋体"/>
                <w:i/>
                <w:szCs w:val="20"/>
              </w:rPr>
              <w:t>h</w:t>
            </w:r>
            <w:r>
              <w:rPr>
                <w:rFonts w:ascii="Times New Roman" w:hAnsi="宋体"/>
                <w:szCs w:val="20"/>
              </w:rPr>
              <w:t xml:space="preserve"> </w:t>
            </w:r>
            <w:r>
              <w:rPr>
                <w:rFonts w:ascii="Times New Roman" w:hAnsi="宋体"/>
                <w:szCs w:val="20"/>
              </w:rPr>
              <w:t>表示梁截面宽度与高度；当为加</w:t>
            </w:r>
            <w:proofErr w:type="gramStart"/>
            <w:r>
              <w:rPr>
                <w:rFonts w:ascii="Times New Roman" w:hAnsi="宋体"/>
                <w:szCs w:val="20"/>
              </w:rPr>
              <w:t>腋</w:t>
            </w:r>
            <w:proofErr w:type="gramEnd"/>
            <w:r>
              <w:rPr>
                <w:rFonts w:ascii="Times New Roman" w:hAnsi="宋体"/>
                <w:szCs w:val="20"/>
              </w:rPr>
              <w:t>梁时，用</w:t>
            </w:r>
            <w:r w:rsidR="0088079D" w:rsidRPr="0088079D">
              <w:rPr>
                <w:rFonts w:ascii="Times New Roman" w:hAnsi="宋体"/>
                <w:i/>
                <w:szCs w:val="20"/>
              </w:rPr>
              <w:t>b</w:t>
            </w:r>
            <w:r>
              <w:rPr>
                <w:rFonts w:ascii="Times New Roman" w:hAnsi="宋体"/>
                <w:szCs w:val="20"/>
              </w:rPr>
              <w:t>×</w:t>
            </w:r>
            <w:r w:rsidRPr="0088079D">
              <w:rPr>
                <w:rFonts w:ascii="Times New Roman" w:hAnsi="宋体"/>
                <w:i/>
                <w:szCs w:val="20"/>
              </w:rPr>
              <w:t>h Yc</w:t>
            </w:r>
            <w:r w:rsidRPr="0088079D">
              <w:rPr>
                <w:rFonts w:ascii="Times New Roman" w:hAnsi="宋体"/>
                <w:szCs w:val="20"/>
                <w:vertAlign w:val="subscript"/>
              </w:rPr>
              <w:t>1</w:t>
            </w:r>
            <w:r>
              <w:rPr>
                <w:rFonts w:ascii="Times New Roman" w:hAnsi="宋体"/>
                <w:szCs w:val="20"/>
              </w:rPr>
              <w:t>×</w:t>
            </w:r>
            <w:r w:rsidRPr="0088079D">
              <w:rPr>
                <w:rFonts w:ascii="Times New Roman" w:hAnsi="宋体"/>
                <w:i/>
                <w:szCs w:val="20"/>
              </w:rPr>
              <w:t>c</w:t>
            </w:r>
            <w:r w:rsidRPr="0088079D">
              <w:rPr>
                <w:rFonts w:ascii="Times New Roman" w:hAnsi="宋体"/>
                <w:szCs w:val="20"/>
                <w:vertAlign w:val="subscript"/>
              </w:rPr>
              <w:t>2</w:t>
            </w:r>
            <w:r>
              <w:rPr>
                <w:rFonts w:ascii="Times New Roman" w:hAnsi="宋体"/>
                <w:szCs w:val="20"/>
              </w:rPr>
              <w:t xml:space="preserve"> </w:t>
            </w:r>
            <w:r>
              <w:rPr>
                <w:rFonts w:ascii="Times New Roman" w:hAnsi="宋体"/>
                <w:szCs w:val="20"/>
              </w:rPr>
              <w:t>表示，其中</w:t>
            </w:r>
            <w:r>
              <w:rPr>
                <w:rFonts w:ascii="Times New Roman" w:hAnsi="宋体"/>
                <w:szCs w:val="20"/>
              </w:rPr>
              <w:t xml:space="preserve"> </w:t>
            </w:r>
            <w:r w:rsidRPr="0088079D">
              <w:rPr>
                <w:rFonts w:ascii="Times New Roman" w:hAnsi="宋体"/>
                <w:i/>
                <w:szCs w:val="20"/>
              </w:rPr>
              <w:t>c</w:t>
            </w:r>
            <w:r w:rsidRPr="0088079D">
              <w:rPr>
                <w:rFonts w:ascii="Times New Roman" w:hAnsi="宋体"/>
                <w:szCs w:val="20"/>
                <w:vertAlign w:val="subscript"/>
              </w:rPr>
              <w:t>1</w:t>
            </w:r>
            <w:r>
              <w:rPr>
                <w:rFonts w:ascii="Times New Roman" w:hAnsi="宋体"/>
                <w:szCs w:val="20"/>
              </w:rPr>
              <w:t>为</w:t>
            </w:r>
            <w:proofErr w:type="gramStart"/>
            <w:r>
              <w:rPr>
                <w:rFonts w:ascii="Times New Roman" w:hAnsi="宋体"/>
                <w:szCs w:val="20"/>
              </w:rPr>
              <w:t>腋</w:t>
            </w:r>
            <w:proofErr w:type="gramEnd"/>
            <w:r>
              <w:rPr>
                <w:rFonts w:ascii="Times New Roman" w:hAnsi="宋体"/>
                <w:szCs w:val="20"/>
              </w:rPr>
              <w:t>长，</w:t>
            </w:r>
            <w:r w:rsidR="0088079D">
              <w:rPr>
                <w:rFonts w:ascii="Times New Roman" w:hAnsi="宋体" w:hint="eastAsia"/>
                <w:szCs w:val="20"/>
              </w:rPr>
              <w:t xml:space="preserve"> </w:t>
            </w:r>
            <w:r w:rsidRPr="0088079D">
              <w:rPr>
                <w:rFonts w:ascii="Times New Roman" w:hAnsi="宋体"/>
                <w:i/>
                <w:szCs w:val="20"/>
              </w:rPr>
              <w:lastRenderedPageBreak/>
              <w:t>c</w:t>
            </w:r>
            <w:r w:rsidRPr="0088079D">
              <w:rPr>
                <w:rFonts w:ascii="Times New Roman" w:hAnsi="宋体"/>
                <w:szCs w:val="20"/>
                <w:vertAlign w:val="subscript"/>
              </w:rPr>
              <w:t>2</w:t>
            </w:r>
            <w:r>
              <w:rPr>
                <w:rFonts w:ascii="Times New Roman" w:hAnsi="宋体"/>
                <w:szCs w:val="20"/>
              </w:rPr>
              <w:t xml:space="preserve"> </w:t>
            </w:r>
            <w:r>
              <w:rPr>
                <w:rFonts w:ascii="Times New Roman" w:hAnsi="宋体"/>
                <w:szCs w:val="20"/>
              </w:rPr>
              <w:t>为</w:t>
            </w:r>
            <w:proofErr w:type="gramStart"/>
            <w:r>
              <w:rPr>
                <w:rFonts w:ascii="Times New Roman" w:hAnsi="宋体"/>
                <w:szCs w:val="20"/>
              </w:rPr>
              <w:t>腋</w:t>
            </w:r>
            <w:proofErr w:type="gramEnd"/>
            <w:r>
              <w:rPr>
                <w:rFonts w:ascii="Times New Roman" w:hAnsi="宋体"/>
                <w:szCs w:val="20"/>
              </w:rPr>
              <w:t>高。</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③</w:t>
            </w:r>
            <w:proofErr w:type="gramStart"/>
            <w:r>
              <w:rPr>
                <w:rFonts w:ascii="Times New Roman" w:hAnsi="宋体"/>
                <w:szCs w:val="20"/>
              </w:rPr>
              <w:t>注写基础梁</w:t>
            </w:r>
            <w:proofErr w:type="gramEnd"/>
            <w:r>
              <w:rPr>
                <w:rFonts w:ascii="Times New Roman" w:hAnsi="宋体"/>
                <w:szCs w:val="20"/>
              </w:rPr>
              <w:t>的配筋。</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 xml:space="preserve">A. </w:t>
            </w:r>
            <w:r>
              <w:rPr>
                <w:rFonts w:ascii="Times New Roman" w:hAnsi="宋体"/>
                <w:szCs w:val="20"/>
              </w:rPr>
              <w:t>注写基础梁箍筋。当采用一种箍筋间距时，</w:t>
            </w:r>
            <w:proofErr w:type="gramStart"/>
            <w:r>
              <w:rPr>
                <w:rFonts w:ascii="Times New Roman" w:hAnsi="宋体"/>
                <w:szCs w:val="20"/>
              </w:rPr>
              <w:t>注写钢筋</w:t>
            </w:r>
            <w:proofErr w:type="gramEnd"/>
            <w:r>
              <w:rPr>
                <w:rFonts w:ascii="Times New Roman" w:hAnsi="宋体"/>
                <w:szCs w:val="20"/>
              </w:rPr>
              <w:t>级别、直径、间距与肢数（写在括号内）；当采用两种箍筋间距时，用“</w:t>
            </w:r>
            <w:r>
              <w:rPr>
                <w:rFonts w:ascii="Times New Roman" w:hAnsi="宋体"/>
                <w:szCs w:val="20"/>
              </w:rPr>
              <w:t>/</w:t>
            </w:r>
            <w:r>
              <w:rPr>
                <w:rFonts w:ascii="Times New Roman" w:hAnsi="宋体"/>
                <w:szCs w:val="20"/>
              </w:rPr>
              <w:t>”分隔不同箍筋，按照从基础梁两端</w:t>
            </w:r>
            <w:proofErr w:type="gramStart"/>
            <w:r>
              <w:rPr>
                <w:rFonts w:ascii="Times New Roman" w:hAnsi="宋体"/>
                <w:szCs w:val="20"/>
              </w:rPr>
              <w:t>向跨中的</w:t>
            </w:r>
            <w:proofErr w:type="gramEnd"/>
            <w:r>
              <w:rPr>
                <w:rFonts w:ascii="Times New Roman" w:hAnsi="宋体"/>
                <w:szCs w:val="20"/>
              </w:rPr>
              <w:t>顺序注写。先</w:t>
            </w:r>
            <w:proofErr w:type="gramStart"/>
            <w:r>
              <w:rPr>
                <w:rFonts w:ascii="Times New Roman" w:hAnsi="宋体"/>
                <w:szCs w:val="20"/>
              </w:rPr>
              <w:t>注写第</w:t>
            </w:r>
            <w:proofErr w:type="gramEnd"/>
            <w:r>
              <w:rPr>
                <w:rFonts w:ascii="Times New Roman" w:hAnsi="宋体"/>
                <w:szCs w:val="20"/>
              </w:rPr>
              <w:t xml:space="preserve"> 1 </w:t>
            </w:r>
            <w:r>
              <w:rPr>
                <w:rFonts w:ascii="Times New Roman" w:hAnsi="宋体"/>
                <w:szCs w:val="20"/>
              </w:rPr>
              <w:t>段箍筋（在前面加注箍数），在斜线后</w:t>
            </w:r>
            <w:proofErr w:type="gramStart"/>
            <w:r>
              <w:rPr>
                <w:rFonts w:ascii="Times New Roman" w:hAnsi="宋体"/>
                <w:szCs w:val="20"/>
              </w:rPr>
              <w:t>再注写第</w:t>
            </w:r>
            <w:proofErr w:type="gramEnd"/>
            <w:r>
              <w:rPr>
                <w:rFonts w:ascii="Times New Roman" w:hAnsi="宋体"/>
                <w:szCs w:val="20"/>
              </w:rPr>
              <w:t xml:space="preserve"> 2 </w:t>
            </w:r>
            <w:r>
              <w:rPr>
                <w:rFonts w:ascii="Times New Roman" w:hAnsi="宋体"/>
                <w:szCs w:val="20"/>
              </w:rPr>
              <w:t>段箍筋（不再加注箍数）。</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 xml:space="preserve">B. </w:t>
            </w:r>
            <w:r>
              <w:rPr>
                <w:rFonts w:ascii="Times New Roman" w:hAnsi="宋体"/>
                <w:szCs w:val="20"/>
              </w:rPr>
              <w:t>注写基础梁的底部、顶部及侧面纵向钢筋。以</w:t>
            </w:r>
            <w:r>
              <w:rPr>
                <w:rFonts w:ascii="Times New Roman" w:hAnsi="宋体"/>
                <w:szCs w:val="20"/>
              </w:rPr>
              <w:t xml:space="preserve"> B </w:t>
            </w:r>
            <w:r>
              <w:rPr>
                <w:rFonts w:ascii="Times New Roman" w:hAnsi="宋体"/>
                <w:szCs w:val="20"/>
              </w:rPr>
              <w:t>打头，</w:t>
            </w:r>
            <w:proofErr w:type="gramStart"/>
            <w:r>
              <w:rPr>
                <w:rFonts w:ascii="Times New Roman" w:hAnsi="宋体"/>
                <w:szCs w:val="20"/>
              </w:rPr>
              <w:t>注写梁</w:t>
            </w:r>
            <w:proofErr w:type="gramEnd"/>
            <w:r>
              <w:rPr>
                <w:rFonts w:ascii="Times New Roman" w:hAnsi="宋体"/>
                <w:szCs w:val="20"/>
              </w:rPr>
              <w:t>底部贯通纵筋（不应少于底部受力钢筋总截面面积的</w:t>
            </w:r>
            <w:r>
              <w:rPr>
                <w:rFonts w:ascii="Times New Roman" w:hAnsi="宋体"/>
                <w:szCs w:val="20"/>
              </w:rPr>
              <w:t xml:space="preserve"> 1/3</w:t>
            </w:r>
            <w:r>
              <w:rPr>
                <w:rFonts w:ascii="Times New Roman" w:hAnsi="宋体"/>
                <w:szCs w:val="20"/>
              </w:rPr>
              <w:t>）。</w:t>
            </w:r>
            <w:proofErr w:type="gramStart"/>
            <w:r>
              <w:rPr>
                <w:rFonts w:ascii="Times New Roman" w:hAnsi="宋体"/>
                <w:szCs w:val="20"/>
              </w:rPr>
              <w:t>当跨中</w:t>
            </w:r>
            <w:proofErr w:type="gramEnd"/>
            <w:r>
              <w:rPr>
                <w:rFonts w:ascii="Times New Roman" w:hAnsi="宋体"/>
                <w:szCs w:val="20"/>
              </w:rPr>
              <w:t>所注根数少于</w:t>
            </w:r>
            <w:proofErr w:type="gramStart"/>
            <w:r>
              <w:rPr>
                <w:rFonts w:ascii="Times New Roman" w:hAnsi="宋体"/>
                <w:szCs w:val="20"/>
              </w:rPr>
              <w:t>箍筋肢数时</w:t>
            </w:r>
            <w:proofErr w:type="gramEnd"/>
            <w:r>
              <w:rPr>
                <w:rFonts w:ascii="Times New Roman" w:hAnsi="宋体"/>
                <w:szCs w:val="20"/>
              </w:rPr>
              <w:t>，需要在跨中加设架立筋以固定箍筋。</w:t>
            </w:r>
            <w:proofErr w:type="gramStart"/>
            <w:r>
              <w:rPr>
                <w:rFonts w:ascii="Times New Roman" w:hAnsi="宋体"/>
                <w:szCs w:val="20"/>
              </w:rPr>
              <w:t>注写时</w:t>
            </w:r>
            <w:proofErr w:type="gramEnd"/>
            <w:r>
              <w:rPr>
                <w:rFonts w:ascii="Times New Roman" w:hAnsi="宋体"/>
                <w:szCs w:val="20"/>
              </w:rPr>
              <w:t>，用加号“</w:t>
            </w:r>
            <w:r>
              <w:rPr>
                <w:rFonts w:ascii="Times New Roman" w:hAnsi="宋体"/>
                <w:szCs w:val="20"/>
              </w:rPr>
              <w:t>+</w:t>
            </w:r>
            <w:r>
              <w:rPr>
                <w:rFonts w:ascii="Times New Roman" w:hAnsi="宋体"/>
                <w:szCs w:val="20"/>
              </w:rPr>
              <w:t>”将贯通纵筋与架立筋相连，架立筋注写在加号后面的括号内。</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以</w:t>
            </w:r>
            <w:r>
              <w:rPr>
                <w:rFonts w:ascii="Times New Roman" w:hAnsi="宋体"/>
                <w:szCs w:val="20"/>
              </w:rPr>
              <w:t xml:space="preserve"> T </w:t>
            </w:r>
            <w:r>
              <w:rPr>
                <w:rFonts w:ascii="Times New Roman" w:hAnsi="宋体"/>
                <w:szCs w:val="20"/>
              </w:rPr>
              <w:t>打头，</w:t>
            </w:r>
            <w:proofErr w:type="gramStart"/>
            <w:r>
              <w:rPr>
                <w:rFonts w:ascii="Times New Roman" w:hAnsi="宋体"/>
                <w:szCs w:val="20"/>
              </w:rPr>
              <w:t>注写梁</w:t>
            </w:r>
            <w:proofErr w:type="gramEnd"/>
            <w:r>
              <w:rPr>
                <w:rFonts w:ascii="Times New Roman" w:hAnsi="宋体"/>
                <w:szCs w:val="20"/>
              </w:rPr>
              <w:t>顶部贯通纵筋值。</w:t>
            </w:r>
            <w:proofErr w:type="gramStart"/>
            <w:r>
              <w:rPr>
                <w:rFonts w:ascii="Times New Roman" w:hAnsi="宋体"/>
                <w:szCs w:val="20"/>
              </w:rPr>
              <w:t>注写时</w:t>
            </w:r>
            <w:proofErr w:type="gramEnd"/>
            <w:r>
              <w:rPr>
                <w:rFonts w:ascii="Times New Roman" w:hAnsi="宋体"/>
                <w:szCs w:val="20"/>
              </w:rPr>
              <w:t>，用分号“</w:t>
            </w:r>
            <w:r>
              <w:rPr>
                <w:rFonts w:ascii="Times New Roman" w:hAnsi="宋体"/>
                <w:szCs w:val="20"/>
              </w:rPr>
              <w:t xml:space="preserve"> </w:t>
            </w:r>
            <w:r>
              <w:rPr>
                <w:rFonts w:ascii="Times New Roman" w:hAnsi="宋体"/>
                <w:szCs w:val="20"/>
              </w:rPr>
              <w:t>；”将底部与顶部</w:t>
            </w:r>
            <w:proofErr w:type="gramStart"/>
            <w:r>
              <w:rPr>
                <w:rFonts w:ascii="Times New Roman" w:hAnsi="宋体"/>
                <w:szCs w:val="20"/>
              </w:rPr>
              <w:t>纵筋分隔开</w:t>
            </w:r>
            <w:proofErr w:type="gramEnd"/>
            <w:r>
              <w:rPr>
                <w:rFonts w:ascii="Times New Roman" w:hAnsi="宋体"/>
                <w:szCs w:val="20"/>
              </w:rPr>
              <w:t>。</w:t>
            </w:r>
            <w:r>
              <w:rPr>
                <w:rFonts w:ascii="Times New Roman" w:hAnsi="宋体"/>
                <w:szCs w:val="20"/>
              </w:rPr>
              <w:t xml:space="preserve"> </w:t>
            </w:r>
          </w:p>
          <w:p w:rsidR="0088079D"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当梁底部或顶部贯通纵筋多于一排时，用斜线“</w:t>
            </w:r>
            <w:r>
              <w:rPr>
                <w:rFonts w:ascii="Times New Roman" w:hAnsi="宋体"/>
                <w:szCs w:val="20"/>
              </w:rPr>
              <w:t>/</w:t>
            </w:r>
            <w:r>
              <w:rPr>
                <w:rFonts w:ascii="Times New Roman" w:hAnsi="宋体"/>
                <w:szCs w:val="20"/>
              </w:rPr>
              <w:t>”将各</w:t>
            </w:r>
            <w:proofErr w:type="gramStart"/>
            <w:r>
              <w:rPr>
                <w:rFonts w:ascii="Times New Roman" w:hAnsi="宋体"/>
                <w:szCs w:val="20"/>
              </w:rPr>
              <w:t>排纵筋</w:t>
            </w:r>
            <w:proofErr w:type="gramEnd"/>
            <w:r>
              <w:rPr>
                <w:rFonts w:ascii="Times New Roman" w:hAnsi="宋体"/>
                <w:szCs w:val="20"/>
              </w:rPr>
              <w:t>自上而下分开。</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hint="eastAsia"/>
                <w:szCs w:val="20"/>
              </w:rPr>
              <w:t>以大写字母</w:t>
            </w:r>
            <w:r>
              <w:rPr>
                <w:rFonts w:ascii="Times New Roman" w:hAnsi="宋体" w:hint="eastAsia"/>
                <w:szCs w:val="20"/>
              </w:rPr>
              <w:t xml:space="preserve"> </w:t>
            </w:r>
            <w:r>
              <w:rPr>
                <w:rFonts w:ascii="Times New Roman" w:hAnsi="宋体"/>
                <w:szCs w:val="20"/>
              </w:rPr>
              <w:t xml:space="preserve">G </w:t>
            </w:r>
            <w:r>
              <w:rPr>
                <w:rFonts w:ascii="Times New Roman" w:hAnsi="宋体"/>
                <w:szCs w:val="20"/>
              </w:rPr>
              <w:t>打头，</w:t>
            </w:r>
            <w:proofErr w:type="gramStart"/>
            <w:r>
              <w:rPr>
                <w:rFonts w:ascii="Times New Roman" w:hAnsi="宋体"/>
                <w:szCs w:val="20"/>
              </w:rPr>
              <w:t>注写基础梁</w:t>
            </w:r>
            <w:proofErr w:type="gramEnd"/>
            <w:r>
              <w:rPr>
                <w:rFonts w:ascii="Times New Roman" w:hAnsi="宋体"/>
                <w:szCs w:val="20"/>
              </w:rPr>
              <w:t>两侧面对称设置的纵向构造钢筋的总配筋值（当梁腹</w:t>
            </w:r>
            <w:proofErr w:type="gramStart"/>
            <w:r>
              <w:rPr>
                <w:rFonts w:ascii="Times New Roman" w:hAnsi="宋体"/>
                <w:szCs w:val="20"/>
              </w:rPr>
              <w:t>板高度</w:t>
            </w:r>
            <w:proofErr w:type="gramEnd"/>
            <w:r>
              <w:rPr>
                <w:rFonts w:ascii="Times New Roman" w:hAnsi="宋体"/>
                <w:szCs w:val="20"/>
              </w:rPr>
              <w:t xml:space="preserve"> </w:t>
            </w:r>
            <w:r w:rsidRPr="0088079D">
              <w:rPr>
                <w:rFonts w:ascii="Times New Roman" w:hAnsi="宋体" w:hint="eastAsia"/>
                <w:i/>
                <w:szCs w:val="20"/>
              </w:rPr>
              <w:t>h</w:t>
            </w:r>
            <w:r w:rsidRPr="0088079D">
              <w:rPr>
                <w:rFonts w:ascii="Times New Roman" w:hAnsi="宋体"/>
                <w:i/>
                <w:szCs w:val="20"/>
                <w:vertAlign w:val="subscript"/>
              </w:rPr>
              <w:t>w</w:t>
            </w:r>
            <w:r>
              <w:rPr>
                <w:rFonts w:ascii="Times New Roman" w:hAnsi="宋体"/>
                <w:szCs w:val="20"/>
              </w:rPr>
              <w:t xml:space="preserve"> </w:t>
            </w:r>
            <w:r>
              <w:rPr>
                <w:rFonts w:ascii="Times New Roman" w:hAnsi="宋体"/>
                <w:szCs w:val="20"/>
              </w:rPr>
              <w:t>不小于</w:t>
            </w:r>
            <w:r>
              <w:rPr>
                <w:rFonts w:ascii="Times New Roman" w:hAnsi="宋体"/>
                <w:szCs w:val="20"/>
              </w:rPr>
              <w:t xml:space="preserve"> 450 mm </w:t>
            </w:r>
            <w:r>
              <w:rPr>
                <w:rFonts w:ascii="Times New Roman" w:hAnsi="宋体"/>
                <w:szCs w:val="20"/>
              </w:rPr>
              <w:t>时，根据需要配置）。当需要</w:t>
            </w:r>
            <w:proofErr w:type="gramStart"/>
            <w:r>
              <w:rPr>
                <w:rFonts w:ascii="Times New Roman" w:hAnsi="宋体"/>
                <w:szCs w:val="20"/>
              </w:rPr>
              <w:t>配置抗扭纵向钢筋</w:t>
            </w:r>
            <w:proofErr w:type="gramEnd"/>
            <w:r>
              <w:rPr>
                <w:rFonts w:ascii="Times New Roman" w:hAnsi="宋体"/>
                <w:szCs w:val="20"/>
              </w:rPr>
              <w:t>时，梁的两个侧面设置</w:t>
            </w:r>
            <w:proofErr w:type="gramStart"/>
            <w:r>
              <w:rPr>
                <w:rFonts w:ascii="Times New Roman" w:hAnsi="宋体"/>
                <w:szCs w:val="20"/>
              </w:rPr>
              <w:t>的抗扭纵向钢筋</w:t>
            </w:r>
            <w:proofErr w:type="gramEnd"/>
            <w:r>
              <w:rPr>
                <w:rFonts w:ascii="Times New Roman" w:hAnsi="宋体"/>
                <w:szCs w:val="20"/>
              </w:rPr>
              <w:t>以</w:t>
            </w:r>
            <w:r>
              <w:rPr>
                <w:rFonts w:ascii="Times New Roman" w:hAnsi="宋体"/>
                <w:szCs w:val="20"/>
              </w:rPr>
              <w:t xml:space="preserve"> N </w:t>
            </w:r>
            <w:r>
              <w:rPr>
                <w:rFonts w:ascii="Times New Roman" w:hAnsi="宋体"/>
                <w:szCs w:val="20"/>
              </w:rPr>
              <w:t>打头。值得注意的是，当为梁侧面构造钢筋时，其搭接与锚固长度可取为</w:t>
            </w:r>
            <w:r w:rsidR="0088079D">
              <w:rPr>
                <w:rFonts w:ascii="Times New Roman" w:hAnsi="宋体"/>
                <w:szCs w:val="20"/>
              </w:rPr>
              <w:t xml:space="preserve"> 15</w:t>
            </w:r>
            <w:r>
              <w:rPr>
                <w:rFonts w:ascii="Times New Roman" w:hAnsi="宋体"/>
                <w:szCs w:val="20"/>
              </w:rPr>
              <w:t xml:space="preserve">d </w:t>
            </w:r>
            <w:r>
              <w:rPr>
                <w:rFonts w:ascii="Times New Roman" w:hAnsi="宋体"/>
                <w:szCs w:val="20"/>
              </w:rPr>
              <w:t>；当为梁</w:t>
            </w:r>
            <w:proofErr w:type="gramStart"/>
            <w:r>
              <w:rPr>
                <w:rFonts w:ascii="Times New Roman" w:hAnsi="宋体"/>
                <w:szCs w:val="20"/>
              </w:rPr>
              <w:t>侧面受扭纵向钢筋</w:t>
            </w:r>
            <w:proofErr w:type="gramEnd"/>
            <w:r>
              <w:rPr>
                <w:rFonts w:ascii="Times New Roman" w:hAnsi="宋体"/>
                <w:szCs w:val="20"/>
              </w:rPr>
              <w:t>时，其锚固长度为</w:t>
            </w:r>
            <w:r w:rsidRPr="0088079D">
              <w:rPr>
                <w:rFonts w:ascii="Times New Roman" w:hAnsi="宋体"/>
                <w:i/>
                <w:szCs w:val="20"/>
              </w:rPr>
              <w:t>l</w:t>
            </w:r>
            <w:r w:rsidRPr="0088079D">
              <w:rPr>
                <w:rFonts w:ascii="Times New Roman" w:hAnsi="宋体"/>
                <w:i/>
                <w:szCs w:val="20"/>
                <w:vertAlign w:val="subscript"/>
              </w:rPr>
              <w:t>a</w:t>
            </w:r>
            <w:r>
              <w:rPr>
                <w:rFonts w:ascii="Times New Roman" w:hAnsi="宋体"/>
                <w:szCs w:val="20"/>
              </w:rPr>
              <w:t xml:space="preserve"> </w:t>
            </w:r>
            <w:r>
              <w:rPr>
                <w:rFonts w:ascii="Times New Roman" w:hAnsi="宋体"/>
                <w:szCs w:val="20"/>
              </w:rPr>
              <w:t>，搭接长度为</w:t>
            </w:r>
            <w:r w:rsidRPr="0088079D">
              <w:rPr>
                <w:rFonts w:ascii="Times New Roman" w:hAnsi="宋体"/>
                <w:i/>
                <w:szCs w:val="20"/>
              </w:rPr>
              <w:t>l</w:t>
            </w:r>
            <w:r w:rsidRPr="0088079D">
              <w:rPr>
                <w:rFonts w:ascii="Times New Roman" w:hAnsi="宋体"/>
                <w:i/>
                <w:szCs w:val="20"/>
                <w:vertAlign w:val="subscript"/>
              </w:rPr>
              <w:t>l</w:t>
            </w:r>
            <w:r>
              <w:rPr>
                <w:rFonts w:ascii="Times New Roman" w:hAnsi="宋体"/>
                <w:szCs w:val="20"/>
              </w:rPr>
              <w:t xml:space="preserve"> </w:t>
            </w:r>
            <w:r>
              <w:rPr>
                <w:rFonts w:ascii="Times New Roman" w:hAnsi="宋体"/>
                <w:szCs w:val="20"/>
              </w:rPr>
              <w:t>；其锚固方式同基础梁上部纵筋。</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④</w:t>
            </w:r>
            <w:proofErr w:type="gramStart"/>
            <w:r>
              <w:rPr>
                <w:rFonts w:ascii="Times New Roman" w:hAnsi="宋体"/>
                <w:szCs w:val="20"/>
              </w:rPr>
              <w:t>注写基础梁</w:t>
            </w:r>
            <w:proofErr w:type="gramEnd"/>
            <w:r>
              <w:rPr>
                <w:rFonts w:ascii="Times New Roman" w:hAnsi="宋体"/>
                <w:szCs w:val="20"/>
              </w:rPr>
              <w:t>底面标高高差（系指相对于筏形基础平板底面标高的高差值），该项为选注值。有高差时需将高差写入括号内（如“高板位”与“中板位”基础梁的底面与基础平板底面标高的高差值），无高差时不注（如“低板位”筏形基础的基础梁）。</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）基础主梁与基础次梁的原位标注。基础主梁与基础次梁的原位标注规定如下。</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①</w:t>
            </w:r>
            <w:proofErr w:type="gramStart"/>
            <w:r>
              <w:rPr>
                <w:rFonts w:ascii="Times New Roman" w:hAnsi="宋体"/>
                <w:szCs w:val="20"/>
              </w:rPr>
              <w:t>注写梁</w:t>
            </w:r>
            <w:proofErr w:type="gramEnd"/>
            <w:r>
              <w:rPr>
                <w:rFonts w:ascii="Times New Roman" w:hAnsi="宋体"/>
                <w:szCs w:val="20"/>
              </w:rPr>
              <w:t>端（支座）区域的底部全部纵筋，系包括已经</w:t>
            </w:r>
            <w:proofErr w:type="gramStart"/>
            <w:r>
              <w:rPr>
                <w:rFonts w:ascii="Times New Roman" w:hAnsi="宋体"/>
                <w:szCs w:val="20"/>
              </w:rPr>
              <w:t>集中注写过</w:t>
            </w:r>
            <w:proofErr w:type="gramEnd"/>
            <w:r>
              <w:rPr>
                <w:rFonts w:ascii="Times New Roman" w:hAnsi="宋体"/>
                <w:szCs w:val="20"/>
              </w:rPr>
              <w:t>的贯通纵筋在内的所有纵筋。</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 xml:space="preserve">A. </w:t>
            </w:r>
            <w:r>
              <w:rPr>
                <w:rFonts w:ascii="Times New Roman" w:hAnsi="宋体"/>
                <w:szCs w:val="20"/>
              </w:rPr>
              <w:t>当梁端（支座）区域的底部纵筋多于一排时，用斜线“</w:t>
            </w:r>
            <w:r>
              <w:rPr>
                <w:rFonts w:ascii="Times New Roman" w:hAnsi="宋体"/>
                <w:szCs w:val="20"/>
              </w:rPr>
              <w:t>/</w:t>
            </w:r>
            <w:r>
              <w:rPr>
                <w:rFonts w:ascii="Times New Roman" w:hAnsi="宋体"/>
                <w:szCs w:val="20"/>
              </w:rPr>
              <w:t>”将各排纵筋自上而下分开。</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 xml:space="preserve">B. </w:t>
            </w:r>
            <w:r>
              <w:rPr>
                <w:rFonts w:ascii="Times New Roman" w:hAnsi="宋体"/>
                <w:szCs w:val="20"/>
              </w:rPr>
              <w:t>当同排纵筋有两种直径时，用加号“</w:t>
            </w:r>
            <w:r>
              <w:rPr>
                <w:rFonts w:ascii="Times New Roman" w:hAnsi="宋体"/>
                <w:szCs w:val="20"/>
              </w:rPr>
              <w:t>+</w:t>
            </w:r>
            <w:r>
              <w:rPr>
                <w:rFonts w:ascii="Times New Roman" w:hAnsi="宋体"/>
                <w:szCs w:val="20"/>
              </w:rPr>
              <w:t>”将两种直径的纵筋相连。</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 xml:space="preserve">C. </w:t>
            </w:r>
            <w:r>
              <w:rPr>
                <w:rFonts w:ascii="Times New Roman" w:hAnsi="宋体"/>
                <w:szCs w:val="20"/>
              </w:rPr>
              <w:t>当梁中间支座两边的底部纵筋配置不同时，需在支座两边分别标注；当梁中间支座两边的底部纵筋相同时，可仅在支座的一边标注配筋值。</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 xml:space="preserve">D. </w:t>
            </w:r>
            <w:r>
              <w:rPr>
                <w:rFonts w:ascii="Times New Roman" w:hAnsi="宋体" w:hint="eastAsia"/>
                <w:szCs w:val="20"/>
              </w:rPr>
              <w:t>当梁端（支座）区域的底部全部纵筋与集中注写过的</w:t>
            </w:r>
            <w:r>
              <w:rPr>
                <w:rFonts w:ascii="Times New Roman" w:hAnsi="宋体" w:hint="eastAsia"/>
                <w:szCs w:val="20"/>
              </w:rPr>
              <w:lastRenderedPageBreak/>
              <w:t>贯通纵筋相同时，可不再重</w:t>
            </w:r>
            <w:r>
              <w:rPr>
                <w:rFonts w:ascii="Times New Roman" w:hAnsi="宋体"/>
                <w:szCs w:val="20"/>
              </w:rPr>
              <w:t>复做原位标注。</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 xml:space="preserve">E. </w:t>
            </w:r>
            <w:r>
              <w:rPr>
                <w:rFonts w:ascii="Times New Roman" w:hAnsi="宋体"/>
                <w:szCs w:val="20"/>
              </w:rPr>
              <w:t>加腋梁加腋部位钢筋，需在设置加腋的支座处以</w:t>
            </w:r>
            <w:r>
              <w:rPr>
                <w:rFonts w:ascii="Times New Roman" w:hAnsi="宋体"/>
                <w:szCs w:val="20"/>
              </w:rPr>
              <w:t xml:space="preserve"> Y </w:t>
            </w:r>
            <w:r>
              <w:rPr>
                <w:rFonts w:ascii="Times New Roman" w:hAnsi="宋体"/>
                <w:szCs w:val="20"/>
              </w:rPr>
              <w:t>打头注写在括号内。</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②</w:t>
            </w:r>
            <w:proofErr w:type="gramStart"/>
            <w:r>
              <w:rPr>
                <w:rFonts w:ascii="Times New Roman" w:hAnsi="宋体"/>
                <w:szCs w:val="20"/>
              </w:rPr>
              <w:t>注写基础梁</w:t>
            </w:r>
            <w:proofErr w:type="gramEnd"/>
            <w:r>
              <w:rPr>
                <w:rFonts w:ascii="Times New Roman" w:hAnsi="宋体"/>
                <w:szCs w:val="20"/>
              </w:rPr>
              <w:t>的附加箍筋或（反扣）吊筋。将其直接画在平面图中的主梁上，用线</w:t>
            </w:r>
            <w:proofErr w:type="gramStart"/>
            <w:r>
              <w:rPr>
                <w:rFonts w:ascii="Times New Roman" w:hAnsi="宋体"/>
                <w:szCs w:val="20"/>
              </w:rPr>
              <w:t>引注总</w:t>
            </w:r>
            <w:proofErr w:type="gramEnd"/>
            <w:r>
              <w:rPr>
                <w:rFonts w:ascii="Times New Roman" w:hAnsi="宋体"/>
                <w:szCs w:val="20"/>
              </w:rPr>
              <w:t>配筋值（附加</w:t>
            </w:r>
            <w:proofErr w:type="gramStart"/>
            <w:r>
              <w:rPr>
                <w:rFonts w:ascii="Times New Roman" w:hAnsi="宋体"/>
                <w:szCs w:val="20"/>
              </w:rPr>
              <w:t>箍筋肢数注在</w:t>
            </w:r>
            <w:proofErr w:type="gramEnd"/>
            <w:r>
              <w:rPr>
                <w:rFonts w:ascii="Times New Roman" w:hAnsi="宋体"/>
                <w:szCs w:val="20"/>
              </w:rPr>
              <w:t>括号内）。当多数附加箍筋或（反扣）吊筋相同时，可在基础梁平法施工图上统一注明，少数与统一</w:t>
            </w:r>
            <w:proofErr w:type="gramStart"/>
            <w:r>
              <w:rPr>
                <w:rFonts w:ascii="Times New Roman" w:hAnsi="宋体"/>
                <w:szCs w:val="20"/>
              </w:rPr>
              <w:t>注明值</w:t>
            </w:r>
            <w:proofErr w:type="gramEnd"/>
            <w:r>
              <w:rPr>
                <w:rFonts w:ascii="Times New Roman" w:hAnsi="宋体"/>
                <w:szCs w:val="20"/>
              </w:rPr>
              <w:t>不同时，在原位引注。</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③当基础梁外伸部位变截面高度时，在该部位</w:t>
            </w:r>
            <w:proofErr w:type="gramStart"/>
            <w:r>
              <w:rPr>
                <w:rFonts w:ascii="Times New Roman" w:hAnsi="宋体"/>
                <w:szCs w:val="20"/>
              </w:rPr>
              <w:t>原位注写</w:t>
            </w:r>
            <w:proofErr w:type="gramEnd"/>
            <w:r>
              <w:rPr>
                <w:rFonts w:ascii="Times New Roman" w:hAnsi="宋体"/>
                <w:szCs w:val="20"/>
              </w:rPr>
              <w:t xml:space="preserve"> </w:t>
            </w:r>
            <w:r w:rsidR="00A20109" w:rsidRPr="00A20109">
              <w:rPr>
                <w:rFonts w:ascii="Times New Roman" w:hAnsi="宋体" w:hint="eastAsia"/>
                <w:i/>
                <w:szCs w:val="20"/>
              </w:rPr>
              <w:t>b</w:t>
            </w:r>
            <w:r>
              <w:rPr>
                <w:rFonts w:ascii="Times New Roman" w:hAnsi="宋体"/>
                <w:szCs w:val="20"/>
              </w:rPr>
              <w:t>×</w:t>
            </w:r>
            <w:r w:rsidRPr="00A20109">
              <w:rPr>
                <w:rFonts w:ascii="Times New Roman" w:hAnsi="宋体"/>
                <w:i/>
                <w:szCs w:val="20"/>
              </w:rPr>
              <w:t>h</w:t>
            </w:r>
            <w:r w:rsidRPr="00A20109">
              <w:rPr>
                <w:rFonts w:ascii="Times New Roman" w:hAnsi="宋体"/>
                <w:szCs w:val="20"/>
                <w:vertAlign w:val="subscript"/>
              </w:rPr>
              <w:t>1</w:t>
            </w:r>
            <w:r>
              <w:rPr>
                <w:rFonts w:ascii="Times New Roman" w:hAnsi="宋体"/>
                <w:szCs w:val="20"/>
              </w:rPr>
              <w:t xml:space="preserve"> / </w:t>
            </w:r>
            <w:r w:rsidRPr="00A20109">
              <w:rPr>
                <w:rFonts w:ascii="Times New Roman" w:hAnsi="宋体"/>
                <w:i/>
                <w:szCs w:val="20"/>
              </w:rPr>
              <w:t>h</w:t>
            </w:r>
            <w:r w:rsidRPr="00A20109">
              <w:rPr>
                <w:rFonts w:ascii="Times New Roman" w:hAnsi="宋体"/>
                <w:szCs w:val="20"/>
                <w:vertAlign w:val="subscript"/>
              </w:rPr>
              <w:t>2</w:t>
            </w:r>
            <w:r>
              <w:rPr>
                <w:rFonts w:ascii="Times New Roman" w:hAnsi="宋体"/>
                <w:szCs w:val="20"/>
              </w:rPr>
              <w:t>，</w:t>
            </w:r>
            <w:r w:rsidRPr="00A20109">
              <w:rPr>
                <w:rFonts w:ascii="Times New Roman" w:hAnsi="宋体"/>
                <w:i/>
                <w:szCs w:val="20"/>
              </w:rPr>
              <w:t>h</w:t>
            </w:r>
            <w:r w:rsidRPr="00A20109">
              <w:rPr>
                <w:rFonts w:ascii="Times New Roman" w:hAnsi="宋体"/>
                <w:szCs w:val="20"/>
                <w:vertAlign w:val="subscript"/>
              </w:rPr>
              <w:t>1</w:t>
            </w:r>
            <w:r>
              <w:rPr>
                <w:rFonts w:ascii="Times New Roman" w:hAnsi="宋体"/>
                <w:szCs w:val="20"/>
              </w:rPr>
              <w:t xml:space="preserve"> </w:t>
            </w:r>
            <w:r>
              <w:rPr>
                <w:rFonts w:ascii="Times New Roman" w:hAnsi="宋体"/>
                <w:szCs w:val="20"/>
              </w:rPr>
              <w:t>为根部截面高度，</w:t>
            </w:r>
            <w:r w:rsidRPr="00A20109">
              <w:rPr>
                <w:rFonts w:ascii="Times New Roman" w:hAnsi="宋体"/>
                <w:i/>
                <w:szCs w:val="20"/>
              </w:rPr>
              <w:t>h</w:t>
            </w:r>
            <w:r w:rsidRPr="00A20109">
              <w:rPr>
                <w:rFonts w:ascii="Times New Roman" w:hAnsi="宋体"/>
                <w:szCs w:val="20"/>
                <w:vertAlign w:val="subscript"/>
              </w:rPr>
              <w:t xml:space="preserve">2 </w:t>
            </w:r>
            <w:r>
              <w:rPr>
                <w:rFonts w:ascii="Times New Roman" w:hAnsi="宋体"/>
                <w:szCs w:val="20"/>
              </w:rPr>
              <w:t>为尽端截面高度。</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④</w:t>
            </w:r>
            <w:proofErr w:type="gramStart"/>
            <w:r>
              <w:rPr>
                <w:rFonts w:ascii="Times New Roman" w:hAnsi="宋体"/>
                <w:szCs w:val="20"/>
              </w:rPr>
              <w:t>注写修正</w:t>
            </w:r>
            <w:proofErr w:type="gramEnd"/>
            <w:r>
              <w:rPr>
                <w:rFonts w:ascii="Times New Roman" w:hAnsi="宋体"/>
                <w:szCs w:val="20"/>
              </w:rPr>
              <w:t>内容。当在基础梁上集中标注的某项内容（如梁截面尺寸、箍筋、底部与顶部贯通纵筋或架立筋、梁侧面纵向构造钢筋、梁底面标高</w:t>
            </w:r>
            <w:proofErr w:type="gramStart"/>
            <w:r>
              <w:rPr>
                <w:rFonts w:ascii="Times New Roman" w:hAnsi="宋体"/>
                <w:szCs w:val="20"/>
              </w:rPr>
              <w:t>高</w:t>
            </w:r>
            <w:proofErr w:type="gramEnd"/>
            <w:r>
              <w:rPr>
                <w:rFonts w:ascii="Times New Roman" w:hAnsi="宋体"/>
                <w:szCs w:val="20"/>
              </w:rPr>
              <w:t>差等）不适用于</w:t>
            </w:r>
            <w:proofErr w:type="gramStart"/>
            <w:r>
              <w:rPr>
                <w:rFonts w:ascii="Times New Roman" w:hAnsi="宋体"/>
                <w:szCs w:val="20"/>
              </w:rPr>
              <w:t>某跨或</w:t>
            </w:r>
            <w:proofErr w:type="gramEnd"/>
            <w:r>
              <w:rPr>
                <w:rFonts w:ascii="Times New Roman" w:hAnsi="宋体"/>
                <w:szCs w:val="20"/>
              </w:rPr>
              <w:t>某外伸部分时，则将其修正内容原位标注在</w:t>
            </w:r>
            <w:proofErr w:type="gramStart"/>
            <w:r>
              <w:rPr>
                <w:rFonts w:ascii="Times New Roman" w:hAnsi="宋体"/>
                <w:szCs w:val="20"/>
              </w:rPr>
              <w:t>该跨或</w:t>
            </w:r>
            <w:proofErr w:type="gramEnd"/>
            <w:r>
              <w:rPr>
                <w:rFonts w:ascii="Times New Roman" w:hAnsi="宋体"/>
                <w:szCs w:val="20"/>
              </w:rPr>
              <w:t>该外伸部位，施工时原位标注取值优先。</w:t>
            </w:r>
          </w:p>
          <w:p w:rsidR="00B72706" w:rsidRDefault="0083071F" w:rsidP="0083071F">
            <w:pPr>
              <w:wordWrap w:val="0"/>
              <w:autoSpaceDE w:val="0"/>
              <w:autoSpaceDN w:val="0"/>
              <w:spacing w:line="264" w:lineRule="auto"/>
              <w:ind w:left="-6" w:firstLineChars="200" w:firstLine="422"/>
              <w:rPr>
                <w:rFonts w:ascii="Times New Roman" w:hAnsi="宋体"/>
                <w:szCs w:val="20"/>
              </w:rPr>
            </w:pPr>
            <w:r>
              <w:rPr>
                <w:rFonts w:ascii="Times New Roman" w:hAnsi="宋体" w:hint="eastAsia"/>
                <w:b/>
                <w:bCs/>
                <w:szCs w:val="20"/>
              </w:rPr>
              <w:t xml:space="preserve">4. </w:t>
            </w:r>
            <w:r>
              <w:rPr>
                <w:rFonts w:ascii="Times New Roman" w:hAnsi="宋体" w:hint="eastAsia"/>
                <w:b/>
                <w:bCs/>
                <w:szCs w:val="20"/>
              </w:rPr>
              <w:t>基础梁底部非贯通纵筋长度规定</w:t>
            </w:r>
            <w:r>
              <w:rPr>
                <w:rFonts w:ascii="Times New Roman" w:hAnsi="宋体" w:hint="eastAsia"/>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1</w:t>
            </w:r>
            <w:r>
              <w:rPr>
                <w:rFonts w:ascii="Times New Roman" w:hAnsi="宋体"/>
                <w:szCs w:val="20"/>
              </w:rPr>
              <w:t>）为方便施工，</w:t>
            </w:r>
            <w:proofErr w:type="gramStart"/>
            <w:r>
              <w:rPr>
                <w:rFonts w:ascii="Times New Roman" w:hAnsi="宋体"/>
                <w:szCs w:val="20"/>
              </w:rPr>
              <w:t>凡基础</w:t>
            </w:r>
            <w:proofErr w:type="gramEnd"/>
            <w:r>
              <w:rPr>
                <w:rFonts w:ascii="Times New Roman" w:hAnsi="宋体"/>
                <w:szCs w:val="20"/>
              </w:rPr>
              <w:t>主梁柱下区域和基础次梁支座区域底部非贯通纵筋的伸出长度</w:t>
            </w:r>
            <w:r>
              <w:rPr>
                <w:rFonts w:ascii="Times New Roman" w:hAnsi="宋体"/>
                <w:szCs w:val="20"/>
              </w:rPr>
              <w:t xml:space="preserve"> </w:t>
            </w:r>
            <w:r w:rsidRPr="00A20109">
              <w:rPr>
                <w:rFonts w:ascii="Times New Roman" w:hAnsi="宋体" w:hint="eastAsia"/>
                <w:i/>
                <w:szCs w:val="20"/>
              </w:rPr>
              <w:t>a</w:t>
            </w:r>
            <w:r w:rsidRPr="00A20109">
              <w:rPr>
                <w:rFonts w:ascii="Times New Roman" w:hAnsi="宋体"/>
                <w:szCs w:val="20"/>
                <w:vertAlign w:val="subscript"/>
              </w:rPr>
              <w:t>0</w:t>
            </w:r>
            <w:r>
              <w:rPr>
                <w:rFonts w:ascii="Times New Roman" w:hAnsi="宋体"/>
                <w:szCs w:val="20"/>
              </w:rPr>
              <w:t xml:space="preserve"> </w:t>
            </w:r>
            <w:r>
              <w:rPr>
                <w:rFonts w:ascii="Times New Roman" w:hAnsi="宋体"/>
                <w:szCs w:val="20"/>
              </w:rPr>
              <w:t>值，当非贯通纵筋配置不多于两排时，在标准构造详图中统</w:t>
            </w:r>
            <w:proofErr w:type="gramStart"/>
            <w:r>
              <w:rPr>
                <w:rFonts w:ascii="Times New Roman" w:hAnsi="宋体"/>
                <w:szCs w:val="20"/>
              </w:rPr>
              <w:t>一</w:t>
            </w:r>
            <w:proofErr w:type="gramEnd"/>
            <w:r>
              <w:rPr>
                <w:rFonts w:ascii="Times New Roman" w:hAnsi="宋体"/>
                <w:szCs w:val="20"/>
              </w:rPr>
              <w:t>取值为自支座边</w:t>
            </w:r>
            <w:proofErr w:type="gramStart"/>
            <w:r>
              <w:rPr>
                <w:rFonts w:ascii="Times New Roman" w:hAnsi="宋体"/>
                <w:szCs w:val="20"/>
              </w:rPr>
              <w:t>向跨内伸出</w:t>
            </w:r>
            <w:proofErr w:type="gramEnd"/>
            <w:r>
              <w:rPr>
                <w:rFonts w:ascii="Times New Roman" w:hAnsi="宋体"/>
                <w:szCs w:val="20"/>
              </w:rPr>
              <w:t>至</w:t>
            </w:r>
            <w:r w:rsidRPr="00A20109">
              <w:rPr>
                <w:rFonts w:ascii="Times New Roman" w:hAnsi="宋体"/>
                <w:i/>
                <w:szCs w:val="20"/>
              </w:rPr>
              <w:t>l</w:t>
            </w:r>
            <w:r w:rsidRPr="00A20109">
              <w:rPr>
                <w:rFonts w:ascii="Times New Roman" w:hAnsi="宋体"/>
                <w:i/>
                <w:szCs w:val="20"/>
                <w:vertAlign w:val="subscript"/>
              </w:rPr>
              <w:t>n</w:t>
            </w:r>
            <w:r>
              <w:rPr>
                <w:rFonts w:ascii="Times New Roman" w:hAnsi="宋体"/>
                <w:szCs w:val="20"/>
              </w:rPr>
              <w:t xml:space="preserve"> /3 </w:t>
            </w:r>
            <w:r>
              <w:rPr>
                <w:rFonts w:ascii="Times New Roman" w:hAnsi="宋体"/>
                <w:szCs w:val="20"/>
              </w:rPr>
              <w:t>位置；当非贯通纵筋配置多于两排时，从第三排起</w:t>
            </w:r>
            <w:proofErr w:type="gramStart"/>
            <w:r>
              <w:rPr>
                <w:rFonts w:ascii="Times New Roman" w:hAnsi="宋体"/>
                <w:szCs w:val="20"/>
              </w:rPr>
              <w:t>向跨内的</w:t>
            </w:r>
            <w:proofErr w:type="gramEnd"/>
            <w:r>
              <w:rPr>
                <w:rFonts w:ascii="Times New Roman" w:hAnsi="宋体"/>
                <w:szCs w:val="20"/>
              </w:rPr>
              <w:t>伸出长度值应由设计者注明。</w:t>
            </w:r>
            <w:r>
              <w:rPr>
                <w:rFonts w:ascii="Times New Roman" w:hAnsi="宋体"/>
                <w:szCs w:val="20"/>
              </w:rPr>
              <w:t xml:space="preserve"> </w:t>
            </w:r>
            <w:r w:rsidRPr="00A20109">
              <w:rPr>
                <w:rFonts w:ascii="Times New Roman" w:hAnsi="宋体"/>
                <w:i/>
                <w:szCs w:val="20"/>
              </w:rPr>
              <w:t>l</w:t>
            </w:r>
            <w:r w:rsidRPr="00A20109">
              <w:rPr>
                <w:rFonts w:ascii="Times New Roman" w:hAnsi="宋体"/>
                <w:i/>
                <w:szCs w:val="20"/>
                <w:vertAlign w:val="subscript"/>
              </w:rPr>
              <w:t xml:space="preserve">n </w:t>
            </w:r>
            <w:r>
              <w:rPr>
                <w:rFonts w:ascii="Times New Roman" w:hAnsi="宋体"/>
                <w:szCs w:val="20"/>
              </w:rPr>
              <w:t>的取值规定为边跨边支座的底部非贯通纵筋，</w:t>
            </w:r>
            <w:r>
              <w:rPr>
                <w:rFonts w:ascii="Times New Roman" w:hAnsi="宋体"/>
                <w:szCs w:val="20"/>
              </w:rPr>
              <w:t xml:space="preserve"> </w:t>
            </w:r>
            <w:r w:rsidRPr="00A20109">
              <w:rPr>
                <w:rFonts w:ascii="Times New Roman" w:hAnsi="宋体"/>
                <w:i/>
                <w:szCs w:val="20"/>
              </w:rPr>
              <w:t>l</w:t>
            </w:r>
            <w:r w:rsidRPr="00A20109">
              <w:rPr>
                <w:rFonts w:ascii="Times New Roman" w:hAnsi="宋体"/>
                <w:i/>
                <w:szCs w:val="20"/>
                <w:vertAlign w:val="subscript"/>
              </w:rPr>
              <w:t>n</w:t>
            </w:r>
            <w:r>
              <w:rPr>
                <w:rFonts w:ascii="Times New Roman" w:hAnsi="宋体"/>
                <w:szCs w:val="20"/>
              </w:rPr>
              <w:t xml:space="preserve"> </w:t>
            </w:r>
            <w:r>
              <w:rPr>
                <w:rFonts w:ascii="Times New Roman" w:hAnsi="宋体"/>
                <w:szCs w:val="20"/>
              </w:rPr>
              <w:t>取本边跨的净跨长度值；中间支座的底部非贯通纵筋，</w:t>
            </w:r>
            <w:r w:rsidRPr="00A20109">
              <w:rPr>
                <w:rFonts w:ascii="Times New Roman" w:hAnsi="宋体"/>
                <w:i/>
                <w:szCs w:val="20"/>
              </w:rPr>
              <w:t>l</w:t>
            </w:r>
            <w:r w:rsidRPr="00A20109">
              <w:rPr>
                <w:rFonts w:ascii="Times New Roman" w:hAnsi="宋体"/>
                <w:i/>
                <w:szCs w:val="20"/>
                <w:vertAlign w:val="subscript"/>
              </w:rPr>
              <w:t>n</w:t>
            </w:r>
            <w:r>
              <w:rPr>
                <w:rFonts w:ascii="Times New Roman" w:hAnsi="宋体"/>
                <w:szCs w:val="20"/>
              </w:rPr>
              <w:t xml:space="preserve"> </w:t>
            </w:r>
            <w:r>
              <w:rPr>
                <w:rFonts w:ascii="Times New Roman" w:hAnsi="宋体"/>
                <w:szCs w:val="20"/>
              </w:rPr>
              <w:t>取支座两边较大一跨的净跨长度值。</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）基础主梁与基础次梁外伸部位底部纵筋的伸出长度</w:t>
            </w:r>
            <w:r>
              <w:rPr>
                <w:rFonts w:ascii="Times New Roman" w:hAnsi="宋体"/>
                <w:szCs w:val="20"/>
              </w:rPr>
              <w:t xml:space="preserve"> </w:t>
            </w:r>
            <w:r w:rsidRPr="00A20109">
              <w:rPr>
                <w:rFonts w:ascii="Times New Roman" w:hAnsi="宋体"/>
                <w:i/>
                <w:szCs w:val="20"/>
              </w:rPr>
              <w:t>a</w:t>
            </w:r>
            <w:r w:rsidRPr="00A20109">
              <w:rPr>
                <w:rFonts w:ascii="Times New Roman" w:hAnsi="宋体"/>
                <w:szCs w:val="20"/>
                <w:vertAlign w:val="subscript"/>
              </w:rPr>
              <w:t>0</w:t>
            </w:r>
            <w:r>
              <w:rPr>
                <w:rFonts w:ascii="Times New Roman" w:hAnsi="宋体"/>
                <w:szCs w:val="20"/>
              </w:rPr>
              <w:t xml:space="preserve"> </w:t>
            </w:r>
            <w:r>
              <w:rPr>
                <w:rFonts w:ascii="Times New Roman" w:hAnsi="宋体"/>
                <w:szCs w:val="20"/>
              </w:rPr>
              <w:t>值，在标准构造详图中统</w:t>
            </w:r>
            <w:proofErr w:type="gramStart"/>
            <w:r>
              <w:rPr>
                <w:rFonts w:ascii="Times New Roman" w:hAnsi="宋体"/>
                <w:szCs w:val="20"/>
              </w:rPr>
              <w:t>一</w:t>
            </w:r>
            <w:proofErr w:type="gramEnd"/>
            <w:r>
              <w:rPr>
                <w:rFonts w:ascii="Times New Roman" w:hAnsi="宋体"/>
                <w:szCs w:val="20"/>
              </w:rPr>
              <w:t>取值为第一排伸出至梁端头后，全部上弯</w:t>
            </w:r>
            <w:r w:rsidR="00A20109">
              <w:rPr>
                <w:rFonts w:ascii="Times New Roman" w:hAnsi="宋体"/>
                <w:szCs w:val="20"/>
              </w:rPr>
              <w:t xml:space="preserve"> 12</w:t>
            </w:r>
            <w:r>
              <w:rPr>
                <w:rFonts w:ascii="Times New Roman" w:hAnsi="宋体"/>
                <w:szCs w:val="20"/>
              </w:rPr>
              <w:t xml:space="preserve">d </w:t>
            </w:r>
            <w:r>
              <w:rPr>
                <w:rFonts w:ascii="Times New Roman" w:hAnsi="宋体"/>
                <w:szCs w:val="20"/>
              </w:rPr>
              <w:t>；其他排伸至梁端头后截断。</w:t>
            </w:r>
            <w:r>
              <w:rPr>
                <w:rFonts w:ascii="Times New Roman" w:hAnsi="宋体"/>
                <w:szCs w:val="20"/>
              </w:rPr>
              <w:t xml:space="preserve"> </w:t>
            </w:r>
          </w:p>
          <w:p w:rsidR="00B72706" w:rsidRDefault="0083071F" w:rsidP="0083071F">
            <w:pPr>
              <w:wordWrap w:val="0"/>
              <w:autoSpaceDE w:val="0"/>
              <w:autoSpaceDN w:val="0"/>
              <w:spacing w:line="264" w:lineRule="auto"/>
              <w:ind w:left="-6" w:firstLineChars="200" w:firstLine="422"/>
              <w:rPr>
                <w:rFonts w:ascii="Times New Roman" w:hAnsi="宋体"/>
                <w:b/>
                <w:bCs/>
                <w:szCs w:val="20"/>
              </w:rPr>
            </w:pPr>
            <w:r>
              <w:rPr>
                <w:rFonts w:ascii="Times New Roman" w:hAnsi="宋体"/>
                <w:b/>
                <w:bCs/>
                <w:szCs w:val="20"/>
              </w:rPr>
              <w:t xml:space="preserve">5. </w:t>
            </w:r>
            <w:r>
              <w:rPr>
                <w:rFonts w:ascii="Times New Roman" w:hAnsi="宋体"/>
                <w:b/>
                <w:bCs/>
                <w:szCs w:val="20"/>
              </w:rPr>
              <w:t>梁板式筏形基础平板</w:t>
            </w:r>
            <w:proofErr w:type="gramStart"/>
            <w:r>
              <w:rPr>
                <w:rFonts w:ascii="Times New Roman" w:hAnsi="宋体"/>
                <w:b/>
                <w:bCs/>
                <w:szCs w:val="20"/>
              </w:rPr>
              <w:t>平面注写方式</w:t>
            </w:r>
            <w:proofErr w:type="gramEnd"/>
            <w:r>
              <w:rPr>
                <w:rFonts w:ascii="Times New Roman" w:hAnsi="宋体"/>
                <w:b/>
                <w:bCs/>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）梁板式筏形基础平板</w:t>
            </w:r>
            <w:r>
              <w:rPr>
                <w:rFonts w:ascii="Times New Roman" w:hAnsi="宋体"/>
                <w:szCs w:val="20"/>
              </w:rPr>
              <w:t xml:space="preserve"> LPB </w:t>
            </w:r>
            <w:r>
              <w:rPr>
                <w:rFonts w:ascii="Times New Roman" w:hAnsi="宋体"/>
                <w:szCs w:val="20"/>
              </w:rPr>
              <w:t>的平面注写，分板底部与顶部贯通纵筋的集中标注与板底部附加非贯通纵筋的原位标注两部分内容。当仅设置贯通纵筋而未设置附加非贯通纵筋时，则仅做集中标注。</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）梁板式筏形基础平板</w:t>
            </w:r>
            <w:r>
              <w:rPr>
                <w:rFonts w:ascii="Times New Roman" w:hAnsi="宋体"/>
                <w:szCs w:val="20"/>
              </w:rPr>
              <w:t xml:space="preserve"> LPB </w:t>
            </w:r>
            <w:r>
              <w:rPr>
                <w:rFonts w:ascii="Times New Roman" w:hAnsi="宋体"/>
                <w:szCs w:val="20"/>
              </w:rPr>
              <w:t>贯通纵筋的集中标注，应在所表达的板区双向均为第一跨（</w:t>
            </w:r>
            <w:r>
              <w:rPr>
                <w:rFonts w:ascii="Times New Roman" w:hAnsi="宋体"/>
                <w:szCs w:val="20"/>
              </w:rPr>
              <w:t xml:space="preserve">X </w:t>
            </w:r>
            <w:r>
              <w:rPr>
                <w:rFonts w:ascii="Times New Roman" w:hAnsi="宋体"/>
                <w:szCs w:val="20"/>
              </w:rPr>
              <w:t>与</w:t>
            </w:r>
            <w:r>
              <w:rPr>
                <w:rFonts w:ascii="Times New Roman" w:hAnsi="宋体"/>
                <w:szCs w:val="20"/>
              </w:rPr>
              <w:t xml:space="preserve"> Y </w:t>
            </w:r>
            <w:r>
              <w:rPr>
                <w:rFonts w:ascii="Times New Roman" w:hAnsi="宋体"/>
                <w:szCs w:val="20"/>
              </w:rPr>
              <w:t>双向首跨）的板上引出（图面从左至右为</w:t>
            </w:r>
            <w:r>
              <w:rPr>
                <w:rFonts w:ascii="Times New Roman" w:hAnsi="宋体"/>
                <w:szCs w:val="20"/>
              </w:rPr>
              <w:t xml:space="preserve"> X </w:t>
            </w:r>
            <w:r>
              <w:rPr>
                <w:rFonts w:ascii="Times New Roman" w:hAnsi="宋体"/>
                <w:szCs w:val="20"/>
              </w:rPr>
              <w:t>向，从下至上为</w:t>
            </w:r>
            <w:r>
              <w:rPr>
                <w:rFonts w:ascii="Times New Roman" w:hAnsi="宋体"/>
                <w:szCs w:val="20"/>
              </w:rPr>
              <w:t xml:space="preserve"> Y </w:t>
            </w:r>
            <w:r>
              <w:rPr>
                <w:rFonts w:ascii="Times New Roman" w:hAnsi="宋体"/>
                <w:szCs w:val="20"/>
              </w:rPr>
              <w:t>向）。集中标注的内容规定如下：</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①</w:t>
            </w:r>
            <w:proofErr w:type="gramStart"/>
            <w:r>
              <w:rPr>
                <w:rFonts w:ascii="Times New Roman" w:hAnsi="宋体"/>
                <w:szCs w:val="20"/>
              </w:rPr>
              <w:t>注写基础</w:t>
            </w:r>
            <w:proofErr w:type="gramEnd"/>
            <w:r>
              <w:rPr>
                <w:rFonts w:ascii="Times New Roman" w:hAnsi="宋体"/>
                <w:szCs w:val="20"/>
              </w:rPr>
              <w:t>平板的编号，见表</w:t>
            </w:r>
            <w:r>
              <w:rPr>
                <w:rFonts w:ascii="Times New Roman" w:hAnsi="宋体"/>
                <w:szCs w:val="20"/>
              </w:rPr>
              <w:t xml:space="preserve"> 8-15</w:t>
            </w:r>
            <w:r>
              <w:rPr>
                <w:rFonts w:ascii="Times New Roman" w:hAnsi="宋体"/>
                <w:szCs w:val="20"/>
              </w:rPr>
              <w:t>。</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②</w:t>
            </w:r>
            <w:proofErr w:type="gramStart"/>
            <w:r>
              <w:rPr>
                <w:rFonts w:ascii="Times New Roman" w:hAnsi="宋体"/>
                <w:szCs w:val="20"/>
              </w:rPr>
              <w:t>注写基础</w:t>
            </w:r>
            <w:proofErr w:type="gramEnd"/>
            <w:r>
              <w:rPr>
                <w:rFonts w:ascii="Times New Roman" w:hAnsi="宋体"/>
                <w:szCs w:val="20"/>
              </w:rPr>
              <w:t>平板的截面尺寸。</w:t>
            </w:r>
            <w:proofErr w:type="gramStart"/>
            <w:r>
              <w:rPr>
                <w:rFonts w:ascii="Times New Roman" w:hAnsi="宋体"/>
                <w:szCs w:val="20"/>
              </w:rPr>
              <w:t>注写</w:t>
            </w:r>
            <w:proofErr w:type="gramEnd"/>
            <w:r w:rsidRPr="00A20109">
              <w:rPr>
                <w:rFonts w:ascii="Times New Roman" w:hAnsi="宋体"/>
                <w:i/>
                <w:szCs w:val="20"/>
              </w:rPr>
              <w:t>h</w:t>
            </w:r>
            <w:r>
              <w:rPr>
                <w:rFonts w:ascii="Times New Roman" w:hAnsi="宋体"/>
                <w:szCs w:val="20"/>
              </w:rPr>
              <w:t xml:space="preserve"> </w:t>
            </w:r>
            <w:r>
              <w:rPr>
                <w:rFonts w:ascii="Times New Roman" w:hAnsi="宋体" w:hint="eastAsia"/>
                <w:szCs w:val="20"/>
              </w:rPr>
              <w:t>=</w:t>
            </w:r>
            <w:r>
              <w:rPr>
                <w:rFonts w:ascii="Times New Roman" w:hAnsi="宋体"/>
                <w:szCs w:val="20"/>
              </w:rPr>
              <w:t>×××</w:t>
            </w:r>
            <w:r w:rsidR="00A20109">
              <w:rPr>
                <w:rFonts w:ascii="Times New Roman" w:hAnsi="宋体"/>
                <w:szCs w:val="20"/>
              </w:rPr>
              <w:t>表示板厚</w:t>
            </w:r>
            <w:r w:rsidR="00A20109">
              <w:rPr>
                <w:rFonts w:ascii="Times New Roman" w:hAnsi="宋体" w:hint="eastAsia"/>
                <w:szCs w:val="20"/>
              </w:rPr>
              <w:t>。</w:t>
            </w:r>
            <w:r>
              <w:rPr>
                <w:rFonts w:ascii="Times New Roman" w:hAnsi="宋体"/>
                <w:szCs w:val="20"/>
              </w:rPr>
              <w:t xml:space="preserve"> </w:t>
            </w:r>
          </w:p>
          <w:p w:rsidR="00A20109"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③</w:t>
            </w:r>
            <w:proofErr w:type="gramStart"/>
            <w:r>
              <w:rPr>
                <w:rFonts w:ascii="Times New Roman" w:hAnsi="宋体"/>
                <w:szCs w:val="20"/>
              </w:rPr>
              <w:t>注写基础</w:t>
            </w:r>
            <w:proofErr w:type="gramEnd"/>
            <w:r>
              <w:rPr>
                <w:rFonts w:ascii="Times New Roman" w:hAnsi="宋体"/>
                <w:szCs w:val="20"/>
              </w:rPr>
              <w:t>平板的底部与顶部贯通纵</w:t>
            </w:r>
            <w:proofErr w:type="gramStart"/>
            <w:r>
              <w:rPr>
                <w:rFonts w:ascii="Times New Roman" w:hAnsi="宋体"/>
                <w:szCs w:val="20"/>
              </w:rPr>
              <w:t>筋及其</w:t>
            </w:r>
            <w:proofErr w:type="gramEnd"/>
            <w:r>
              <w:rPr>
                <w:rFonts w:ascii="Times New Roman" w:hAnsi="宋体"/>
                <w:szCs w:val="20"/>
              </w:rPr>
              <w:t>总长度。</w:t>
            </w:r>
            <w:proofErr w:type="gramStart"/>
            <w:r>
              <w:rPr>
                <w:rFonts w:ascii="Times New Roman" w:hAnsi="宋体"/>
                <w:szCs w:val="20"/>
              </w:rPr>
              <w:t>先注写</w:t>
            </w:r>
            <w:proofErr w:type="gramEnd"/>
            <w:r>
              <w:rPr>
                <w:rFonts w:ascii="Times New Roman" w:hAnsi="宋体"/>
                <w:szCs w:val="20"/>
              </w:rPr>
              <w:t xml:space="preserve"> X </w:t>
            </w:r>
            <w:r>
              <w:rPr>
                <w:rFonts w:ascii="Times New Roman" w:hAnsi="宋体"/>
                <w:szCs w:val="20"/>
              </w:rPr>
              <w:t>向底部（</w:t>
            </w:r>
            <w:r>
              <w:rPr>
                <w:rFonts w:ascii="Times New Roman" w:hAnsi="宋体"/>
                <w:szCs w:val="20"/>
              </w:rPr>
              <w:t xml:space="preserve">B </w:t>
            </w:r>
            <w:r>
              <w:rPr>
                <w:rFonts w:ascii="Times New Roman" w:hAnsi="宋体"/>
                <w:szCs w:val="20"/>
              </w:rPr>
              <w:t>打头）贯通纵筋与顶部（</w:t>
            </w:r>
            <w:r>
              <w:rPr>
                <w:rFonts w:ascii="Times New Roman" w:hAnsi="宋体"/>
                <w:szCs w:val="20"/>
              </w:rPr>
              <w:t xml:space="preserve">T </w:t>
            </w:r>
            <w:r>
              <w:rPr>
                <w:rFonts w:ascii="Times New Roman" w:hAnsi="宋体"/>
                <w:szCs w:val="20"/>
              </w:rPr>
              <w:t>打头）贯通纵筋</w:t>
            </w:r>
            <w:r>
              <w:rPr>
                <w:rFonts w:ascii="Times New Roman" w:hAnsi="宋体"/>
                <w:szCs w:val="20"/>
              </w:rPr>
              <w:lastRenderedPageBreak/>
              <w:t>及纵向长度范围，再注写</w:t>
            </w:r>
            <w:r>
              <w:rPr>
                <w:rFonts w:ascii="Times New Roman" w:hAnsi="宋体"/>
                <w:szCs w:val="20"/>
              </w:rPr>
              <w:t xml:space="preserve"> Y </w:t>
            </w:r>
            <w:r>
              <w:rPr>
                <w:rFonts w:ascii="Times New Roman" w:hAnsi="宋体"/>
                <w:szCs w:val="20"/>
              </w:rPr>
              <w:t>向底部（</w:t>
            </w:r>
            <w:r>
              <w:rPr>
                <w:rFonts w:ascii="Times New Roman" w:hAnsi="宋体"/>
                <w:szCs w:val="20"/>
              </w:rPr>
              <w:t xml:space="preserve">B </w:t>
            </w:r>
            <w:r>
              <w:rPr>
                <w:rFonts w:ascii="Times New Roman" w:hAnsi="宋体"/>
                <w:szCs w:val="20"/>
              </w:rPr>
              <w:t>打头）贯通纵筋与顶部（</w:t>
            </w:r>
            <w:r>
              <w:rPr>
                <w:rFonts w:ascii="Times New Roman" w:hAnsi="宋体"/>
                <w:szCs w:val="20"/>
              </w:rPr>
              <w:t xml:space="preserve">T </w:t>
            </w:r>
            <w:r>
              <w:rPr>
                <w:rFonts w:ascii="Times New Roman" w:hAnsi="宋体"/>
                <w:szCs w:val="20"/>
              </w:rPr>
              <w:t>打头）贯通纵筋及纵向长度范围（图面从左至右为</w:t>
            </w:r>
            <w:r>
              <w:rPr>
                <w:rFonts w:ascii="Times New Roman" w:hAnsi="宋体"/>
                <w:szCs w:val="20"/>
              </w:rPr>
              <w:t xml:space="preserve"> X </w:t>
            </w:r>
            <w:r>
              <w:rPr>
                <w:rFonts w:ascii="Times New Roman" w:hAnsi="宋体"/>
                <w:szCs w:val="20"/>
              </w:rPr>
              <w:t>向，从下至上为</w:t>
            </w:r>
            <w:r>
              <w:rPr>
                <w:rFonts w:ascii="Times New Roman" w:hAnsi="宋体"/>
                <w:szCs w:val="20"/>
              </w:rPr>
              <w:t xml:space="preserve"> Y </w:t>
            </w:r>
            <w:r>
              <w:rPr>
                <w:rFonts w:ascii="Times New Roman" w:hAnsi="宋体"/>
                <w:szCs w:val="20"/>
              </w:rPr>
              <w:t>向）</w:t>
            </w:r>
            <w:r w:rsidR="00A20109">
              <w:rPr>
                <w:rFonts w:ascii="Times New Roman" w:hAnsi="宋体"/>
                <w:szCs w:val="20"/>
              </w:rPr>
              <w:t>。</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hint="eastAsia"/>
                <w:szCs w:val="20"/>
              </w:rPr>
              <w:t>贯通纵筋的总长度注写在括号中，</w:t>
            </w:r>
            <w:proofErr w:type="gramStart"/>
            <w:r>
              <w:rPr>
                <w:rFonts w:ascii="Times New Roman" w:hAnsi="宋体" w:hint="eastAsia"/>
                <w:szCs w:val="20"/>
              </w:rPr>
              <w:t>注写方式</w:t>
            </w:r>
            <w:proofErr w:type="gramEnd"/>
            <w:r>
              <w:rPr>
                <w:rFonts w:ascii="Times New Roman" w:hAnsi="宋体" w:hint="eastAsia"/>
                <w:szCs w:val="20"/>
              </w:rPr>
              <w:t>为“跨数及有无外伸”，其表达形式为</w:t>
            </w:r>
            <w:r>
              <w:rPr>
                <w:rFonts w:ascii="Times New Roman" w:hAnsi="宋体"/>
                <w:szCs w:val="20"/>
              </w:rPr>
              <w:t>（××）（无外伸）、（××</w:t>
            </w:r>
            <w:r>
              <w:rPr>
                <w:rFonts w:ascii="Times New Roman" w:hAnsi="宋体"/>
                <w:szCs w:val="20"/>
              </w:rPr>
              <w:t>A</w:t>
            </w:r>
            <w:r>
              <w:rPr>
                <w:rFonts w:ascii="Times New Roman" w:hAnsi="宋体"/>
                <w:szCs w:val="20"/>
              </w:rPr>
              <w:t>）（一端有外伸）或（××</w:t>
            </w:r>
            <w:r>
              <w:rPr>
                <w:rFonts w:ascii="Times New Roman" w:hAnsi="宋体"/>
                <w:szCs w:val="20"/>
              </w:rPr>
              <w:t>B</w:t>
            </w:r>
            <w:r>
              <w:rPr>
                <w:rFonts w:ascii="Times New Roman" w:hAnsi="宋体"/>
                <w:szCs w:val="20"/>
              </w:rPr>
              <w:t>）（两端有外伸）。</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hint="eastAsia"/>
                <w:szCs w:val="20"/>
              </w:rPr>
              <w:t>当贯通</w:t>
            </w:r>
            <w:proofErr w:type="gramStart"/>
            <w:r>
              <w:rPr>
                <w:rFonts w:ascii="Times New Roman" w:hAnsi="宋体" w:hint="eastAsia"/>
                <w:szCs w:val="20"/>
              </w:rPr>
              <w:t>筋</w:t>
            </w:r>
            <w:proofErr w:type="gramEnd"/>
            <w:r>
              <w:rPr>
                <w:rFonts w:ascii="Times New Roman" w:hAnsi="宋体" w:hint="eastAsia"/>
                <w:szCs w:val="20"/>
              </w:rPr>
              <w:t>采用两种规格钢筋“隔</w:t>
            </w:r>
            <w:proofErr w:type="gramStart"/>
            <w:r>
              <w:rPr>
                <w:rFonts w:ascii="Times New Roman" w:hAnsi="宋体" w:hint="eastAsia"/>
                <w:szCs w:val="20"/>
              </w:rPr>
              <w:t>一</w:t>
            </w:r>
            <w:proofErr w:type="gramEnd"/>
            <w:r>
              <w:rPr>
                <w:rFonts w:ascii="Times New Roman" w:hAnsi="宋体" w:hint="eastAsia"/>
                <w:szCs w:val="20"/>
              </w:rPr>
              <w:t>布</w:t>
            </w:r>
            <w:proofErr w:type="gramStart"/>
            <w:r>
              <w:rPr>
                <w:rFonts w:ascii="Times New Roman" w:hAnsi="宋体" w:hint="eastAsia"/>
                <w:szCs w:val="20"/>
              </w:rPr>
              <w:t>一</w:t>
            </w:r>
            <w:proofErr w:type="gramEnd"/>
            <w:r>
              <w:rPr>
                <w:rFonts w:ascii="Times New Roman" w:hAnsi="宋体" w:hint="eastAsia"/>
                <w:szCs w:val="20"/>
              </w:rPr>
              <w:t>”方式时，表达为</w:t>
            </w:r>
            <w:r w:rsidRPr="00A20109">
              <w:rPr>
                <w:rFonts w:ascii="Times New Roman" w:hAnsi="宋体" w:hint="eastAsia"/>
                <w:i/>
                <w:szCs w:val="20"/>
              </w:rPr>
              <w:t>φ</w:t>
            </w:r>
            <w:r>
              <w:rPr>
                <w:rFonts w:ascii="Times New Roman" w:hAnsi="宋体" w:hint="eastAsia"/>
                <w:szCs w:val="20"/>
              </w:rPr>
              <w:t xml:space="preserve"> </w:t>
            </w:r>
            <w:r>
              <w:rPr>
                <w:rFonts w:ascii="Times New Roman" w:hAnsi="宋体"/>
                <w:szCs w:val="20"/>
              </w:rPr>
              <w:t>xx/yy@</w:t>
            </w:r>
            <w:r>
              <w:rPr>
                <w:rFonts w:ascii="Times New Roman" w:hAnsi="宋体"/>
                <w:szCs w:val="20"/>
              </w:rPr>
              <w:t>×××，表示直径</w:t>
            </w:r>
            <w:r>
              <w:rPr>
                <w:rFonts w:ascii="Times New Roman" w:hAnsi="宋体"/>
                <w:szCs w:val="20"/>
              </w:rPr>
              <w:t xml:space="preserve"> xx </w:t>
            </w:r>
            <w:r>
              <w:rPr>
                <w:rFonts w:ascii="Times New Roman" w:hAnsi="宋体"/>
                <w:szCs w:val="20"/>
              </w:rPr>
              <w:t>的钢筋和直径</w:t>
            </w:r>
            <w:r>
              <w:rPr>
                <w:rFonts w:ascii="Times New Roman" w:hAnsi="宋体"/>
                <w:szCs w:val="20"/>
              </w:rPr>
              <w:t xml:space="preserve"> yy </w:t>
            </w:r>
            <w:r>
              <w:rPr>
                <w:rFonts w:ascii="Times New Roman" w:hAnsi="宋体"/>
                <w:szCs w:val="20"/>
              </w:rPr>
              <w:t>的钢筋之间的间距为</w:t>
            </w:r>
            <w:r>
              <w:rPr>
                <w:rFonts w:ascii="Times New Roman" w:hAnsi="宋体"/>
                <w:szCs w:val="20"/>
              </w:rPr>
              <w:t xml:space="preserve"> </w:t>
            </w:r>
            <w:r>
              <w:rPr>
                <w:rFonts w:ascii="Times New Roman" w:hAnsi="宋体"/>
                <w:szCs w:val="20"/>
              </w:rPr>
              <w:t>×××，直径为</w:t>
            </w:r>
            <w:r>
              <w:rPr>
                <w:rFonts w:ascii="Times New Roman" w:hAnsi="宋体"/>
                <w:szCs w:val="20"/>
              </w:rPr>
              <w:t xml:space="preserve"> xx </w:t>
            </w:r>
            <w:r>
              <w:rPr>
                <w:rFonts w:ascii="Times New Roman" w:hAnsi="宋体"/>
                <w:szCs w:val="20"/>
              </w:rPr>
              <w:t>的钢筋、直径为</w:t>
            </w:r>
            <w:r>
              <w:rPr>
                <w:rFonts w:ascii="Times New Roman" w:hAnsi="宋体"/>
                <w:szCs w:val="20"/>
              </w:rPr>
              <w:t xml:space="preserve"> yy </w:t>
            </w:r>
            <w:r>
              <w:rPr>
                <w:rFonts w:ascii="Times New Roman" w:hAnsi="宋体"/>
                <w:szCs w:val="20"/>
              </w:rPr>
              <w:t>的钢筋间距分别为</w:t>
            </w:r>
            <w:r>
              <w:rPr>
                <w:rFonts w:ascii="Times New Roman" w:hAnsi="宋体"/>
                <w:szCs w:val="20"/>
              </w:rPr>
              <w:t xml:space="preserve"> </w:t>
            </w:r>
            <w:r>
              <w:rPr>
                <w:rFonts w:ascii="Times New Roman" w:hAnsi="宋体"/>
                <w:szCs w:val="20"/>
              </w:rPr>
              <w:t>×××</w:t>
            </w:r>
            <w:r>
              <w:rPr>
                <w:rFonts w:ascii="Times New Roman" w:hAnsi="宋体"/>
                <w:szCs w:val="20"/>
              </w:rPr>
              <w:t xml:space="preserve"> </w:t>
            </w:r>
            <w:r>
              <w:rPr>
                <w:rFonts w:ascii="Times New Roman" w:hAnsi="宋体"/>
                <w:szCs w:val="20"/>
              </w:rPr>
              <w:t>的</w:t>
            </w:r>
            <w:r>
              <w:rPr>
                <w:rFonts w:ascii="Times New Roman" w:hAnsi="宋体"/>
                <w:szCs w:val="20"/>
              </w:rPr>
              <w:t xml:space="preserve"> 2 </w:t>
            </w:r>
            <w:proofErr w:type="gramStart"/>
            <w:r>
              <w:rPr>
                <w:rFonts w:ascii="Times New Roman" w:hAnsi="宋体"/>
                <w:szCs w:val="20"/>
              </w:rPr>
              <w:t>倍</w:t>
            </w:r>
            <w:proofErr w:type="gramEnd"/>
            <w:r>
              <w:rPr>
                <w:rFonts w:ascii="Times New Roman" w:hAnsi="宋体"/>
                <w:szCs w:val="20"/>
              </w:rPr>
              <w:t>。</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）梁板式筏形基础平板</w:t>
            </w:r>
            <w:r>
              <w:rPr>
                <w:rFonts w:ascii="Times New Roman" w:hAnsi="宋体"/>
                <w:szCs w:val="20"/>
              </w:rPr>
              <w:t xml:space="preserve"> LPB </w:t>
            </w:r>
            <w:r>
              <w:rPr>
                <w:rFonts w:ascii="Times New Roman" w:hAnsi="宋体"/>
                <w:szCs w:val="20"/>
              </w:rPr>
              <w:t>的原位标注，主要表达板底部附加非贯通纵筋。</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①原位</w:t>
            </w:r>
            <w:proofErr w:type="gramStart"/>
            <w:r>
              <w:rPr>
                <w:rFonts w:ascii="Times New Roman" w:hAnsi="宋体"/>
                <w:szCs w:val="20"/>
              </w:rPr>
              <w:t>注写位置</w:t>
            </w:r>
            <w:proofErr w:type="gramEnd"/>
            <w:r>
              <w:rPr>
                <w:rFonts w:ascii="Times New Roman" w:hAnsi="宋体"/>
                <w:szCs w:val="20"/>
              </w:rPr>
              <w:t>及内容。板底部原位标注的附加非贯通纵筋，应在配置相同跨的第一跨表达（当在基础梁悬挑部位单独配置时，则在原位表达）。在配置相同跨的第一跨（或基础梁外伸部位），垂直于基础梁绘制一段中粗虚线（当该</w:t>
            </w:r>
            <w:proofErr w:type="gramStart"/>
            <w:r>
              <w:rPr>
                <w:rFonts w:ascii="Times New Roman" w:hAnsi="宋体"/>
                <w:szCs w:val="20"/>
              </w:rPr>
              <w:t>筋通长设置</w:t>
            </w:r>
            <w:proofErr w:type="gramEnd"/>
            <w:r>
              <w:rPr>
                <w:rFonts w:ascii="Times New Roman" w:hAnsi="宋体"/>
                <w:szCs w:val="20"/>
              </w:rPr>
              <w:t>在外伸部位或</w:t>
            </w:r>
            <w:proofErr w:type="gramStart"/>
            <w:r>
              <w:rPr>
                <w:rFonts w:ascii="Times New Roman" w:hAnsi="宋体"/>
                <w:szCs w:val="20"/>
              </w:rPr>
              <w:t>短跨板</w:t>
            </w:r>
            <w:proofErr w:type="gramEnd"/>
            <w:r>
              <w:rPr>
                <w:rFonts w:ascii="Times New Roman" w:hAnsi="宋体"/>
                <w:szCs w:val="20"/>
              </w:rPr>
              <w:t>下部时，应画至对边或贯通短跨），在虚线</w:t>
            </w:r>
            <w:proofErr w:type="gramStart"/>
            <w:r>
              <w:rPr>
                <w:rFonts w:ascii="Times New Roman" w:hAnsi="宋体"/>
                <w:szCs w:val="20"/>
              </w:rPr>
              <w:t>上注写编号</w:t>
            </w:r>
            <w:proofErr w:type="gramEnd"/>
            <w:r>
              <w:rPr>
                <w:rFonts w:ascii="Times New Roman" w:hAnsi="宋体"/>
                <w:szCs w:val="20"/>
              </w:rPr>
              <w:t>（如①、②等）、配筋值、横向布置</w:t>
            </w:r>
            <w:proofErr w:type="gramStart"/>
            <w:r>
              <w:rPr>
                <w:rFonts w:ascii="Times New Roman" w:hAnsi="宋体"/>
                <w:szCs w:val="20"/>
              </w:rPr>
              <w:t>的跨数及</w:t>
            </w:r>
            <w:proofErr w:type="gramEnd"/>
            <w:r>
              <w:rPr>
                <w:rFonts w:ascii="Times New Roman" w:hAnsi="宋体"/>
                <w:szCs w:val="20"/>
              </w:rPr>
              <w:t>是否布置到外伸部位。</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板底部附加非贯通纵</w:t>
            </w:r>
            <w:proofErr w:type="gramStart"/>
            <w:r>
              <w:rPr>
                <w:rFonts w:ascii="Times New Roman" w:hAnsi="宋体"/>
                <w:szCs w:val="20"/>
              </w:rPr>
              <w:t>筋向两边跨内</w:t>
            </w:r>
            <w:proofErr w:type="gramEnd"/>
            <w:r>
              <w:rPr>
                <w:rFonts w:ascii="Times New Roman" w:hAnsi="宋体"/>
                <w:szCs w:val="20"/>
              </w:rPr>
              <w:t>的伸出</w:t>
            </w:r>
            <w:proofErr w:type="gramStart"/>
            <w:r>
              <w:rPr>
                <w:rFonts w:ascii="Times New Roman" w:hAnsi="宋体"/>
                <w:szCs w:val="20"/>
              </w:rPr>
              <w:t>长度值注写在</w:t>
            </w:r>
            <w:proofErr w:type="gramEnd"/>
            <w:r>
              <w:rPr>
                <w:rFonts w:ascii="Times New Roman" w:hAnsi="宋体"/>
                <w:szCs w:val="20"/>
              </w:rPr>
              <w:t>线段的下方位置。当</w:t>
            </w:r>
            <w:proofErr w:type="gramStart"/>
            <w:r>
              <w:rPr>
                <w:rFonts w:ascii="Times New Roman" w:hAnsi="宋体"/>
                <w:szCs w:val="20"/>
              </w:rPr>
              <w:t>该筋向两侧对称</w:t>
            </w:r>
            <w:proofErr w:type="gramEnd"/>
            <w:r>
              <w:rPr>
                <w:rFonts w:ascii="Times New Roman" w:hAnsi="宋体"/>
                <w:szCs w:val="20"/>
              </w:rPr>
              <w:t>伸出时，可仅在一侧标注，另一侧不标注；当布置在边梁下时，向基础平板外伸部位一侧的伸出长度与方式按标准构造，设计不标注。底部附加非贯通</w:t>
            </w:r>
            <w:proofErr w:type="gramStart"/>
            <w:r>
              <w:rPr>
                <w:rFonts w:ascii="Times New Roman" w:hAnsi="宋体"/>
                <w:szCs w:val="20"/>
              </w:rPr>
              <w:t>筋</w:t>
            </w:r>
            <w:proofErr w:type="gramEnd"/>
            <w:r>
              <w:rPr>
                <w:rFonts w:ascii="Times New Roman" w:hAnsi="宋体"/>
                <w:szCs w:val="20"/>
              </w:rPr>
              <w:t>相同者，可</w:t>
            </w:r>
            <w:proofErr w:type="gramStart"/>
            <w:r>
              <w:rPr>
                <w:rFonts w:ascii="Times New Roman" w:hAnsi="宋体"/>
                <w:szCs w:val="20"/>
              </w:rPr>
              <w:t>仅注写一处</w:t>
            </w:r>
            <w:proofErr w:type="gramEnd"/>
            <w:r>
              <w:rPr>
                <w:rFonts w:ascii="Times New Roman" w:hAnsi="宋体"/>
                <w:szCs w:val="20"/>
              </w:rPr>
              <w:t>，</w:t>
            </w:r>
            <w:proofErr w:type="gramStart"/>
            <w:r>
              <w:rPr>
                <w:rFonts w:ascii="Times New Roman" w:hAnsi="宋体"/>
                <w:szCs w:val="20"/>
              </w:rPr>
              <w:t>其他只注写</w:t>
            </w:r>
            <w:proofErr w:type="gramEnd"/>
            <w:r>
              <w:rPr>
                <w:rFonts w:ascii="Times New Roman" w:hAnsi="宋体"/>
                <w:szCs w:val="20"/>
              </w:rPr>
              <w:t>编号。</w:t>
            </w:r>
            <w:r>
              <w:rPr>
                <w:rFonts w:ascii="Times New Roman" w:hAnsi="宋体"/>
                <w:szCs w:val="20"/>
              </w:rPr>
              <w:t xml:space="preserve"> </w:t>
            </w:r>
          </w:p>
          <w:p w:rsidR="00A20109"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横向连续布置</w:t>
            </w:r>
            <w:proofErr w:type="gramStart"/>
            <w:r>
              <w:rPr>
                <w:rFonts w:ascii="Times New Roman" w:hAnsi="宋体"/>
                <w:szCs w:val="20"/>
              </w:rPr>
              <w:t>的跨数及</w:t>
            </w:r>
            <w:proofErr w:type="gramEnd"/>
            <w:r>
              <w:rPr>
                <w:rFonts w:ascii="Times New Roman" w:hAnsi="宋体"/>
                <w:szCs w:val="20"/>
              </w:rPr>
              <w:t>是否布置到外伸部位，不受集中标注贯通纵筋的板区限制。</w:t>
            </w:r>
          </w:p>
          <w:p w:rsidR="00B72706" w:rsidRDefault="0083071F">
            <w:pPr>
              <w:wordWrap w:val="0"/>
              <w:autoSpaceDE w:val="0"/>
              <w:autoSpaceDN w:val="0"/>
              <w:spacing w:line="264" w:lineRule="auto"/>
              <w:ind w:left="-6" w:firstLineChars="200" w:firstLine="420"/>
              <w:rPr>
                <w:rFonts w:ascii="Times New Roman" w:hAnsi="宋体"/>
                <w:szCs w:val="20"/>
              </w:rPr>
            </w:pPr>
            <w:proofErr w:type="gramStart"/>
            <w:r>
              <w:rPr>
                <w:rFonts w:ascii="Times New Roman" w:hAnsi="宋体"/>
                <w:szCs w:val="20"/>
              </w:rPr>
              <w:t>原位注写的</w:t>
            </w:r>
            <w:proofErr w:type="gramEnd"/>
            <w:r>
              <w:rPr>
                <w:rFonts w:ascii="Times New Roman" w:hAnsi="宋体"/>
                <w:szCs w:val="20"/>
              </w:rPr>
              <w:t>底部附加非贯通纵筋与集中标注的底部贯通钢筋，宜采用“隔</w:t>
            </w:r>
            <w:proofErr w:type="gramStart"/>
            <w:r>
              <w:rPr>
                <w:rFonts w:ascii="Times New Roman" w:hAnsi="宋体"/>
                <w:szCs w:val="20"/>
              </w:rPr>
              <w:t>一</w:t>
            </w:r>
            <w:proofErr w:type="gramEnd"/>
            <w:r>
              <w:rPr>
                <w:rFonts w:ascii="Times New Roman" w:hAnsi="宋体"/>
                <w:szCs w:val="20"/>
              </w:rPr>
              <w:t>布</w:t>
            </w:r>
            <w:proofErr w:type="gramStart"/>
            <w:r>
              <w:rPr>
                <w:rFonts w:ascii="Times New Roman" w:hAnsi="宋体"/>
                <w:szCs w:val="20"/>
              </w:rPr>
              <w:t>一</w:t>
            </w:r>
            <w:proofErr w:type="gramEnd"/>
            <w:r>
              <w:rPr>
                <w:rFonts w:ascii="Times New Roman" w:hAnsi="宋体"/>
                <w:szCs w:val="20"/>
              </w:rPr>
              <w:t>”的方式布置，即基础平板（</w:t>
            </w:r>
            <w:r>
              <w:rPr>
                <w:rFonts w:ascii="Times New Roman" w:hAnsi="宋体"/>
                <w:szCs w:val="20"/>
              </w:rPr>
              <w:t xml:space="preserve">X </w:t>
            </w:r>
            <w:r>
              <w:rPr>
                <w:rFonts w:ascii="Times New Roman" w:hAnsi="宋体"/>
                <w:szCs w:val="20"/>
              </w:rPr>
              <w:t>向或</w:t>
            </w:r>
            <w:r>
              <w:rPr>
                <w:rFonts w:ascii="Times New Roman" w:hAnsi="宋体"/>
                <w:szCs w:val="20"/>
              </w:rPr>
              <w:t xml:space="preserve"> Y </w:t>
            </w:r>
            <w:r>
              <w:rPr>
                <w:rFonts w:ascii="Times New Roman" w:hAnsi="宋体"/>
                <w:szCs w:val="20"/>
              </w:rPr>
              <w:t>向）底部附加非贯通纵筋与贯通纵筋间隔布置，其标注间距与底部贯通纵筋相同（</w:t>
            </w:r>
            <w:proofErr w:type="gramStart"/>
            <w:r>
              <w:rPr>
                <w:rFonts w:ascii="Times New Roman" w:hAnsi="宋体"/>
                <w:szCs w:val="20"/>
              </w:rPr>
              <w:t>两者实际</w:t>
            </w:r>
            <w:proofErr w:type="gramEnd"/>
            <w:r>
              <w:rPr>
                <w:rFonts w:ascii="Times New Roman" w:hAnsi="宋体"/>
                <w:szCs w:val="20"/>
              </w:rPr>
              <w:t>组合后的间距为各自标注间距的</w:t>
            </w:r>
            <w:r>
              <w:rPr>
                <w:rFonts w:ascii="Times New Roman" w:hAnsi="宋体"/>
                <w:szCs w:val="20"/>
              </w:rPr>
              <w:t xml:space="preserve"> 1/2</w:t>
            </w:r>
            <w:r>
              <w:rPr>
                <w:rFonts w:ascii="Times New Roman" w:hAnsi="宋体"/>
                <w:szCs w:val="20"/>
              </w:rPr>
              <w:t>）。</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②</w:t>
            </w:r>
            <w:proofErr w:type="gramStart"/>
            <w:r>
              <w:rPr>
                <w:rFonts w:ascii="Times New Roman" w:hAnsi="宋体"/>
                <w:szCs w:val="20"/>
              </w:rPr>
              <w:t>注写修正</w:t>
            </w:r>
            <w:proofErr w:type="gramEnd"/>
            <w:r>
              <w:rPr>
                <w:rFonts w:ascii="Times New Roman" w:hAnsi="宋体"/>
                <w:szCs w:val="20"/>
              </w:rPr>
              <w:t>内容。当集中标注的某些内容不适用于梁板式筏形基础</w:t>
            </w:r>
            <w:proofErr w:type="gramStart"/>
            <w:r>
              <w:rPr>
                <w:rFonts w:ascii="Times New Roman" w:hAnsi="宋体"/>
                <w:szCs w:val="20"/>
              </w:rPr>
              <w:t>平板某板区</w:t>
            </w:r>
            <w:proofErr w:type="gramEnd"/>
            <w:r>
              <w:rPr>
                <w:rFonts w:ascii="Times New Roman" w:hAnsi="宋体"/>
                <w:szCs w:val="20"/>
              </w:rPr>
              <w:t>的某一板跨时，应由设计者在该</w:t>
            </w:r>
            <w:proofErr w:type="gramStart"/>
            <w:r>
              <w:rPr>
                <w:rFonts w:ascii="Times New Roman" w:hAnsi="宋体"/>
                <w:szCs w:val="20"/>
              </w:rPr>
              <w:t>板跨内</w:t>
            </w:r>
            <w:proofErr w:type="gramEnd"/>
            <w:r>
              <w:rPr>
                <w:rFonts w:ascii="Times New Roman" w:hAnsi="宋体"/>
                <w:szCs w:val="20"/>
              </w:rPr>
              <w:t>注明，施工时应按注明内容取用。</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③当若干基础梁下基础平板的底部附加非贯通纵筋配置相同时（其底部、顶部的贯通纵</w:t>
            </w:r>
            <w:proofErr w:type="gramStart"/>
            <w:r>
              <w:rPr>
                <w:rFonts w:ascii="Times New Roman" w:hAnsi="宋体"/>
                <w:szCs w:val="20"/>
              </w:rPr>
              <w:t>筋可以</w:t>
            </w:r>
            <w:proofErr w:type="gramEnd"/>
            <w:r>
              <w:rPr>
                <w:rFonts w:ascii="Times New Roman" w:hAnsi="宋体"/>
                <w:szCs w:val="20"/>
              </w:rPr>
              <w:t>不同），可仅在一根基础梁下做原位注写，并在其他梁上注明“该梁下基础平板底部附加非贯通纵筋同</w:t>
            </w:r>
            <w:r>
              <w:rPr>
                <w:rFonts w:ascii="Times New Roman" w:hAnsi="宋体"/>
                <w:szCs w:val="20"/>
              </w:rPr>
              <w:t xml:space="preserve"> </w:t>
            </w:r>
            <w:r>
              <w:rPr>
                <w:rFonts w:ascii="Times New Roman" w:hAnsi="宋体"/>
                <w:szCs w:val="20"/>
              </w:rPr>
              <w:t>××</w:t>
            </w:r>
            <w:r>
              <w:rPr>
                <w:rFonts w:ascii="Times New Roman" w:hAnsi="宋体"/>
                <w:szCs w:val="20"/>
              </w:rPr>
              <w:t xml:space="preserve"> </w:t>
            </w:r>
            <w:r>
              <w:rPr>
                <w:rFonts w:ascii="Times New Roman" w:hAnsi="宋体"/>
                <w:szCs w:val="20"/>
              </w:rPr>
              <w:t>基础梁”。</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）梁板式筏形基础平板</w:t>
            </w:r>
            <w:r>
              <w:rPr>
                <w:rFonts w:ascii="Times New Roman" w:hAnsi="宋体"/>
                <w:szCs w:val="20"/>
              </w:rPr>
              <w:t xml:space="preserve"> LPB </w:t>
            </w:r>
            <w:r>
              <w:rPr>
                <w:rFonts w:ascii="Times New Roman" w:hAnsi="宋体"/>
                <w:szCs w:val="20"/>
              </w:rPr>
              <w:t>的</w:t>
            </w:r>
            <w:proofErr w:type="gramStart"/>
            <w:r>
              <w:rPr>
                <w:rFonts w:ascii="Times New Roman" w:hAnsi="宋体"/>
                <w:szCs w:val="20"/>
              </w:rPr>
              <w:t>平面注写规定</w:t>
            </w:r>
            <w:proofErr w:type="gramEnd"/>
            <w:r>
              <w:rPr>
                <w:rFonts w:ascii="Times New Roman" w:hAnsi="宋体"/>
                <w:szCs w:val="20"/>
              </w:rPr>
              <w:t>，同样适用于钢筋混凝土墙下的基础平板。</w:t>
            </w:r>
          </w:p>
          <w:p w:rsidR="00B72706" w:rsidRDefault="0083071F" w:rsidP="0083071F">
            <w:pPr>
              <w:wordWrap w:val="0"/>
              <w:autoSpaceDE w:val="0"/>
              <w:autoSpaceDN w:val="0"/>
              <w:spacing w:line="264" w:lineRule="auto"/>
              <w:ind w:left="-6" w:firstLineChars="200" w:firstLine="422"/>
              <w:rPr>
                <w:rFonts w:ascii="Times New Roman" w:hAnsi="宋体"/>
                <w:szCs w:val="20"/>
              </w:rPr>
            </w:pPr>
            <w:r>
              <w:rPr>
                <w:rFonts w:ascii="Times New Roman" w:hAnsi="宋体" w:hint="eastAsia"/>
                <w:b/>
                <w:bCs/>
                <w:szCs w:val="20"/>
              </w:rPr>
              <w:lastRenderedPageBreak/>
              <w:t>（三）平板式筏形基础平法施工图</w:t>
            </w:r>
            <w:r>
              <w:rPr>
                <w:rFonts w:ascii="Times New Roman" w:hAnsi="宋体" w:hint="eastAsia"/>
                <w:b/>
                <w:bCs/>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hint="eastAsia"/>
                <w:szCs w:val="20"/>
              </w:rPr>
              <w:t>平板式筏形基础平法施工图，系在基础平面布置图上采用</w:t>
            </w:r>
            <w:proofErr w:type="gramStart"/>
            <w:r>
              <w:rPr>
                <w:rFonts w:ascii="Times New Roman" w:hAnsi="宋体" w:hint="eastAsia"/>
                <w:szCs w:val="20"/>
              </w:rPr>
              <w:t>平面注写方式</w:t>
            </w:r>
            <w:proofErr w:type="gramEnd"/>
            <w:r>
              <w:rPr>
                <w:rFonts w:ascii="Times New Roman" w:hAnsi="宋体" w:hint="eastAsia"/>
                <w:szCs w:val="20"/>
              </w:rPr>
              <w:t>表达。当绘</w:t>
            </w:r>
            <w:r>
              <w:rPr>
                <w:rFonts w:ascii="Times New Roman" w:hAnsi="宋体"/>
                <w:szCs w:val="20"/>
              </w:rPr>
              <w:t>制基础平面布置图时，应将平板式筏形基础与其所支承的柱、</w:t>
            </w:r>
            <w:proofErr w:type="gramStart"/>
            <w:r>
              <w:rPr>
                <w:rFonts w:ascii="Times New Roman" w:hAnsi="宋体"/>
                <w:szCs w:val="20"/>
              </w:rPr>
              <w:t>墙一起</w:t>
            </w:r>
            <w:proofErr w:type="gramEnd"/>
            <w:r>
              <w:rPr>
                <w:rFonts w:ascii="Times New Roman" w:hAnsi="宋体"/>
                <w:szCs w:val="20"/>
              </w:rPr>
              <w:t>绘制。当基础底面标高不同时，需注明与基础底面基准标高不同之处的范围和标高。</w:t>
            </w:r>
            <w:r>
              <w:rPr>
                <w:rFonts w:ascii="Times New Roman" w:hAnsi="宋体"/>
                <w:szCs w:val="20"/>
              </w:rPr>
              <w:t xml:space="preserve"> </w:t>
            </w:r>
          </w:p>
          <w:p w:rsidR="00B72706" w:rsidRDefault="0083071F" w:rsidP="0083071F">
            <w:pPr>
              <w:wordWrap w:val="0"/>
              <w:autoSpaceDE w:val="0"/>
              <w:autoSpaceDN w:val="0"/>
              <w:spacing w:line="264" w:lineRule="auto"/>
              <w:ind w:left="-6" w:firstLineChars="200" w:firstLine="422"/>
              <w:rPr>
                <w:rFonts w:ascii="Times New Roman" w:hAnsi="宋体"/>
                <w:b/>
                <w:bCs/>
                <w:szCs w:val="20"/>
              </w:rPr>
            </w:pPr>
            <w:r>
              <w:rPr>
                <w:rFonts w:ascii="Times New Roman" w:hAnsi="宋体" w:hint="eastAsia"/>
                <w:b/>
                <w:bCs/>
                <w:szCs w:val="20"/>
              </w:rPr>
              <w:t xml:space="preserve">1. </w:t>
            </w:r>
            <w:r>
              <w:rPr>
                <w:rFonts w:ascii="Times New Roman" w:hAnsi="宋体" w:hint="eastAsia"/>
                <w:b/>
                <w:bCs/>
                <w:szCs w:val="20"/>
              </w:rPr>
              <w:t>平板式筏形基础构件类型与编号</w:t>
            </w:r>
            <w:r>
              <w:rPr>
                <w:rFonts w:ascii="Times New Roman" w:hAnsi="宋体" w:hint="eastAsia"/>
                <w:b/>
                <w:bCs/>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平板式筏形基础可划分为柱下板带和跨中板带，也可不分板带，按基础平板进行表</w:t>
            </w:r>
            <w:r>
              <w:rPr>
                <w:rFonts w:ascii="Times New Roman" w:hAnsi="宋体" w:hint="eastAsia"/>
                <w:szCs w:val="20"/>
              </w:rPr>
              <w:t>达。平板式筏形基础构件编号按表</w:t>
            </w:r>
            <w:r>
              <w:rPr>
                <w:rFonts w:ascii="Times New Roman" w:hAnsi="宋体" w:hint="eastAsia"/>
                <w:szCs w:val="20"/>
              </w:rPr>
              <w:t xml:space="preserve"> </w:t>
            </w:r>
            <w:r>
              <w:rPr>
                <w:rFonts w:ascii="Times New Roman" w:hAnsi="宋体"/>
                <w:szCs w:val="20"/>
              </w:rPr>
              <w:t xml:space="preserve">8-16 </w:t>
            </w:r>
            <w:r>
              <w:rPr>
                <w:rFonts w:ascii="Times New Roman" w:hAnsi="宋体"/>
                <w:szCs w:val="20"/>
              </w:rPr>
              <w:t>的规定。</w:t>
            </w:r>
          </w:p>
          <w:p w:rsidR="00B72706" w:rsidRDefault="0083071F">
            <w:pPr>
              <w:wordWrap w:val="0"/>
              <w:autoSpaceDE w:val="0"/>
              <w:autoSpaceDN w:val="0"/>
              <w:spacing w:line="264" w:lineRule="auto"/>
              <w:rPr>
                <w:rFonts w:ascii="Times New Roman" w:hAnsi="宋体"/>
                <w:szCs w:val="20"/>
              </w:rPr>
            </w:pPr>
            <w:r>
              <w:rPr>
                <w:rFonts w:ascii="Times New Roman" w:hAnsi="宋体" w:hint="eastAsia"/>
                <w:noProof/>
                <w:szCs w:val="20"/>
              </w:rPr>
              <w:drawing>
                <wp:inline distT="0" distB="0" distL="114300" distR="114300" wp14:anchorId="7FE07431" wp14:editId="60D6872A">
                  <wp:extent cx="3549015" cy="1170305"/>
                  <wp:effectExtent l="0" t="0" r="1905" b="3175"/>
                  <wp:docPr id="44" name="图片 44" descr="1706800697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1706800697518"/>
                          <pic:cNvPicPr>
                            <a:picLocks noChangeAspect="1"/>
                          </pic:cNvPicPr>
                        </pic:nvPicPr>
                        <pic:blipFill>
                          <a:blip r:embed="rId54"/>
                          <a:stretch>
                            <a:fillRect/>
                          </a:stretch>
                        </pic:blipFill>
                        <pic:spPr>
                          <a:xfrm>
                            <a:off x="0" y="0"/>
                            <a:ext cx="3549015" cy="1170305"/>
                          </a:xfrm>
                          <a:prstGeom prst="rect">
                            <a:avLst/>
                          </a:prstGeom>
                        </pic:spPr>
                      </pic:pic>
                    </a:graphicData>
                  </a:graphic>
                </wp:inline>
              </w:drawing>
            </w:r>
          </w:p>
          <w:p w:rsidR="00B72706" w:rsidRDefault="0083071F" w:rsidP="0083071F">
            <w:pPr>
              <w:wordWrap w:val="0"/>
              <w:autoSpaceDE w:val="0"/>
              <w:autoSpaceDN w:val="0"/>
              <w:spacing w:line="264" w:lineRule="auto"/>
              <w:ind w:left="-6" w:firstLineChars="200" w:firstLine="422"/>
              <w:rPr>
                <w:rFonts w:ascii="Times New Roman" w:hAnsi="宋体"/>
                <w:b/>
                <w:bCs/>
                <w:szCs w:val="20"/>
              </w:rPr>
            </w:pPr>
            <w:r>
              <w:rPr>
                <w:rFonts w:ascii="Times New Roman" w:hAnsi="宋体" w:hint="eastAsia"/>
                <w:b/>
                <w:bCs/>
                <w:szCs w:val="20"/>
              </w:rPr>
              <w:t xml:space="preserve">2. </w:t>
            </w:r>
            <w:r>
              <w:rPr>
                <w:rFonts w:ascii="Times New Roman" w:hAnsi="宋体" w:hint="eastAsia"/>
                <w:b/>
                <w:bCs/>
                <w:szCs w:val="20"/>
              </w:rPr>
              <w:t>柱下板带、跨中板带</w:t>
            </w:r>
            <w:proofErr w:type="gramStart"/>
            <w:r>
              <w:rPr>
                <w:rFonts w:ascii="Times New Roman" w:hAnsi="宋体" w:hint="eastAsia"/>
                <w:b/>
                <w:bCs/>
                <w:szCs w:val="20"/>
              </w:rPr>
              <w:t>平面注写方式</w:t>
            </w:r>
            <w:proofErr w:type="gramEnd"/>
            <w:r>
              <w:rPr>
                <w:rFonts w:ascii="Times New Roman" w:hAnsi="宋体" w:hint="eastAsia"/>
                <w:b/>
                <w:bCs/>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hint="eastAsia"/>
                <w:szCs w:val="20"/>
              </w:rPr>
              <w:t>柱下板带</w:t>
            </w:r>
            <w:r>
              <w:rPr>
                <w:rFonts w:ascii="Times New Roman" w:hAnsi="宋体" w:hint="eastAsia"/>
                <w:szCs w:val="20"/>
              </w:rPr>
              <w:t xml:space="preserve"> </w:t>
            </w:r>
            <w:r>
              <w:rPr>
                <w:rFonts w:ascii="Times New Roman" w:hAnsi="宋体"/>
                <w:szCs w:val="20"/>
              </w:rPr>
              <w:t>ZXB</w:t>
            </w:r>
            <w:r>
              <w:rPr>
                <w:rFonts w:ascii="Times New Roman" w:hAnsi="宋体"/>
                <w:szCs w:val="20"/>
              </w:rPr>
              <w:t>（视其为无箍筋的宽扁梁）与跨中板带</w:t>
            </w:r>
            <w:r>
              <w:rPr>
                <w:rFonts w:ascii="Times New Roman" w:hAnsi="宋体"/>
                <w:szCs w:val="20"/>
              </w:rPr>
              <w:t xml:space="preserve"> KZB </w:t>
            </w:r>
            <w:r>
              <w:rPr>
                <w:rFonts w:ascii="Times New Roman" w:hAnsi="宋体"/>
                <w:szCs w:val="20"/>
              </w:rPr>
              <w:t>的平面注写，分板带底部与顶部贯通纵筋的集中标注与板带底部附加非贯通纵筋的原位标注两部分内容。</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）柱下板带与跨中板带的集中标注。柱下板带与跨中板带的集中标注，应在第一跨（</w:t>
            </w:r>
            <w:r>
              <w:rPr>
                <w:rFonts w:ascii="Times New Roman" w:hAnsi="宋体"/>
                <w:szCs w:val="20"/>
              </w:rPr>
              <w:t xml:space="preserve">X </w:t>
            </w:r>
            <w:r>
              <w:rPr>
                <w:rFonts w:ascii="Times New Roman" w:hAnsi="宋体"/>
                <w:szCs w:val="20"/>
              </w:rPr>
              <w:t>向为左端跨，</w:t>
            </w:r>
            <w:r>
              <w:rPr>
                <w:rFonts w:ascii="Times New Roman" w:hAnsi="宋体"/>
                <w:szCs w:val="20"/>
              </w:rPr>
              <w:t xml:space="preserve">Y </w:t>
            </w:r>
            <w:r>
              <w:rPr>
                <w:rFonts w:ascii="Times New Roman" w:hAnsi="宋体"/>
                <w:szCs w:val="20"/>
              </w:rPr>
              <w:t>向为下端跨）引出。具体规定如下。</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①</w:t>
            </w:r>
            <w:proofErr w:type="gramStart"/>
            <w:r>
              <w:rPr>
                <w:rFonts w:ascii="Times New Roman" w:hAnsi="宋体"/>
                <w:szCs w:val="20"/>
              </w:rPr>
              <w:t>注写编号</w:t>
            </w:r>
            <w:proofErr w:type="gramEnd"/>
            <w:r>
              <w:rPr>
                <w:rFonts w:ascii="Times New Roman" w:hAnsi="宋体"/>
                <w:szCs w:val="20"/>
              </w:rPr>
              <w:t>，见表</w:t>
            </w:r>
            <w:r>
              <w:rPr>
                <w:rFonts w:ascii="Times New Roman" w:hAnsi="宋体"/>
                <w:szCs w:val="20"/>
              </w:rPr>
              <w:t xml:space="preserve"> 8-16</w:t>
            </w:r>
            <w:r>
              <w:rPr>
                <w:rFonts w:ascii="Times New Roman" w:hAnsi="宋体"/>
                <w:szCs w:val="20"/>
              </w:rPr>
              <w:t>。</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②</w:t>
            </w:r>
            <w:proofErr w:type="gramStart"/>
            <w:r>
              <w:rPr>
                <w:rFonts w:ascii="Times New Roman" w:hAnsi="宋体"/>
                <w:szCs w:val="20"/>
              </w:rPr>
              <w:t>注写截面</w:t>
            </w:r>
            <w:proofErr w:type="gramEnd"/>
            <w:r>
              <w:rPr>
                <w:rFonts w:ascii="Times New Roman" w:hAnsi="宋体"/>
                <w:szCs w:val="20"/>
              </w:rPr>
              <w:t>尺寸，</w:t>
            </w:r>
            <w:proofErr w:type="gramStart"/>
            <w:r>
              <w:rPr>
                <w:rFonts w:ascii="Times New Roman" w:hAnsi="宋体"/>
                <w:szCs w:val="20"/>
              </w:rPr>
              <w:t>注写</w:t>
            </w:r>
            <w:proofErr w:type="gramEnd"/>
            <w:r>
              <w:rPr>
                <w:rFonts w:ascii="Times New Roman" w:hAnsi="宋体"/>
                <w:szCs w:val="20"/>
              </w:rPr>
              <w:t xml:space="preserve"> </w:t>
            </w:r>
            <w:r>
              <w:rPr>
                <w:rFonts w:ascii="Times New Roman" w:hAnsi="宋体" w:hint="eastAsia"/>
                <w:szCs w:val="20"/>
              </w:rPr>
              <w:t>b =</w:t>
            </w:r>
            <w:r>
              <w:rPr>
                <w:rFonts w:ascii="Times New Roman" w:hAnsi="宋体"/>
                <w:szCs w:val="20"/>
              </w:rPr>
              <w:t>××××</w:t>
            </w:r>
            <w:r>
              <w:rPr>
                <w:rFonts w:ascii="Times New Roman" w:hAnsi="宋体"/>
                <w:szCs w:val="20"/>
              </w:rPr>
              <w:t xml:space="preserve"> </w:t>
            </w:r>
            <w:r>
              <w:rPr>
                <w:rFonts w:ascii="Times New Roman" w:hAnsi="宋体"/>
                <w:szCs w:val="20"/>
              </w:rPr>
              <w:t>表示板带宽度（在图注中注明基础平板厚度）。</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柱下板带宽度应根据规范要求与结构实际受力需要确定。</w:t>
            </w:r>
            <w:proofErr w:type="gramStart"/>
            <w:r>
              <w:rPr>
                <w:rFonts w:ascii="Times New Roman" w:hAnsi="宋体"/>
                <w:szCs w:val="20"/>
              </w:rPr>
              <w:t>当柱下板</w:t>
            </w:r>
            <w:proofErr w:type="gramEnd"/>
            <w:r>
              <w:rPr>
                <w:rFonts w:ascii="Times New Roman" w:hAnsi="宋体"/>
                <w:szCs w:val="20"/>
              </w:rPr>
              <w:t>带宽度确定后，跨中板带宽度亦随之确定（相邻两平行柱下板带之间的距离）。</w:t>
            </w:r>
            <w:proofErr w:type="gramStart"/>
            <w:r>
              <w:rPr>
                <w:rFonts w:ascii="Times New Roman" w:hAnsi="宋体"/>
                <w:szCs w:val="20"/>
              </w:rPr>
              <w:t>当柱下板</w:t>
            </w:r>
            <w:proofErr w:type="gramEnd"/>
            <w:r>
              <w:rPr>
                <w:rFonts w:ascii="Times New Roman" w:hAnsi="宋体"/>
                <w:szCs w:val="20"/>
              </w:rPr>
              <w:t>带中心线偏离柱中心线时，应在平面图上标注其定位尺寸。</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③</w:t>
            </w:r>
            <w:proofErr w:type="gramStart"/>
            <w:r>
              <w:rPr>
                <w:rFonts w:ascii="Times New Roman" w:hAnsi="宋体"/>
                <w:szCs w:val="20"/>
              </w:rPr>
              <w:t>注写底部</w:t>
            </w:r>
            <w:proofErr w:type="gramEnd"/>
            <w:r>
              <w:rPr>
                <w:rFonts w:ascii="Times New Roman" w:hAnsi="宋体"/>
                <w:szCs w:val="20"/>
              </w:rPr>
              <w:t>与顶部贯通纵筋。</w:t>
            </w:r>
            <w:proofErr w:type="gramStart"/>
            <w:r>
              <w:rPr>
                <w:rFonts w:ascii="Times New Roman" w:hAnsi="宋体"/>
                <w:szCs w:val="20"/>
              </w:rPr>
              <w:t>注写底部</w:t>
            </w:r>
            <w:proofErr w:type="gramEnd"/>
            <w:r>
              <w:rPr>
                <w:rFonts w:ascii="Times New Roman" w:hAnsi="宋体"/>
                <w:szCs w:val="20"/>
              </w:rPr>
              <w:t>贯通纵筋（</w:t>
            </w:r>
            <w:r>
              <w:rPr>
                <w:rFonts w:ascii="Times New Roman" w:hAnsi="宋体"/>
                <w:szCs w:val="20"/>
              </w:rPr>
              <w:t xml:space="preserve">B </w:t>
            </w:r>
            <w:r>
              <w:rPr>
                <w:rFonts w:ascii="Times New Roman" w:hAnsi="宋体"/>
                <w:szCs w:val="20"/>
              </w:rPr>
              <w:t>打头）与顶部贯通纵筋（</w:t>
            </w:r>
            <w:r>
              <w:rPr>
                <w:rFonts w:ascii="Times New Roman" w:hAnsi="宋体"/>
                <w:szCs w:val="20"/>
              </w:rPr>
              <w:t xml:space="preserve">T </w:t>
            </w:r>
            <w:r>
              <w:rPr>
                <w:rFonts w:ascii="Times New Roman" w:hAnsi="宋体"/>
                <w:szCs w:val="20"/>
              </w:rPr>
              <w:t>打头）的规格与间距，用分号“</w:t>
            </w:r>
            <w:r>
              <w:rPr>
                <w:rFonts w:ascii="Times New Roman" w:hAnsi="宋体"/>
                <w:szCs w:val="20"/>
              </w:rPr>
              <w:t xml:space="preserve"> </w:t>
            </w:r>
            <w:r>
              <w:rPr>
                <w:rFonts w:ascii="Times New Roman" w:hAnsi="宋体"/>
                <w:szCs w:val="20"/>
              </w:rPr>
              <w:t>；”将其分隔开。柱下板带的柱下区域，通常在其底部贯通纵筋的间隔内插空设有（</w:t>
            </w:r>
            <w:proofErr w:type="gramStart"/>
            <w:r>
              <w:rPr>
                <w:rFonts w:ascii="Times New Roman" w:hAnsi="宋体"/>
                <w:szCs w:val="20"/>
              </w:rPr>
              <w:t>原位注写的</w:t>
            </w:r>
            <w:proofErr w:type="gramEnd"/>
            <w:r>
              <w:rPr>
                <w:rFonts w:ascii="Times New Roman" w:hAnsi="宋体"/>
                <w:szCs w:val="20"/>
              </w:rPr>
              <w:t>）底部附加非贯通纵筋。</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2</w:t>
            </w:r>
            <w:r>
              <w:rPr>
                <w:rFonts w:ascii="Times New Roman" w:hAnsi="宋体"/>
                <w:szCs w:val="20"/>
              </w:rPr>
              <w:t>）柱下板带与跨中板带原位标注。柱下板带与跨中板带原位标注的内容，主要为底部附加非贯通纵筋。具体规定如下。</w:t>
            </w:r>
            <w:r>
              <w:rPr>
                <w:rFonts w:ascii="Times New Roman" w:hAnsi="宋体"/>
                <w:szCs w:val="20"/>
              </w:rPr>
              <w:t xml:space="preserve"> </w:t>
            </w:r>
          </w:p>
          <w:p w:rsidR="00B72706" w:rsidRDefault="0083071F" w:rsidP="00A20109">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①</w:t>
            </w:r>
            <w:proofErr w:type="gramStart"/>
            <w:r>
              <w:rPr>
                <w:rFonts w:ascii="Times New Roman" w:hAnsi="宋体"/>
                <w:szCs w:val="20"/>
              </w:rPr>
              <w:t>注写内容</w:t>
            </w:r>
            <w:proofErr w:type="gramEnd"/>
            <w:r>
              <w:rPr>
                <w:rFonts w:ascii="Times New Roman" w:hAnsi="宋体"/>
                <w:szCs w:val="20"/>
              </w:rPr>
              <w:t>以一段与板带同向的中粗虚线代表附加非贯通纵筋；柱下板带贯穿其柱下区域绘制；跨中板带横贯柱中线绘制。在虚线</w:t>
            </w:r>
            <w:proofErr w:type="gramStart"/>
            <w:r>
              <w:rPr>
                <w:rFonts w:ascii="Times New Roman" w:hAnsi="宋体"/>
                <w:szCs w:val="20"/>
              </w:rPr>
              <w:t>上注写底部</w:t>
            </w:r>
            <w:proofErr w:type="gramEnd"/>
            <w:r>
              <w:rPr>
                <w:rFonts w:ascii="Times New Roman" w:hAnsi="宋体"/>
                <w:szCs w:val="20"/>
              </w:rPr>
              <w:t>附加非贯通纵筋的编号（如</w:t>
            </w:r>
            <w:r>
              <w:rPr>
                <w:rFonts w:ascii="Times New Roman" w:hAnsi="宋体"/>
                <w:szCs w:val="20"/>
              </w:rPr>
              <w:t xml:space="preserve"> </w:t>
            </w:r>
            <w:r>
              <w:rPr>
                <w:rFonts w:ascii="Times New Roman" w:hAnsi="宋体"/>
                <w:szCs w:val="20"/>
              </w:rPr>
              <w:t>①、②等）、钢筋级别、直径、间距，</w:t>
            </w:r>
            <w:proofErr w:type="gramStart"/>
            <w:r>
              <w:rPr>
                <w:rFonts w:ascii="Times New Roman" w:hAnsi="宋体"/>
                <w:szCs w:val="20"/>
              </w:rPr>
              <w:t>以及自柱中线</w:t>
            </w:r>
            <w:proofErr w:type="gramEnd"/>
            <w:r>
              <w:rPr>
                <w:rFonts w:ascii="Times New Roman" w:hAnsi="宋体"/>
                <w:szCs w:val="20"/>
              </w:rPr>
              <w:t>分别向</w:t>
            </w:r>
            <w:proofErr w:type="gramStart"/>
            <w:r>
              <w:rPr>
                <w:rFonts w:ascii="Times New Roman" w:hAnsi="宋体"/>
                <w:szCs w:val="20"/>
              </w:rPr>
              <w:t>两侧跨内的</w:t>
            </w:r>
            <w:proofErr w:type="gramEnd"/>
            <w:r>
              <w:rPr>
                <w:rFonts w:ascii="Times New Roman" w:hAnsi="宋体"/>
                <w:szCs w:val="20"/>
              </w:rPr>
              <w:t>伸出长度值。当向两侧对称伸出时，长度值可仅做一侧标注，</w:t>
            </w:r>
            <w:r>
              <w:rPr>
                <w:rFonts w:ascii="Times New Roman" w:hAnsi="宋体"/>
                <w:szCs w:val="20"/>
              </w:rPr>
              <w:lastRenderedPageBreak/>
              <w:t>另一侧不标注。外伸部位的伸出长度与方式按标准构造，设计不标注。对同一板带中底部附加非贯通</w:t>
            </w:r>
            <w:proofErr w:type="gramStart"/>
            <w:r>
              <w:rPr>
                <w:rFonts w:ascii="Times New Roman" w:hAnsi="宋体"/>
                <w:szCs w:val="20"/>
              </w:rPr>
              <w:t>筋</w:t>
            </w:r>
            <w:proofErr w:type="gramEnd"/>
            <w:r>
              <w:rPr>
                <w:rFonts w:ascii="Times New Roman" w:hAnsi="宋体"/>
                <w:szCs w:val="20"/>
              </w:rPr>
              <w:t>相同者，可仅在一根钢筋上注写，其他可仅在中粗虚线</w:t>
            </w:r>
            <w:proofErr w:type="gramStart"/>
            <w:r>
              <w:rPr>
                <w:rFonts w:ascii="Times New Roman" w:hAnsi="宋体"/>
                <w:szCs w:val="20"/>
              </w:rPr>
              <w:t>上注写编号</w:t>
            </w:r>
            <w:proofErr w:type="gramEnd"/>
            <w:r>
              <w:rPr>
                <w:rFonts w:ascii="Times New Roman" w:hAnsi="宋体"/>
                <w:szCs w:val="20"/>
              </w:rPr>
              <w:t>。</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proofErr w:type="gramStart"/>
            <w:r>
              <w:rPr>
                <w:rFonts w:ascii="Times New Roman" w:hAnsi="宋体"/>
                <w:szCs w:val="20"/>
              </w:rPr>
              <w:t>原位注写的</w:t>
            </w:r>
            <w:proofErr w:type="gramEnd"/>
            <w:r>
              <w:rPr>
                <w:rFonts w:ascii="Times New Roman" w:hAnsi="宋体"/>
                <w:szCs w:val="20"/>
              </w:rPr>
              <w:t>底部附加非贯通纵筋与集中标注的底部贯通纵筋，宜采用“隔</w:t>
            </w:r>
            <w:proofErr w:type="gramStart"/>
            <w:r>
              <w:rPr>
                <w:rFonts w:ascii="Times New Roman" w:hAnsi="宋体"/>
                <w:szCs w:val="20"/>
              </w:rPr>
              <w:t>一</w:t>
            </w:r>
            <w:proofErr w:type="gramEnd"/>
            <w:r>
              <w:rPr>
                <w:rFonts w:ascii="Times New Roman" w:hAnsi="宋体"/>
                <w:szCs w:val="20"/>
              </w:rPr>
              <w:t>布</w:t>
            </w:r>
            <w:proofErr w:type="gramStart"/>
            <w:r>
              <w:rPr>
                <w:rFonts w:ascii="Times New Roman" w:hAnsi="宋体"/>
                <w:szCs w:val="20"/>
              </w:rPr>
              <w:t>一</w:t>
            </w:r>
            <w:proofErr w:type="gramEnd"/>
            <w:r>
              <w:rPr>
                <w:rFonts w:ascii="Times New Roman" w:hAnsi="宋体"/>
                <w:szCs w:val="20"/>
              </w:rPr>
              <w:t>”</w:t>
            </w:r>
            <w:r>
              <w:rPr>
                <w:rFonts w:ascii="Times New Roman" w:hAnsi="宋体" w:hint="eastAsia"/>
                <w:szCs w:val="20"/>
              </w:rPr>
              <w:t>的方式布置，即柱下板带或跨中板带底部附加非贯通纵筋与贯通纵筋交错插空布置，其</w:t>
            </w:r>
            <w:r>
              <w:rPr>
                <w:rFonts w:ascii="Times New Roman" w:hAnsi="宋体"/>
                <w:szCs w:val="20"/>
              </w:rPr>
              <w:t>标注间距与底部贯通纵筋相同（</w:t>
            </w:r>
            <w:proofErr w:type="gramStart"/>
            <w:r>
              <w:rPr>
                <w:rFonts w:ascii="Times New Roman" w:hAnsi="宋体"/>
                <w:szCs w:val="20"/>
              </w:rPr>
              <w:t>两者实际</w:t>
            </w:r>
            <w:proofErr w:type="gramEnd"/>
            <w:r>
              <w:rPr>
                <w:rFonts w:ascii="Times New Roman" w:hAnsi="宋体"/>
                <w:szCs w:val="20"/>
              </w:rPr>
              <w:t>组合后的间距为各自标注间距的</w:t>
            </w:r>
            <w:r>
              <w:rPr>
                <w:rFonts w:ascii="Times New Roman" w:hAnsi="宋体"/>
                <w:szCs w:val="20"/>
              </w:rPr>
              <w:t xml:space="preserve"> 1/2</w:t>
            </w:r>
            <w:r>
              <w:rPr>
                <w:rFonts w:ascii="Times New Roman" w:hAnsi="宋体"/>
                <w:szCs w:val="20"/>
              </w:rPr>
              <w:t>）。</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proofErr w:type="gramStart"/>
            <w:r>
              <w:rPr>
                <w:rFonts w:ascii="Times New Roman" w:hAnsi="宋体"/>
                <w:szCs w:val="20"/>
              </w:rPr>
              <w:t>当跨中板</w:t>
            </w:r>
            <w:proofErr w:type="gramEnd"/>
            <w:r>
              <w:rPr>
                <w:rFonts w:ascii="Times New Roman" w:hAnsi="宋体"/>
                <w:szCs w:val="20"/>
              </w:rPr>
              <w:t>带在轴线区域不设置底部附加非贯通纵筋时，则不做原位注写。</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②</w:t>
            </w:r>
            <w:proofErr w:type="gramStart"/>
            <w:r>
              <w:rPr>
                <w:rFonts w:ascii="Times New Roman" w:hAnsi="宋体"/>
                <w:szCs w:val="20"/>
              </w:rPr>
              <w:t>注写修正</w:t>
            </w:r>
            <w:proofErr w:type="gramEnd"/>
            <w:r>
              <w:rPr>
                <w:rFonts w:ascii="Times New Roman" w:hAnsi="宋体"/>
                <w:szCs w:val="20"/>
              </w:rPr>
              <w:t>内容。当在柱下板带、跨中板带上集中标注的某些内容（如截面尺寸、底部与顶部贯通纵筋等）不适用于</w:t>
            </w:r>
            <w:proofErr w:type="gramStart"/>
            <w:r>
              <w:rPr>
                <w:rFonts w:ascii="Times New Roman" w:hAnsi="宋体"/>
                <w:szCs w:val="20"/>
              </w:rPr>
              <w:t>某跨或</w:t>
            </w:r>
            <w:proofErr w:type="gramEnd"/>
            <w:r>
              <w:rPr>
                <w:rFonts w:ascii="Times New Roman" w:hAnsi="宋体"/>
                <w:szCs w:val="20"/>
              </w:rPr>
              <w:t>某外伸部分时，则将修正的数值原位标注在</w:t>
            </w:r>
            <w:proofErr w:type="gramStart"/>
            <w:r>
              <w:rPr>
                <w:rFonts w:ascii="Times New Roman" w:hAnsi="宋体"/>
                <w:szCs w:val="20"/>
              </w:rPr>
              <w:t>该跨或</w:t>
            </w:r>
            <w:proofErr w:type="gramEnd"/>
            <w:r>
              <w:rPr>
                <w:rFonts w:ascii="Times New Roman" w:hAnsi="宋体"/>
                <w:szCs w:val="20"/>
              </w:rPr>
              <w:t>该外伸部位，施工时原位标注取值优先。</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设计时应注意对于支座两边不同配筋值的（</w:t>
            </w:r>
            <w:proofErr w:type="gramStart"/>
            <w:r>
              <w:rPr>
                <w:rFonts w:ascii="Times New Roman" w:hAnsi="宋体"/>
                <w:szCs w:val="20"/>
              </w:rPr>
              <w:t>经注写修正</w:t>
            </w:r>
            <w:proofErr w:type="gramEnd"/>
            <w:r>
              <w:rPr>
                <w:rFonts w:ascii="Times New Roman" w:hAnsi="宋体"/>
                <w:szCs w:val="20"/>
              </w:rPr>
              <w:t>的）底部贯通纵筋，应按较小一边的配筋值选配相同直径的纵筋贯穿支座，较大一边的配筋差值选配适当直径的钢筋锚入支座，避免造成两边大部分钢筋直径不相同的不合理配置结果。</w:t>
            </w:r>
          </w:p>
          <w:p w:rsidR="00B72706" w:rsidRDefault="0083071F" w:rsidP="0083071F">
            <w:pPr>
              <w:wordWrap w:val="0"/>
              <w:autoSpaceDE w:val="0"/>
              <w:autoSpaceDN w:val="0"/>
              <w:spacing w:line="264" w:lineRule="auto"/>
              <w:ind w:left="-6" w:firstLineChars="200" w:firstLine="422"/>
              <w:rPr>
                <w:rFonts w:ascii="Times New Roman" w:hAnsi="宋体"/>
                <w:b/>
                <w:bCs/>
                <w:szCs w:val="20"/>
              </w:rPr>
            </w:pPr>
            <w:r>
              <w:rPr>
                <w:rFonts w:ascii="Times New Roman" w:hAnsi="宋体" w:hint="eastAsia"/>
                <w:b/>
                <w:bCs/>
                <w:szCs w:val="20"/>
              </w:rPr>
              <w:t xml:space="preserve">3. </w:t>
            </w:r>
            <w:r>
              <w:rPr>
                <w:rFonts w:ascii="Times New Roman" w:hAnsi="宋体" w:hint="eastAsia"/>
                <w:b/>
                <w:bCs/>
                <w:szCs w:val="20"/>
              </w:rPr>
              <w:t>平板式筏形基础平板</w:t>
            </w:r>
            <w:proofErr w:type="gramStart"/>
            <w:r>
              <w:rPr>
                <w:rFonts w:ascii="Times New Roman" w:hAnsi="宋体" w:hint="eastAsia"/>
                <w:b/>
                <w:bCs/>
                <w:szCs w:val="20"/>
              </w:rPr>
              <w:t>平面注写方式</w:t>
            </w:r>
            <w:proofErr w:type="gramEnd"/>
            <w:r>
              <w:rPr>
                <w:rFonts w:ascii="Times New Roman" w:hAnsi="宋体" w:hint="eastAsia"/>
                <w:b/>
                <w:bCs/>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平板式筏形基础平板</w:t>
            </w:r>
            <w:r>
              <w:rPr>
                <w:rFonts w:ascii="Times New Roman" w:hAnsi="宋体"/>
                <w:szCs w:val="20"/>
              </w:rPr>
              <w:t xml:space="preserve"> BPB </w:t>
            </w:r>
            <w:r>
              <w:rPr>
                <w:rFonts w:ascii="Times New Roman" w:hAnsi="宋体"/>
                <w:szCs w:val="20"/>
              </w:rPr>
              <w:t>的平面注写，分板底部与顶部贯通纵筋的集中标注与板底部附加非贯通纵筋的原位标注两部分内容。当仅设置底部与顶部贯通纵筋，而未设置底部附加非贯通纵筋时，则仅做集中标注。</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基础平板</w:t>
            </w:r>
            <w:r>
              <w:rPr>
                <w:rFonts w:ascii="Times New Roman" w:hAnsi="宋体"/>
                <w:szCs w:val="20"/>
              </w:rPr>
              <w:t xml:space="preserve"> BPB </w:t>
            </w:r>
            <w:r>
              <w:rPr>
                <w:rFonts w:ascii="Times New Roman" w:hAnsi="宋体"/>
                <w:szCs w:val="20"/>
              </w:rPr>
              <w:t>的</w:t>
            </w:r>
            <w:proofErr w:type="gramStart"/>
            <w:r>
              <w:rPr>
                <w:rFonts w:ascii="Times New Roman" w:hAnsi="宋体"/>
                <w:szCs w:val="20"/>
              </w:rPr>
              <w:t>平面注写与</w:t>
            </w:r>
            <w:proofErr w:type="gramEnd"/>
            <w:r>
              <w:rPr>
                <w:rFonts w:ascii="Times New Roman" w:hAnsi="宋体"/>
                <w:szCs w:val="20"/>
              </w:rPr>
              <w:t>柱下板带</w:t>
            </w:r>
            <w:r>
              <w:rPr>
                <w:rFonts w:ascii="Times New Roman" w:hAnsi="宋体"/>
                <w:szCs w:val="20"/>
              </w:rPr>
              <w:t xml:space="preserve"> ZXB</w:t>
            </w:r>
            <w:r>
              <w:rPr>
                <w:rFonts w:ascii="Times New Roman" w:hAnsi="宋体"/>
                <w:szCs w:val="20"/>
              </w:rPr>
              <w:t>、跨中板带</w:t>
            </w:r>
            <w:r>
              <w:rPr>
                <w:rFonts w:ascii="Times New Roman" w:hAnsi="宋体"/>
                <w:szCs w:val="20"/>
              </w:rPr>
              <w:t xml:space="preserve"> KZB </w:t>
            </w:r>
            <w:r>
              <w:rPr>
                <w:rFonts w:ascii="Times New Roman" w:hAnsi="宋体"/>
                <w:szCs w:val="20"/>
              </w:rPr>
              <w:t>的平面注写为不同的表达方式，但可以表达同样的内容。当整片板式筏形基础配筋比较规律时，宜采用</w:t>
            </w:r>
            <w:r>
              <w:rPr>
                <w:rFonts w:ascii="Times New Roman" w:hAnsi="宋体"/>
                <w:szCs w:val="20"/>
              </w:rPr>
              <w:t xml:space="preserve"> BPB</w:t>
            </w:r>
            <w:r w:rsidR="00A20109">
              <w:rPr>
                <w:rFonts w:ascii="Times New Roman" w:hAnsi="宋体"/>
                <w:szCs w:val="20"/>
              </w:rPr>
              <w:t>表达方式</w:t>
            </w:r>
            <w:r>
              <w:rPr>
                <w:rFonts w:ascii="Times New Roman" w:hAnsi="宋体"/>
                <w:szCs w:val="20"/>
              </w:rPr>
              <w:t xml:space="preserve"> </w:t>
            </w:r>
          </w:p>
          <w:p w:rsidR="00A20109"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）平板式筏形基础平板</w:t>
            </w:r>
            <w:r>
              <w:rPr>
                <w:rFonts w:ascii="Times New Roman" w:hAnsi="宋体"/>
                <w:szCs w:val="20"/>
              </w:rPr>
              <w:t xml:space="preserve"> BPB </w:t>
            </w:r>
            <w:r>
              <w:rPr>
                <w:rFonts w:ascii="Times New Roman" w:hAnsi="宋体"/>
                <w:szCs w:val="20"/>
              </w:rPr>
              <w:t>的集中标注。平板式筏形基础平板</w:t>
            </w:r>
            <w:r>
              <w:rPr>
                <w:rFonts w:ascii="Times New Roman" w:hAnsi="宋体"/>
                <w:szCs w:val="20"/>
              </w:rPr>
              <w:t xml:space="preserve"> BPB </w:t>
            </w:r>
            <w:r>
              <w:rPr>
                <w:rFonts w:ascii="Times New Roman" w:hAnsi="宋体"/>
                <w:szCs w:val="20"/>
              </w:rPr>
              <w:t>的集中标注，除按表</w:t>
            </w:r>
            <w:r>
              <w:rPr>
                <w:rFonts w:ascii="Times New Roman" w:hAnsi="宋体"/>
                <w:szCs w:val="20"/>
              </w:rPr>
              <w:t xml:space="preserve"> 8-16 </w:t>
            </w:r>
            <w:proofErr w:type="gramStart"/>
            <w:r>
              <w:rPr>
                <w:rFonts w:ascii="Times New Roman" w:hAnsi="宋体"/>
                <w:szCs w:val="20"/>
              </w:rPr>
              <w:t>注写编号</w:t>
            </w:r>
            <w:proofErr w:type="gramEnd"/>
            <w:r>
              <w:rPr>
                <w:rFonts w:ascii="Times New Roman" w:hAnsi="宋体"/>
                <w:szCs w:val="20"/>
              </w:rPr>
              <w:t>外，所有规定均与梁板式筏形基础平板的集中标注方法相同。</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当某向底部贯通纵筋或顶部贯通纵筋的配置，</w:t>
            </w:r>
            <w:proofErr w:type="gramStart"/>
            <w:r>
              <w:rPr>
                <w:rFonts w:ascii="Times New Roman" w:hAnsi="宋体"/>
                <w:szCs w:val="20"/>
              </w:rPr>
              <w:t>在跨内有</w:t>
            </w:r>
            <w:proofErr w:type="gramEnd"/>
            <w:r>
              <w:rPr>
                <w:rFonts w:ascii="Times New Roman" w:hAnsi="宋体"/>
                <w:szCs w:val="20"/>
              </w:rPr>
              <w:t>两种不同间距时，先</w:t>
            </w:r>
            <w:proofErr w:type="gramStart"/>
            <w:r>
              <w:rPr>
                <w:rFonts w:ascii="Times New Roman" w:hAnsi="宋体"/>
                <w:szCs w:val="20"/>
              </w:rPr>
              <w:t>注写跨内</w:t>
            </w:r>
            <w:proofErr w:type="gramEnd"/>
            <w:r>
              <w:rPr>
                <w:rFonts w:ascii="Times New Roman" w:hAnsi="宋体"/>
                <w:szCs w:val="20"/>
              </w:rPr>
              <w:t>两端的第一种间距，并在前面加注纵筋根数（以表示其分布的范围）；再注</w:t>
            </w:r>
            <w:proofErr w:type="gramStart"/>
            <w:r>
              <w:rPr>
                <w:rFonts w:ascii="Times New Roman" w:hAnsi="宋体"/>
                <w:szCs w:val="20"/>
              </w:rPr>
              <w:t>写跨中部</w:t>
            </w:r>
            <w:proofErr w:type="gramEnd"/>
            <w:r>
              <w:rPr>
                <w:rFonts w:ascii="Times New Roman" w:hAnsi="宋体"/>
                <w:szCs w:val="20"/>
              </w:rPr>
              <w:t>的第二种间距（不需加注根数）；两者用“</w:t>
            </w:r>
            <w:r>
              <w:rPr>
                <w:rFonts w:ascii="Times New Roman" w:hAnsi="宋体"/>
                <w:szCs w:val="20"/>
              </w:rPr>
              <w:t>/</w:t>
            </w:r>
            <w:r>
              <w:rPr>
                <w:rFonts w:ascii="Times New Roman" w:hAnsi="宋体"/>
                <w:szCs w:val="20"/>
              </w:rPr>
              <w:t>”分隔。</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）平板式筏形基础平板</w:t>
            </w:r>
            <w:r>
              <w:rPr>
                <w:rFonts w:ascii="Times New Roman" w:hAnsi="宋体"/>
                <w:szCs w:val="20"/>
              </w:rPr>
              <w:t xml:space="preserve"> BPB </w:t>
            </w:r>
            <w:r>
              <w:rPr>
                <w:rFonts w:ascii="Times New Roman" w:hAnsi="宋体"/>
                <w:szCs w:val="20"/>
              </w:rPr>
              <w:t>的原位标注。平板式筏形基础平板</w:t>
            </w:r>
            <w:r>
              <w:rPr>
                <w:rFonts w:ascii="Times New Roman" w:hAnsi="宋体"/>
                <w:szCs w:val="20"/>
              </w:rPr>
              <w:t xml:space="preserve"> BPB </w:t>
            </w:r>
            <w:r>
              <w:rPr>
                <w:rFonts w:ascii="Times New Roman" w:hAnsi="宋体"/>
                <w:szCs w:val="20"/>
              </w:rPr>
              <w:t>的原位标注，主要表达横跨柱中心线下的底部附加非贯通纵筋。</w:t>
            </w:r>
            <w:proofErr w:type="gramStart"/>
            <w:r>
              <w:rPr>
                <w:rFonts w:ascii="Times New Roman" w:hAnsi="宋体"/>
                <w:szCs w:val="20"/>
              </w:rPr>
              <w:t>注写规定</w:t>
            </w:r>
            <w:proofErr w:type="gramEnd"/>
            <w:r>
              <w:rPr>
                <w:rFonts w:ascii="Times New Roman" w:hAnsi="宋体"/>
                <w:szCs w:val="20"/>
              </w:rPr>
              <w:t>如下。</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①原位</w:t>
            </w:r>
            <w:proofErr w:type="gramStart"/>
            <w:r>
              <w:rPr>
                <w:rFonts w:ascii="Times New Roman" w:hAnsi="宋体"/>
                <w:szCs w:val="20"/>
              </w:rPr>
              <w:t>注写位置</w:t>
            </w:r>
            <w:proofErr w:type="gramEnd"/>
            <w:r>
              <w:rPr>
                <w:rFonts w:ascii="Times New Roman" w:hAnsi="宋体"/>
                <w:szCs w:val="20"/>
              </w:rPr>
              <w:t>及内容。在配置相同的若干跨的第一跨下，垂直于柱中线绘制一段中粗虚线代表底部附加非贯通纵筋，在虚线上</w:t>
            </w:r>
            <w:proofErr w:type="gramStart"/>
            <w:r>
              <w:rPr>
                <w:rFonts w:ascii="Times New Roman" w:hAnsi="宋体"/>
                <w:szCs w:val="20"/>
              </w:rPr>
              <w:t>的注写内容</w:t>
            </w:r>
            <w:proofErr w:type="gramEnd"/>
            <w:r>
              <w:rPr>
                <w:rFonts w:ascii="Times New Roman" w:hAnsi="宋体"/>
                <w:szCs w:val="20"/>
              </w:rPr>
              <w:t>与梁板式筏形基础平板的</w:t>
            </w:r>
            <w:proofErr w:type="gramStart"/>
            <w:r>
              <w:rPr>
                <w:rFonts w:ascii="Times New Roman" w:hAnsi="宋体"/>
                <w:szCs w:val="20"/>
              </w:rPr>
              <w:t>原位注写内容</w:t>
            </w:r>
            <w:proofErr w:type="gramEnd"/>
            <w:r>
              <w:rPr>
                <w:rFonts w:ascii="Times New Roman" w:hAnsi="宋体"/>
                <w:szCs w:val="20"/>
              </w:rPr>
              <w:t>相同。</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hint="eastAsia"/>
                <w:szCs w:val="20"/>
              </w:rPr>
              <w:lastRenderedPageBreak/>
              <w:t>②当</w:t>
            </w:r>
            <w:proofErr w:type="gramStart"/>
            <w:r>
              <w:rPr>
                <w:rFonts w:ascii="Times New Roman" w:hAnsi="宋体" w:hint="eastAsia"/>
                <w:szCs w:val="20"/>
              </w:rPr>
              <w:t>某些柱</w:t>
            </w:r>
            <w:proofErr w:type="gramEnd"/>
            <w:r>
              <w:rPr>
                <w:rFonts w:ascii="Times New Roman" w:hAnsi="宋体" w:hint="eastAsia"/>
                <w:szCs w:val="20"/>
              </w:rPr>
              <w:t>中心线下的基础平板底部附加非贯通纵筋横向配置相同时（其底部、顶部的贯通纵</w:t>
            </w:r>
            <w:proofErr w:type="gramStart"/>
            <w:r>
              <w:rPr>
                <w:rFonts w:ascii="Times New Roman" w:hAnsi="宋体" w:hint="eastAsia"/>
                <w:szCs w:val="20"/>
              </w:rPr>
              <w:t>筋可以</w:t>
            </w:r>
            <w:proofErr w:type="gramEnd"/>
            <w:r>
              <w:rPr>
                <w:rFonts w:ascii="Times New Roman" w:hAnsi="宋体" w:hint="eastAsia"/>
                <w:szCs w:val="20"/>
              </w:rPr>
              <w:t>不同），可仅在一条中心线下做原位注写，并在</w:t>
            </w:r>
            <w:proofErr w:type="gramStart"/>
            <w:r>
              <w:rPr>
                <w:rFonts w:ascii="Times New Roman" w:hAnsi="宋体" w:hint="eastAsia"/>
                <w:szCs w:val="20"/>
              </w:rPr>
              <w:t>其他柱</w:t>
            </w:r>
            <w:proofErr w:type="gramEnd"/>
            <w:r>
              <w:rPr>
                <w:rFonts w:ascii="Times New Roman" w:hAnsi="宋体" w:hint="eastAsia"/>
                <w:szCs w:val="20"/>
              </w:rPr>
              <w:t>中心线上注明</w:t>
            </w:r>
            <w:r>
              <w:rPr>
                <w:rFonts w:ascii="Times New Roman" w:hAnsi="宋体"/>
                <w:szCs w:val="20"/>
              </w:rPr>
              <w:t>“该柱中心线下基础平板底部附加非贯通纵筋同</w:t>
            </w:r>
            <w:r>
              <w:rPr>
                <w:rFonts w:ascii="Times New Roman" w:hAnsi="宋体"/>
                <w:szCs w:val="20"/>
              </w:rPr>
              <w:t xml:space="preserve"> </w:t>
            </w:r>
            <w:r>
              <w:rPr>
                <w:rFonts w:ascii="Times New Roman" w:hAnsi="宋体"/>
                <w:szCs w:val="20"/>
              </w:rPr>
              <w:t>××</w:t>
            </w:r>
            <w:r>
              <w:rPr>
                <w:rFonts w:ascii="Times New Roman" w:hAnsi="宋体"/>
                <w:szCs w:val="20"/>
              </w:rPr>
              <w:t xml:space="preserve"> </w:t>
            </w:r>
            <w:r>
              <w:rPr>
                <w:rFonts w:ascii="Times New Roman" w:hAnsi="宋体"/>
                <w:szCs w:val="20"/>
              </w:rPr>
              <w:t>柱中心线”。</w:t>
            </w:r>
            <w:r>
              <w:rPr>
                <w:rFonts w:ascii="Times New Roman" w:hAnsi="宋体"/>
                <w:szCs w:val="20"/>
              </w:rPr>
              <w:t xml:space="preserve"> </w:t>
            </w:r>
          </w:p>
          <w:p w:rsidR="00B72706" w:rsidRDefault="0083071F" w:rsidP="0083071F">
            <w:pPr>
              <w:wordWrap w:val="0"/>
              <w:autoSpaceDE w:val="0"/>
              <w:autoSpaceDN w:val="0"/>
              <w:spacing w:line="264" w:lineRule="auto"/>
              <w:ind w:left="-6" w:firstLineChars="200" w:firstLine="422"/>
              <w:rPr>
                <w:rFonts w:ascii="Times New Roman" w:hAnsi="宋体"/>
                <w:b/>
                <w:bCs/>
                <w:szCs w:val="20"/>
              </w:rPr>
            </w:pPr>
            <w:r>
              <w:rPr>
                <w:rFonts w:ascii="Times New Roman" w:hAnsi="宋体" w:hint="eastAsia"/>
                <w:b/>
                <w:bCs/>
                <w:szCs w:val="20"/>
              </w:rPr>
              <w:t>七、基础详图</w:t>
            </w:r>
            <w:r>
              <w:rPr>
                <w:rFonts w:ascii="Times New Roman" w:hAnsi="宋体" w:hint="eastAsia"/>
                <w:b/>
                <w:bCs/>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基础平面图只表明基础的平面布置，而基础各组成部分的具体构造没有表达出来，这就需要画出各部分的基础详图。基础详图是用较大比例画出的局部构造图，主要表明基础各组成部分的具体形状、大小、材料及基础埋深。条形基础常采用垂直剖视图或断面图来表示，独立基础则用垂直断面图和平面图表示。图名应与基础平面图中</w:t>
            </w:r>
            <w:proofErr w:type="gramStart"/>
            <w:r>
              <w:rPr>
                <w:rFonts w:ascii="Times New Roman" w:hAnsi="宋体"/>
                <w:szCs w:val="20"/>
              </w:rPr>
              <w:t>被剖切的</w:t>
            </w:r>
            <w:proofErr w:type="gramEnd"/>
            <w:r>
              <w:rPr>
                <w:rFonts w:ascii="Times New Roman" w:hAnsi="宋体"/>
                <w:szCs w:val="20"/>
              </w:rPr>
              <w:t>相应代号</w:t>
            </w:r>
            <w:proofErr w:type="gramStart"/>
            <w:r>
              <w:rPr>
                <w:rFonts w:ascii="Times New Roman" w:hAnsi="宋体"/>
                <w:szCs w:val="20"/>
              </w:rPr>
              <w:t>及剖切符号</w:t>
            </w:r>
            <w:proofErr w:type="gramEnd"/>
            <w:r>
              <w:rPr>
                <w:rFonts w:ascii="Times New Roman" w:hAnsi="宋体"/>
                <w:szCs w:val="20"/>
              </w:rPr>
              <w:t>一致。</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一幢房屋，由于各处不同的荷载和不同的地基承载力，基础的断面形状与埋置深度会有所不同。对每一个不同的断面，都要画出其断面图，并在基础平面图上用</w:t>
            </w:r>
            <w:r>
              <w:rPr>
                <w:rFonts w:ascii="Times New Roman" w:hAnsi="宋体"/>
                <w:szCs w:val="20"/>
              </w:rPr>
              <w:t xml:space="preserve"> 1</w:t>
            </w:r>
            <w:r>
              <w:rPr>
                <w:rFonts w:ascii="Times New Roman" w:hAnsi="宋体"/>
                <w:szCs w:val="20"/>
              </w:rPr>
              <w:t>—</w:t>
            </w:r>
            <w:r>
              <w:rPr>
                <w:rFonts w:ascii="Times New Roman" w:hAnsi="宋体"/>
                <w:szCs w:val="20"/>
              </w:rPr>
              <w:t>1</w:t>
            </w:r>
            <w:r>
              <w:rPr>
                <w:rFonts w:ascii="Times New Roman" w:hAnsi="宋体"/>
                <w:szCs w:val="20"/>
              </w:rPr>
              <w:t>、</w:t>
            </w:r>
            <w:r>
              <w:rPr>
                <w:rFonts w:ascii="Times New Roman" w:hAnsi="宋体"/>
                <w:szCs w:val="20"/>
              </w:rPr>
              <w:t>2</w:t>
            </w:r>
            <w:r>
              <w:rPr>
                <w:rFonts w:ascii="Times New Roman" w:hAnsi="宋体"/>
                <w:szCs w:val="20"/>
              </w:rPr>
              <w:t>—</w:t>
            </w:r>
            <w:r>
              <w:rPr>
                <w:rFonts w:ascii="Times New Roman" w:hAnsi="宋体"/>
                <w:szCs w:val="20"/>
              </w:rPr>
              <w:t xml:space="preserve">2 </w:t>
            </w:r>
            <w:r>
              <w:rPr>
                <w:rFonts w:ascii="Times New Roman" w:hAnsi="宋体"/>
                <w:szCs w:val="20"/>
              </w:rPr>
              <w:t>等剖面符号表明该断面的位置。</w:t>
            </w:r>
            <w:r>
              <w:rPr>
                <w:rFonts w:ascii="Times New Roman" w:hAnsi="宋体"/>
                <w:szCs w:val="20"/>
              </w:rPr>
              <w:t xml:space="preserve"> </w:t>
            </w:r>
          </w:p>
          <w:p w:rsidR="00B72706" w:rsidRDefault="0083071F" w:rsidP="0083071F">
            <w:pPr>
              <w:wordWrap w:val="0"/>
              <w:autoSpaceDE w:val="0"/>
              <w:autoSpaceDN w:val="0"/>
              <w:spacing w:line="264" w:lineRule="auto"/>
              <w:ind w:left="-6" w:firstLineChars="200" w:firstLine="422"/>
              <w:rPr>
                <w:rFonts w:ascii="Times New Roman" w:hAnsi="宋体"/>
                <w:b/>
                <w:bCs/>
                <w:szCs w:val="20"/>
              </w:rPr>
            </w:pPr>
            <w:r>
              <w:rPr>
                <w:rFonts w:ascii="Times New Roman" w:hAnsi="宋体" w:hint="eastAsia"/>
                <w:b/>
                <w:bCs/>
                <w:szCs w:val="20"/>
              </w:rPr>
              <w:t>（一）图示内容</w:t>
            </w:r>
            <w:r>
              <w:rPr>
                <w:rFonts w:ascii="Times New Roman" w:hAnsi="宋体" w:hint="eastAsia"/>
                <w:b/>
                <w:bCs/>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基础详图的主要内容有：图名、比例；基础断面图中轴线及其编号；基础配筋；基础梁的高、宽及配筋；基础断面的详细尺寸和室内外地面、基础垫层底面的标高；施工说明等。</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由于条形基础各部位的断面形状和配筋形式类似，轮廓线全部用细实线表示，不再画出钢筋混凝土的材料图例，则用粗实线表示钢筋，因此，只要画出一个通用的断面图，再附上相关参数的表格即可。</w:t>
            </w:r>
            <w:r>
              <w:rPr>
                <w:rFonts w:ascii="Times New Roman" w:hAnsi="宋体"/>
                <w:szCs w:val="20"/>
              </w:rPr>
              <w:t xml:space="preserve"> </w:t>
            </w:r>
          </w:p>
          <w:p w:rsidR="00B72706" w:rsidRDefault="0083071F" w:rsidP="0083071F">
            <w:pPr>
              <w:wordWrap w:val="0"/>
              <w:autoSpaceDE w:val="0"/>
              <w:autoSpaceDN w:val="0"/>
              <w:spacing w:line="264" w:lineRule="auto"/>
              <w:ind w:left="-6" w:firstLineChars="200" w:firstLine="422"/>
              <w:rPr>
                <w:rFonts w:ascii="Times New Roman" w:hAnsi="宋体"/>
                <w:b/>
                <w:bCs/>
                <w:szCs w:val="20"/>
              </w:rPr>
            </w:pPr>
            <w:r>
              <w:rPr>
                <w:rFonts w:ascii="Times New Roman" w:hAnsi="宋体"/>
                <w:b/>
                <w:bCs/>
                <w:szCs w:val="20"/>
              </w:rPr>
              <w:t>（二）画法要求</w:t>
            </w:r>
            <w:r>
              <w:rPr>
                <w:rFonts w:ascii="Times New Roman" w:hAnsi="宋体"/>
                <w:b/>
                <w:bCs/>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基础详图应与基础平面图中</w:t>
            </w:r>
            <w:proofErr w:type="gramStart"/>
            <w:r>
              <w:rPr>
                <w:rFonts w:ascii="Times New Roman" w:hAnsi="宋体"/>
                <w:szCs w:val="20"/>
              </w:rPr>
              <w:t>被剖切的</w:t>
            </w:r>
            <w:proofErr w:type="gramEnd"/>
            <w:r>
              <w:rPr>
                <w:rFonts w:ascii="Times New Roman" w:hAnsi="宋体"/>
                <w:szCs w:val="20"/>
              </w:rPr>
              <w:t>相应代号</w:t>
            </w:r>
            <w:proofErr w:type="gramStart"/>
            <w:r>
              <w:rPr>
                <w:rFonts w:ascii="Times New Roman" w:hAnsi="宋体"/>
                <w:szCs w:val="20"/>
              </w:rPr>
              <w:t>及剖切符号</w:t>
            </w:r>
            <w:proofErr w:type="gramEnd"/>
            <w:r>
              <w:rPr>
                <w:rFonts w:ascii="Times New Roman" w:hAnsi="宋体"/>
                <w:szCs w:val="20"/>
              </w:rPr>
              <w:t>一致。</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）比例常采用</w:t>
            </w:r>
            <w:r>
              <w:rPr>
                <w:rFonts w:ascii="Times New Roman" w:hAnsi="宋体"/>
                <w:szCs w:val="20"/>
              </w:rPr>
              <w:t xml:space="preserve"> 1</w:t>
            </w:r>
            <w:r>
              <w:rPr>
                <w:rFonts w:ascii="Times New Roman" w:hAnsi="宋体"/>
                <w:szCs w:val="20"/>
              </w:rPr>
              <w:t>∶</w:t>
            </w:r>
            <w:r>
              <w:rPr>
                <w:rFonts w:ascii="Times New Roman" w:hAnsi="宋体"/>
                <w:szCs w:val="20"/>
              </w:rPr>
              <w:t>10</w:t>
            </w:r>
            <w:r>
              <w:rPr>
                <w:rFonts w:ascii="Times New Roman" w:hAnsi="宋体"/>
                <w:szCs w:val="20"/>
              </w:rPr>
              <w:t>、</w:t>
            </w:r>
            <w:r>
              <w:rPr>
                <w:rFonts w:ascii="Times New Roman" w:hAnsi="宋体"/>
                <w:szCs w:val="20"/>
              </w:rPr>
              <w:t>1</w:t>
            </w:r>
            <w:r>
              <w:rPr>
                <w:rFonts w:ascii="Times New Roman" w:hAnsi="宋体"/>
                <w:szCs w:val="20"/>
              </w:rPr>
              <w:t>∶</w:t>
            </w:r>
            <w:r>
              <w:rPr>
                <w:rFonts w:ascii="Times New Roman" w:hAnsi="宋体"/>
                <w:szCs w:val="20"/>
              </w:rPr>
              <w:t>20</w:t>
            </w:r>
            <w:r>
              <w:rPr>
                <w:rFonts w:ascii="Times New Roman" w:hAnsi="宋体"/>
                <w:szCs w:val="20"/>
              </w:rPr>
              <w:t>、</w:t>
            </w:r>
            <w:r>
              <w:rPr>
                <w:rFonts w:ascii="Times New Roman" w:hAnsi="宋体"/>
                <w:szCs w:val="20"/>
              </w:rPr>
              <w:t>1</w:t>
            </w:r>
            <w:r>
              <w:rPr>
                <w:rFonts w:ascii="Times New Roman" w:hAnsi="宋体"/>
                <w:szCs w:val="20"/>
              </w:rPr>
              <w:t>∶</w:t>
            </w:r>
            <w:r>
              <w:rPr>
                <w:rFonts w:ascii="Times New Roman" w:hAnsi="宋体"/>
                <w:szCs w:val="20"/>
              </w:rPr>
              <w:t xml:space="preserve">50 </w:t>
            </w:r>
            <w:r>
              <w:rPr>
                <w:rFonts w:ascii="Times New Roman" w:hAnsi="宋体"/>
                <w:szCs w:val="20"/>
              </w:rPr>
              <w:t>等比例绘制。</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）先定出基础的轴线位置，基础和基础圈梁的轮廓线画细实线，基础砖墙的轮廓线画中实线，钢筋画粗实线或小圆点断面。</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）尺寸应标出基础的各部分（基础墙、柱、基础垫层等）的详细尺寸、钢筋尺寸以及室内外地面标高和基础垫层（基础埋深）的标高。当尺寸数字与图线重叠时，图线应断开，保证尺寸数字的清晰、完整。</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）用文字说明基础防潮层的做法及管沟的做法。</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）基础墙及垫层应选择适当图例填充。</w:t>
            </w:r>
            <w:r>
              <w:rPr>
                <w:rFonts w:ascii="Times New Roman" w:hAnsi="宋体"/>
                <w:szCs w:val="20"/>
              </w:rPr>
              <w:t xml:space="preserve"> </w:t>
            </w:r>
          </w:p>
          <w:p w:rsidR="00B72706" w:rsidRDefault="0083071F">
            <w:pPr>
              <w:wordWrap w:val="0"/>
              <w:autoSpaceDE w:val="0"/>
              <w:autoSpaceDN w:val="0"/>
              <w:spacing w:line="264" w:lineRule="auto"/>
              <w:ind w:left="-6" w:firstLineChars="200" w:firstLine="420"/>
              <w:rPr>
                <w:rFonts w:ascii="方正书宋简体" w:eastAsia="方正书宋简体" w:hAnsi="方正书宋简体" w:cs="方正书宋简体"/>
                <w:color w:val="231F20"/>
                <w:kern w:val="0"/>
                <w:szCs w:val="21"/>
                <w:lang w:bidi="ar"/>
              </w:rPr>
            </w:pPr>
            <w:r>
              <w:rPr>
                <w:rFonts w:ascii="Times New Roman" w:hAnsi="宋体"/>
                <w:szCs w:val="20"/>
              </w:rPr>
              <w:t>（</w:t>
            </w:r>
            <w:r>
              <w:rPr>
                <w:rFonts w:ascii="Times New Roman" w:hAnsi="宋体"/>
                <w:szCs w:val="20"/>
              </w:rPr>
              <w:t>6</w:t>
            </w:r>
            <w:r>
              <w:rPr>
                <w:rFonts w:ascii="Times New Roman" w:hAnsi="宋体"/>
                <w:szCs w:val="20"/>
              </w:rPr>
              <w:t>）基础详图的绘制步骤：先画出轴线位置，然后从下往上画，最后标注。</w:t>
            </w:r>
          </w:p>
          <w:p w:rsidR="00B72706" w:rsidRDefault="0083071F">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通过教师讲解，了解绘制与识读基础平法施工图（二）的基本理论知识。</w:t>
            </w:r>
          </w:p>
        </w:tc>
      </w:tr>
      <w:tr w:rsidR="00B72706">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B72706" w:rsidRDefault="0083071F">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B72706" w:rsidRDefault="0083071F">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B72706" w:rsidRDefault="0083071F" w:rsidP="0083071F">
            <w:pPr>
              <w:spacing w:line="264" w:lineRule="auto"/>
              <w:ind w:left="-6" w:firstLineChars="200" w:firstLine="422"/>
              <w:rPr>
                <w:rFonts w:ascii="宋体" w:hAnsi="宋体" w:cs="宋体"/>
                <w:b/>
                <w:szCs w:val="21"/>
                <w:lang w:bidi="ar"/>
              </w:rPr>
            </w:pPr>
            <w:r>
              <w:rPr>
                <w:rFonts w:ascii="宋体" w:hAnsi="宋体" w:cs="宋体" w:hint="eastAsia"/>
                <w:b/>
                <w:szCs w:val="21"/>
                <w:lang w:bidi="ar"/>
              </w:rPr>
              <w:t>这节课我们一起学习了绘制与识读基础平法施工图（二），知道</w:t>
            </w:r>
            <w:r>
              <w:rPr>
                <w:rFonts w:ascii="宋体" w:hAnsi="宋体" w:cs="宋体"/>
                <w:b/>
                <w:szCs w:val="21"/>
                <w:lang w:bidi="ar"/>
              </w:rPr>
              <w:t>条形基础常采用垂直剖视图或断面图来表示，独立基础则用垂直断面图和平面图表示。图名应与基础平面图中</w:t>
            </w:r>
            <w:proofErr w:type="gramStart"/>
            <w:r>
              <w:rPr>
                <w:rFonts w:ascii="宋体" w:hAnsi="宋体" w:cs="宋体"/>
                <w:b/>
                <w:szCs w:val="21"/>
                <w:lang w:bidi="ar"/>
              </w:rPr>
              <w:t>被剖切的</w:t>
            </w:r>
            <w:proofErr w:type="gramEnd"/>
            <w:r>
              <w:rPr>
                <w:rFonts w:ascii="宋体" w:hAnsi="宋体" w:cs="宋体"/>
                <w:b/>
                <w:szCs w:val="21"/>
                <w:lang w:bidi="ar"/>
              </w:rPr>
              <w:t>相应代号</w:t>
            </w:r>
            <w:proofErr w:type="gramStart"/>
            <w:r>
              <w:rPr>
                <w:rFonts w:ascii="宋体" w:hAnsi="宋体" w:cs="宋体"/>
                <w:b/>
                <w:szCs w:val="21"/>
                <w:lang w:bidi="ar"/>
              </w:rPr>
              <w:t>及剖切符号</w:t>
            </w:r>
            <w:proofErr w:type="gramEnd"/>
            <w:r>
              <w:rPr>
                <w:rFonts w:ascii="宋体" w:hAnsi="宋体" w:cs="宋体"/>
                <w:b/>
                <w:szCs w:val="21"/>
                <w:lang w:bidi="ar"/>
              </w:rPr>
              <w:t xml:space="preserve">一致。 </w:t>
            </w:r>
          </w:p>
          <w:p w:rsidR="00B72706" w:rsidRDefault="00B72706" w:rsidP="0083071F">
            <w:pPr>
              <w:ind w:firstLineChars="100" w:firstLine="211"/>
              <w:rPr>
                <w:rFonts w:ascii="Times New Roman" w:hAnsi="Times New Roman"/>
                <w:b/>
                <w:szCs w:val="21"/>
              </w:rPr>
            </w:pPr>
          </w:p>
        </w:tc>
        <w:tc>
          <w:tcPr>
            <w:tcW w:w="1366" w:type="dxa"/>
            <w:tcBorders>
              <w:top w:val="single" w:sz="4" w:space="0" w:color="auto"/>
              <w:left w:val="single" w:sz="4" w:space="0" w:color="auto"/>
              <w:bottom w:val="double" w:sz="4" w:space="0" w:color="auto"/>
              <w:right w:val="single" w:sz="4" w:space="0" w:color="auto"/>
            </w:tcBorders>
            <w:vAlign w:val="center"/>
          </w:tcPr>
          <w:p w:rsidR="00B72706" w:rsidRDefault="0083071F">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A20109">
              <w:rPr>
                <w:rFonts w:ascii="宋体" w:hAnsi="宋体" w:cs="宋体" w:hint="eastAsia"/>
                <w:szCs w:val="21"/>
                <w:lang w:bidi="ar"/>
              </w:rPr>
              <w:t>。</w:t>
            </w:r>
          </w:p>
        </w:tc>
      </w:tr>
      <w:tr w:rsidR="00B72706">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B72706" w:rsidRDefault="0083071F">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B72706" w:rsidRDefault="0083071F" w:rsidP="0083071F">
            <w:pPr>
              <w:ind w:firstLineChars="200" w:firstLine="422"/>
              <w:rPr>
                <w:rFonts w:hAnsi="宋体"/>
                <w:bCs/>
                <w:szCs w:val="21"/>
              </w:rPr>
            </w:pPr>
            <w:r>
              <w:rPr>
                <w:rFonts w:ascii="Times New Roman" w:hAnsi="宋体" w:hint="eastAsia"/>
                <w:b/>
                <w:bCs/>
                <w:szCs w:val="20"/>
              </w:rPr>
              <w:t>简述筏形基础施工图。</w:t>
            </w:r>
          </w:p>
        </w:tc>
        <w:tc>
          <w:tcPr>
            <w:tcW w:w="1366" w:type="dxa"/>
            <w:tcBorders>
              <w:top w:val="single" w:sz="4" w:space="0" w:color="auto"/>
              <w:left w:val="single" w:sz="4" w:space="0" w:color="auto"/>
              <w:bottom w:val="double" w:sz="4" w:space="0" w:color="auto"/>
              <w:right w:val="single" w:sz="4" w:space="0" w:color="auto"/>
            </w:tcBorders>
            <w:vAlign w:val="center"/>
          </w:tcPr>
          <w:p w:rsidR="00B72706" w:rsidRDefault="0083071F">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A20109">
              <w:rPr>
                <w:rFonts w:ascii="宋体" w:hAnsi="宋体" w:cs="宋体" w:hint="eastAsia"/>
                <w:bCs/>
                <w:szCs w:val="21"/>
                <w:lang w:bidi="ar"/>
              </w:rPr>
              <w:t>。</w:t>
            </w:r>
          </w:p>
        </w:tc>
      </w:tr>
      <w:tr w:rsidR="00B72706">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B72706" w:rsidRDefault="0083071F">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B72706" w:rsidRDefault="0083071F">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展示绘制与识读混凝土结构平法施工图（一）</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柱平法施工图是在柱平面布置图上采用</w:t>
            </w:r>
            <w:proofErr w:type="gramStart"/>
            <w:r>
              <w:rPr>
                <w:rFonts w:ascii="Times New Roman" w:hAnsi="宋体" w:hint="eastAsia"/>
                <w:szCs w:val="20"/>
              </w:rPr>
              <w:t>列表注写方式</w:t>
            </w:r>
            <w:proofErr w:type="gramEnd"/>
            <w:r>
              <w:rPr>
                <w:rFonts w:ascii="Times New Roman" w:hAnsi="宋体" w:hint="eastAsia"/>
                <w:szCs w:val="20"/>
              </w:rPr>
              <w:t>或</w:t>
            </w:r>
            <w:proofErr w:type="gramStart"/>
            <w:r>
              <w:rPr>
                <w:rFonts w:ascii="Times New Roman" w:hAnsi="宋体" w:hint="eastAsia"/>
                <w:szCs w:val="20"/>
              </w:rPr>
              <w:t>截面注写方式</w:t>
            </w:r>
            <w:proofErr w:type="gramEnd"/>
            <w:r>
              <w:rPr>
                <w:rFonts w:ascii="Times New Roman" w:hAnsi="宋体" w:hint="eastAsia"/>
                <w:szCs w:val="20"/>
              </w:rPr>
              <w:t>表达。在柱平</w:t>
            </w:r>
            <w:r>
              <w:rPr>
                <w:rFonts w:ascii="Times New Roman" w:hAnsi="宋体"/>
                <w:szCs w:val="20"/>
              </w:rPr>
              <w:t>法施工图中，应按规定注明各结构层的楼面标高、结构层高及相应的结构层号，尚应注明</w:t>
            </w:r>
            <w:proofErr w:type="gramStart"/>
            <w:r>
              <w:rPr>
                <w:rFonts w:ascii="Times New Roman" w:hAnsi="宋体"/>
                <w:szCs w:val="20"/>
              </w:rPr>
              <w:t>上部结构嵌固部位</w:t>
            </w:r>
            <w:proofErr w:type="gramEnd"/>
            <w:r>
              <w:rPr>
                <w:rFonts w:ascii="Times New Roman" w:hAnsi="宋体"/>
                <w:szCs w:val="20"/>
              </w:rPr>
              <w:t>位置。</w:t>
            </w:r>
          </w:p>
          <w:p w:rsidR="00B72706" w:rsidRDefault="0083071F">
            <w:pPr>
              <w:spacing w:line="264" w:lineRule="auto"/>
              <w:ind w:left="-6" w:firstLineChars="200" w:firstLine="420"/>
              <w:rPr>
                <w:rFonts w:ascii="Times New Roman" w:hAnsi="宋体"/>
                <w:szCs w:val="20"/>
              </w:rPr>
            </w:pPr>
            <w:r>
              <w:rPr>
                <w:rFonts w:ascii="Times New Roman" w:hAnsi="宋体"/>
                <w:szCs w:val="20"/>
              </w:rPr>
              <w:t>梁平法施工图是在梁平面布置图上采用</w:t>
            </w:r>
            <w:proofErr w:type="gramStart"/>
            <w:r>
              <w:rPr>
                <w:rFonts w:ascii="Times New Roman" w:hAnsi="宋体"/>
                <w:szCs w:val="20"/>
              </w:rPr>
              <w:t>平面注写方式</w:t>
            </w:r>
            <w:proofErr w:type="gramEnd"/>
            <w:r>
              <w:rPr>
                <w:rFonts w:ascii="Times New Roman" w:hAnsi="宋体"/>
                <w:szCs w:val="20"/>
              </w:rPr>
              <w:t>或</w:t>
            </w:r>
            <w:proofErr w:type="gramStart"/>
            <w:r>
              <w:rPr>
                <w:rFonts w:ascii="Times New Roman" w:hAnsi="宋体"/>
                <w:szCs w:val="20"/>
              </w:rPr>
              <w:t>截面注写方式</w:t>
            </w:r>
            <w:proofErr w:type="gramEnd"/>
            <w:r>
              <w:rPr>
                <w:rFonts w:ascii="Times New Roman" w:hAnsi="宋体"/>
                <w:szCs w:val="20"/>
              </w:rPr>
              <w:t>表达。梁平面布置图应</w:t>
            </w:r>
            <w:proofErr w:type="gramStart"/>
            <w:r>
              <w:rPr>
                <w:rFonts w:ascii="Times New Roman" w:hAnsi="宋体"/>
                <w:szCs w:val="20"/>
              </w:rPr>
              <w:t>分别按梁的</w:t>
            </w:r>
            <w:proofErr w:type="gramEnd"/>
            <w:r>
              <w:rPr>
                <w:rFonts w:ascii="Times New Roman" w:hAnsi="宋体"/>
                <w:szCs w:val="20"/>
              </w:rPr>
              <w:t>不同结构层，将全部梁和与其相关联的柱、墙、</w:t>
            </w:r>
            <w:proofErr w:type="gramStart"/>
            <w:r>
              <w:rPr>
                <w:rFonts w:ascii="Times New Roman" w:hAnsi="宋体"/>
                <w:szCs w:val="20"/>
              </w:rPr>
              <w:t>板一起</w:t>
            </w:r>
            <w:proofErr w:type="gramEnd"/>
            <w:r>
              <w:rPr>
                <w:rFonts w:ascii="Times New Roman" w:hAnsi="宋体"/>
                <w:szCs w:val="20"/>
              </w:rPr>
              <w:t>采用适当比例绘制。对于轴线未居中的梁，应标注其偏心定位尺寸（贴柱边的梁可不注）。</w:t>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一、混凝土结构施工图平面整体表示</w:t>
            </w:r>
          </w:p>
          <w:p w:rsidR="00B72706" w:rsidRDefault="0083071F">
            <w:pPr>
              <w:spacing w:line="264" w:lineRule="auto"/>
              <w:ind w:left="-6" w:firstLineChars="200" w:firstLine="420"/>
              <w:rPr>
                <w:rFonts w:ascii="Times New Roman" w:hAnsi="宋体"/>
                <w:szCs w:val="20"/>
              </w:rPr>
            </w:pPr>
            <w:r>
              <w:rPr>
                <w:rFonts w:ascii="Times New Roman" w:hAnsi="宋体"/>
                <w:szCs w:val="20"/>
              </w:rPr>
              <w:t>平面整体表示是将结构构件的尺寸和配筋等，按照平面整体表示的制图规则，整体直接表达在各类构件的结构平面布置图上，再与标准构造详图相配合，即构成一套新型、完整的结构设计。它改变了传统的将构件从结构平面布置图中索引出来，再逐个绘</w:t>
            </w:r>
            <w:r>
              <w:rPr>
                <w:rFonts w:ascii="Times New Roman" w:hAnsi="宋体" w:hint="eastAsia"/>
                <w:szCs w:val="20"/>
              </w:rPr>
              <w:t>制配筋详图的烦琐程序，大大简化了绘图过程、节省了图纸，既是设计者完成平法施工</w:t>
            </w:r>
            <w:r>
              <w:rPr>
                <w:rFonts w:ascii="Times New Roman" w:hAnsi="宋体"/>
                <w:szCs w:val="20"/>
              </w:rPr>
              <w:t>图的依据，也是施工、监理人员准确理解和实施平法施工图的依据。</w:t>
            </w:r>
          </w:p>
          <w:p w:rsidR="00B72706" w:rsidRDefault="0083071F">
            <w:pPr>
              <w:spacing w:line="264" w:lineRule="auto"/>
              <w:ind w:left="-6" w:firstLineChars="200" w:firstLine="420"/>
              <w:rPr>
                <w:rFonts w:ascii="Times New Roman" w:hAnsi="宋体"/>
                <w:szCs w:val="20"/>
              </w:rPr>
            </w:pPr>
            <w:r>
              <w:rPr>
                <w:rFonts w:ascii="Times New Roman" w:hAnsi="宋体"/>
                <w:szCs w:val="20"/>
              </w:rPr>
              <w:t>按平法设计绘制的施工图，一般由各类结构构件的平法施工图和标准构造详图两大部分构成，但对于复杂的工业与民用建筑，还需增加模板、开洞和预埋件等平面图。只有在特殊情况下，才需增加剖面配筋图。</w:t>
            </w:r>
          </w:p>
          <w:p w:rsidR="00B72706" w:rsidRDefault="0083071F">
            <w:pPr>
              <w:spacing w:line="264" w:lineRule="auto"/>
              <w:ind w:left="-6" w:firstLineChars="200" w:firstLine="420"/>
              <w:rPr>
                <w:rFonts w:ascii="Times New Roman" w:hAnsi="宋体"/>
                <w:szCs w:val="20"/>
              </w:rPr>
            </w:pPr>
            <w:r>
              <w:rPr>
                <w:rFonts w:ascii="Times New Roman" w:hAnsi="宋体"/>
                <w:szCs w:val="20"/>
              </w:rPr>
              <w:t>按平法设计绘制结构施工图时，必须根据具体工程设计，按照各类构件的</w:t>
            </w:r>
            <w:proofErr w:type="gramStart"/>
            <w:r>
              <w:rPr>
                <w:rFonts w:ascii="Times New Roman" w:hAnsi="宋体"/>
                <w:szCs w:val="20"/>
              </w:rPr>
              <w:t>平法制图</w:t>
            </w:r>
            <w:proofErr w:type="gramEnd"/>
            <w:r>
              <w:rPr>
                <w:rFonts w:ascii="Times New Roman" w:hAnsi="宋体"/>
                <w:szCs w:val="20"/>
              </w:rPr>
              <w:t>规则，在按结构（标准）层绘制的平面布置图上直接表示各构件的尺寸、配筋。出图时，宜按基础、柱、剪力墙、梁、板、楼梯及其他构件的顺序排列。</w:t>
            </w:r>
          </w:p>
          <w:p w:rsidR="00B72706" w:rsidRDefault="0083071F">
            <w:pPr>
              <w:spacing w:line="264" w:lineRule="auto"/>
              <w:ind w:left="-6" w:firstLineChars="200" w:firstLine="420"/>
              <w:rPr>
                <w:rFonts w:ascii="Times New Roman" w:hAnsi="宋体"/>
                <w:szCs w:val="20"/>
              </w:rPr>
            </w:pPr>
            <w:r>
              <w:rPr>
                <w:rFonts w:ascii="Times New Roman" w:hAnsi="宋体"/>
                <w:szCs w:val="20"/>
              </w:rPr>
              <w:t>在平面布置图上表示各构件尺寸和配筋的方式，分为</w:t>
            </w:r>
            <w:proofErr w:type="gramStart"/>
            <w:r>
              <w:rPr>
                <w:rFonts w:ascii="Times New Roman" w:hAnsi="宋体"/>
                <w:szCs w:val="20"/>
              </w:rPr>
              <w:t>平面注写方式</w:t>
            </w:r>
            <w:proofErr w:type="gramEnd"/>
            <w:r>
              <w:rPr>
                <w:rFonts w:ascii="Times New Roman" w:hAnsi="宋体"/>
                <w:szCs w:val="20"/>
              </w:rPr>
              <w:t>、</w:t>
            </w:r>
            <w:proofErr w:type="gramStart"/>
            <w:r>
              <w:rPr>
                <w:rFonts w:ascii="Times New Roman" w:hAnsi="宋体"/>
                <w:szCs w:val="20"/>
              </w:rPr>
              <w:t>列表注写方式</w:t>
            </w:r>
            <w:proofErr w:type="gramEnd"/>
            <w:r>
              <w:rPr>
                <w:rFonts w:ascii="Times New Roman" w:hAnsi="宋体"/>
                <w:szCs w:val="20"/>
              </w:rPr>
              <w:t>和</w:t>
            </w:r>
            <w:proofErr w:type="gramStart"/>
            <w:r>
              <w:rPr>
                <w:rFonts w:ascii="Times New Roman" w:hAnsi="宋体"/>
                <w:szCs w:val="20"/>
              </w:rPr>
              <w:t>截面注写方式</w:t>
            </w:r>
            <w:proofErr w:type="gramEnd"/>
            <w:r>
              <w:rPr>
                <w:rFonts w:ascii="Times New Roman" w:hAnsi="宋体"/>
                <w:szCs w:val="20"/>
              </w:rPr>
              <w:t>三种。</w:t>
            </w:r>
          </w:p>
          <w:p w:rsidR="00B72706" w:rsidRDefault="0083071F">
            <w:pPr>
              <w:spacing w:line="264" w:lineRule="auto"/>
              <w:ind w:left="-6" w:firstLineChars="200" w:firstLine="420"/>
              <w:rPr>
                <w:rFonts w:ascii="Times New Roman" w:hAnsi="宋体"/>
                <w:szCs w:val="20"/>
              </w:rPr>
            </w:pPr>
            <w:r>
              <w:rPr>
                <w:rFonts w:ascii="Times New Roman" w:hAnsi="宋体"/>
                <w:szCs w:val="20"/>
              </w:rPr>
              <w:t>按平法设计绘制结构施工图时，应将所有的柱、剪力墙、梁和板等构件进行编号，编号中含有类型代号和序号等。其中，</w:t>
            </w:r>
            <w:r>
              <w:rPr>
                <w:rFonts w:ascii="Times New Roman" w:hAnsi="宋体"/>
                <w:szCs w:val="20"/>
              </w:rPr>
              <w:lastRenderedPageBreak/>
              <w:t>类型代号的主要作用是指明所选用的标准构造详图；在标准构造详图上，已经按其所属构件类型注明代号，以明确该详图与平法施工图中该类型构件的互补关系，使两者结合，构成完整的结构设计图。</w:t>
            </w:r>
          </w:p>
          <w:p w:rsidR="00B72706" w:rsidRDefault="0083071F">
            <w:pPr>
              <w:spacing w:line="264" w:lineRule="auto"/>
              <w:ind w:left="-6" w:firstLineChars="200" w:firstLine="420"/>
              <w:rPr>
                <w:rFonts w:ascii="Times New Roman" w:hAnsi="宋体"/>
                <w:szCs w:val="20"/>
              </w:rPr>
            </w:pPr>
            <w:r>
              <w:rPr>
                <w:rFonts w:ascii="Times New Roman" w:hAnsi="宋体"/>
                <w:szCs w:val="20"/>
              </w:rPr>
              <w:t>按平法设计绘制结构施工图时，应当用表格或其他方式注明包括地下和地上各层的结构层楼（地）面标高、结构层高及相应的结构层号。其中，结构层楼面标高和结构层高在单项工程中必须统一，以保证基础、柱、墙、梁、板、楼梯等用同一标准竖向定位。为施工方便，应将统一的结构层楼面标高和结构层高分别放在柱、墙、梁等各类构件的平法施工图中。</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为了确保施工人员准确无误地按平法施工图进行施工，在具体工程施工图中必须写</w:t>
            </w:r>
            <w:r>
              <w:rPr>
                <w:rFonts w:ascii="Times New Roman" w:hAnsi="宋体"/>
                <w:szCs w:val="20"/>
              </w:rPr>
              <w:t>明以下与平法施工图密切相关的内容。</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）注明所选用平法标准图的图集号（如</w:t>
            </w:r>
            <w:r>
              <w:rPr>
                <w:rFonts w:ascii="Times New Roman" w:hAnsi="宋体"/>
                <w:szCs w:val="20"/>
              </w:rPr>
              <w:t>11G101</w:t>
            </w:r>
            <w:r>
              <w:rPr>
                <w:rFonts w:ascii="Times New Roman" w:hAnsi="宋体"/>
                <w:szCs w:val="20"/>
              </w:rPr>
              <w:t>），以免</w:t>
            </w:r>
            <w:proofErr w:type="gramStart"/>
            <w:r>
              <w:rPr>
                <w:rFonts w:ascii="Times New Roman" w:hAnsi="宋体"/>
                <w:szCs w:val="20"/>
              </w:rPr>
              <w:t>图集升版后</w:t>
            </w:r>
            <w:proofErr w:type="gramEnd"/>
            <w:r>
              <w:rPr>
                <w:rFonts w:ascii="Times New Roman" w:hAnsi="宋体"/>
                <w:szCs w:val="20"/>
              </w:rPr>
              <w:t>在施工中用错版本。</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）写明混凝土结构的设计使用年限。</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）当抗震设计时，应写明抗震设防烈度及抗震等级，以明确选用相应抗震等级的标准构造详图；当非抗震设计时也应注明，以明确选用非抗震的标准构造详图。</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）写明各类构件在不同部位所选用的混凝土的强度等级和钢筋级别，以确定相应纵向受拉钢筋的最小锚固长度及最小搭接长度等。</w:t>
            </w:r>
          </w:p>
          <w:p w:rsidR="00B72706" w:rsidRDefault="0083071F">
            <w:pPr>
              <w:spacing w:line="264" w:lineRule="auto"/>
              <w:ind w:left="-6" w:firstLineChars="200" w:firstLine="420"/>
              <w:rPr>
                <w:rFonts w:ascii="Times New Roman" w:hAnsi="宋体"/>
                <w:szCs w:val="20"/>
              </w:rPr>
            </w:pPr>
            <w:r>
              <w:rPr>
                <w:rFonts w:ascii="Times New Roman" w:hAnsi="宋体"/>
                <w:szCs w:val="20"/>
              </w:rPr>
              <w:t>当采用机械锚固形式时，设计者应指定机械锚固的具体形式、必要的构件尺寸及质量要求。</w:t>
            </w:r>
          </w:p>
          <w:p w:rsidR="00B72706" w:rsidRDefault="0083071F" w:rsidP="00A20109">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当标准构造详图有多种可选择的构造做法时，应写明在何部位选用何种构造做法。当未写明时，则为设计人员自动授权施工人员可以任选一种构造做法进行施工。某些节点要求设计者必须写明在何部位选用何种构造做法，例如，非框架梁（板）的上部纵向钢筋在端支座的锚固（需注明“设计按铰接”或“充分利用钢筋的抗拉强度时”）等。</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6</w:t>
            </w:r>
            <w:r>
              <w:rPr>
                <w:rFonts w:ascii="Times New Roman" w:hAnsi="宋体"/>
                <w:szCs w:val="20"/>
              </w:rPr>
              <w:t>）写明柱（包括墙柱）纵筋、墙身分布筋、梁上部贯通筋等在具体工程中需接长时所采用的连接形式及有关要求。必要时，还应注明对接头的性能要求。</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7</w:t>
            </w:r>
            <w:r>
              <w:rPr>
                <w:rFonts w:ascii="Times New Roman" w:hAnsi="宋体"/>
                <w:szCs w:val="20"/>
              </w:rPr>
              <w:t>）写明结构不同部位所处的环境类别。</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8</w:t>
            </w:r>
            <w:r>
              <w:rPr>
                <w:rFonts w:ascii="Times New Roman" w:hAnsi="宋体"/>
                <w:szCs w:val="20"/>
              </w:rPr>
              <w:t>）注明上部结构</w:t>
            </w:r>
            <w:proofErr w:type="gramStart"/>
            <w:r>
              <w:rPr>
                <w:rFonts w:ascii="Times New Roman" w:hAnsi="宋体"/>
                <w:szCs w:val="20"/>
              </w:rPr>
              <w:t>的嵌固部位</w:t>
            </w:r>
            <w:proofErr w:type="gramEnd"/>
            <w:r>
              <w:rPr>
                <w:rFonts w:ascii="Times New Roman" w:hAnsi="宋体"/>
                <w:szCs w:val="20"/>
              </w:rPr>
              <w:t>位置。</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9</w:t>
            </w:r>
            <w:r>
              <w:rPr>
                <w:rFonts w:ascii="Times New Roman" w:hAnsi="宋体"/>
                <w:szCs w:val="20"/>
              </w:rPr>
              <w:t>）设置</w:t>
            </w:r>
            <w:proofErr w:type="gramStart"/>
            <w:r>
              <w:rPr>
                <w:rFonts w:ascii="Times New Roman" w:hAnsi="宋体"/>
                <w:szCs w:val="20"/>
              </w:rPr>
              <w:t>后浇带时</w:t>
            </w:r>
            <w:proofErr w:type="gramEnd"/>
            <w:r>
              <w:rPr>
                <w:rFonts w:ascii="Times New Roman" w:hAnsi="宋体"/>
                <w:szCs w:val="20"/>
              </w:rPr>
              <w:t>，注明</w:t>
            </w:r>
            <w:proofErr w:type="gramStart"/>
            <w:r>
              <w:rPr>
                <w:rFonts w:ascii="Times New Roman" w:hAnsi="宋体"/>
                <w:szCs w:val="20"/>
              </w:rPr>
              <w:t>后浇带的</w:t>
            </w:r>
            <w:proofErr w:type="gramEnd"/>
            <w:r>
              <w:rPr>
                <w:rFonts w:ascii="Times New Roman" w:hAnsi="宋体"/>
                <w:szCs w:val="20"/>
              </w:rPr>
              <w:t>位置、浇筑时间和后浇混凝土的强度等级以及其他特殊要求。</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10</w:t>
            </w:r>
            <w:r>
              <w:rPr>
                <w:rFonts w:ascii="Times New Roman" w:hAnsi="宋体"/>
                <w:szCs w:val="20"/>
              </w:rPr>
              <w:t>）当柱、</w:t>
            </w:r>
            <w:proofErr w:type="gramStart"/>
            <w:r>
              <w:rPr>
                <w:rFonts w:ascii="Times New Roman" w:hAnsi="宋体"/>
                <w:szCs w:val="20"/>
              </w:rPr>
              <w:t>墙或梁与</w:t>
            </w:r>
            <w:proofErr w:type="gramEnd"/>
            <w:r>
              <w:rPr>
                <w:rFonts w:ascii="Times New Roman" w:hAnsi="宋体"/>
                <w:szCs w:val="20"/>
              </w:rPr>
              <w:t>填充墙需要拉结时，其构造详图应由设计者根据墙</w:t>
            </w:r>
            <w:proofErr w:type="gramStart"/>
            <w:r>
              <w:rPr>
                <w:rFonts w:ascii="Times New Roman" w:hAnsi="宋体"/>
                <w:szCs w:val="20"/>
              </w:rPr>
              <w:t>体材</w:t>
            </w:r>
            <w:proofErr w:type="gramEnd"/>
            <w:r>
              <w:rPr>
                <w:rFonts w:ascii="Times New Roman" w:hAnsi="宋体"/>
                <w:szCs w:val="20"/>
              </w:rPr>
              <w:t>料和规范要求，选用相关国家建筑标准设计图集或自行绘制。</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lastRenderedPageBreak/>
              <w:t>二、柱平法施工图</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（一）柱平法施工图的表示方法</w:t>
            </w:r>
          </w:p>
          <w:p w:rsidR="00B72706" w:rsidRDefault="0083071F">
            <w:pPr>
              <w:spacing w:line="264" w:lineRule="auto"/>
              <w:ind w:left="-6" w:firstLineChars="200" w:firstLine="420"/>
              <w:rPr>
                <w:rFonts w:ascii="Times New Roman" w:hAnsi="宋体"/>
                <w:szCs w:val="20"/>
              </w:rPr>
            </w:pPr>
            <w:r>
              <w:rPr>
                <w:rFonts w:ascii="Times New Roman" w:hAnsi="宋体"/>
                <w:szCs w:val="20"/>
              </w:rPr>
              <w:t>柱平法施工图是在柱平面布置图上采用</w:t>
            </w:r>
            <w:proofErr w:type="gramStart"/>
            <w:r>
              <w:rPr>
                <w:rFonts w:ascii="Times New Roman" w:hAnsi="宋体"/>
                <w:szCs w:val="20"/>
              </w:rPr>
              <w:t>列表注写或截面注写方式</w:t>
            </w:r>
            <w:proofErr w:type="gramEnd"/>
            <w:r>
              <w:rPr>
                <w:rFonts w:ascii="Times New Roman" w:hAnsi="宋体"/>
                <w:szCs w:val="20"/>
              </w:rPr>
              <w:t>来表达的。</w:t>
            </w:r>
          </w:p>
          <w:p w:rsidR="00B72706" w:rsidRDefault="0083071F">
            <w:pPr>
              <w:spacing w:line="264" w:lineRule="auto"/>
              <w:ind w:left="-6" w:firstLineChars="200" w:firstLine="420"/>
              <w:rPr>
                <w:rFonts w:ascii="Times New Roman" w:hAnsi="宋体"/>
                <w:szCs w:val="20"/>
              </w:rPr>
            </w:pPr>
            <w:r>
              <w:rPr>
                <w:rFonts w:ascii="Times New Roman" w:hAnsi="宋体"/>
                <w:szCs w:val="20"/>
              </w:rPr>
              <w:t>柱平面布置图，可采用适当比例单独绘制，也可与剪力墙平面布置图合并绘制。在柱平法施工图中，应按规定注明各结构层的楼面标高、结构层高及相应的结构层号，尚应注明</w:t>
            </w:r>
            <w:proofErr w:type="gramStart"/>
            <w:r>
              <w:rPr>
                <w:rFonts w:ascii="Times New Roman" w:hAnsi="宋体"/>
                <w:szCs w:val="20"/>
              </w:rPr>
              <w:t>上部结构嵌固部位</w:t>
            </w:r>
            <w:proofErr w:type="gramEnd"/>
            <w:r>
              <w:rPr>
                <w:rFonts w:ascii="Times New Roman" w:hAnsi="宋体"/>
                <w:szCs w:val="20"/>
              </w:rPr>
              <w:t>位置。</w:t>
            </w:r>
          </w:p>
          <w:p w:rsidR="00B72706" w:rsidRDefault="0083071F" w:rsidP="0083071F">
            <w:pPr>
              <w:spacing w:line="264" w:lineRule="auto"/>
              <w:ind w:left="-6" w:firstLineChars="200" w:firstLine="422"/>
              <w:rPr>
                <w:rFonts w:ascii="Times New Roman" w:hAnsi="宋体"/>
                <w:b/>
                <w:bCs/>
                <w:szCs w:val="20"/>
              </w:rPr>
            </w:pPr>
            <w:r>
              <w:rPr>
                <w:rFonts w:ascii="Times New Roman" w:hAnsi="宋体"/>
                <w:b/>
                <w:bCs/>
                <w:szCs w:val="20"/>
              </w:rPr>
              <w:t>（二）柱平法施工图</w:t>
            </w:r>
            <w:proofErr w:type="gramStart"/>
            <w:r>
              <w:rPr>
                <w:rFonts w:ascii="Times New Roman" w:hAnsi="宋体"/>
                <w:b/>
                <w:bCs/>
                <w:szCs w:val="20"/>
              </w:rPr>
              <w:t>列表注写方式</w:t>
            </w:r>
            <w:proofErr w:type="gramEnd"/>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w:t>
            </w:r>
            <w:proofErr w:type="gramStart"/>
            <w:r>
              <w:rPr>
                <w:rFonts w:ascii="Times New Roman" w:hAnsi="宋体"/>
                <w:szCs w:val="20"/>
              </w:rPr>
              <w:t>列表注写方式</w:t>
            </w:r>
            <w:proofErr w:type="gramEnd"/>
            <w:r>
              <w:rPr>
                <w:rFonts w:ascii="Times New Roman" w:hAnsi="宋体"/>
                <w:szCs w:val="20"/>
              </w:rPr>
              <w:t>，系在柱平面布置图上（一般只需采用适当比例绘制一张柱平面布置图，包括框架柱、框支柱、梁上柱和剪力墙上柱），分别在同一编号的柱中选择一个（有时需要选择几个）截面标注几何参数代号；在柱表中</w:t>
            </w:r>
            <w:proofErr w:type="gramStart"/>
            <w:r>
              <w:rPr>
                <w:rFonts w:ascii="Times New Roman" w:hAnsi="宋体"/>
                <w:szCs w:val="20"/>
              </w:rPr>
              <w:t>注写柱</w:t>
            </w:r>
            <w:proofErr w:type="gramEnd"/>
            <w:r>
              <w:rPr>
                <w:rFonts w:ascii="Times New Roman" w:hAnsi="宋体"/>
                <w:szCs w:val="20"/>
              </w:rPr>
              <w:t>编号、</w:t>
            </w:r>
            <w:proofErr w:type="gramStart"/>
            <w:r>
              <w:rPr>
                <w:rFonts w:ascii="Times New Roman" w:hAnsi="宋体"/>
                <w:szCs w:val="20"/>
              </w:rPr>
              <w:t>柱段起止</w:t>
            </w:r>
            <w:proofErr w:type="gramEnd"/>
            <w:r>
              <w:rPr>
                <w:rFonts w:ascii="Times New Roman" w:hAnsi="宋体"/>
                <w:szCs w:val="20"/>
              </w:rPr>
              <w:t>标高、几何尺寸（</w:t>
            </w:r>
            <w:proofErr w:type="gramStart"/>
            <w:r>
              <w:rPr>
                <w:rFonts w:ascii="Times New Roman" w:hAnsi="宋体"/>
                <w:szCs w:val="20"/>
              </w:rPr>
              <w:t>含柱截面</w:t>
            </w:r>
            <w:proofErr w:type="gramEnd"/>
            <w:r>
              <w:rPr>
                <w:rFonts w:ascii="Times New Roman" w:hAnsi="宋体"/>
                <w:szCs w:val="20"/>
              </w:rPr>
              <w:t>对轴线的偏心情况）与配筋的具体数值，并配以</w:t>
            </w:r>
            <w:proofErr w:type="gramStart"/>
            <w:r>
              <w:rPr>
                <w:rFonts w:ascii="Times New Roman" w:hAnsi="宋体"/>
                <w:szCs w:val="20"/>
              </w:rPr>
              <w:t>各种柱</w:t>
            </w:r>
            <w:proofErr w:type="gramEnd"/>
            <w:r>
              <w:rPr>
                <w:rFonts w:ascii="Times New Roman" w:hAnsi="宋体"/>
                <w:szCs w:val="20"/>
              </w:rPr>
              <w:t>截面形状及其箍筋类型图的方式来表达柱平法施工图，如图</w:t>
            </w:r>
            <w:r>
              <w:rPr>
                <w:rFonts w:ascii="Times New Roman" w:hAnsi="宋体"/>
                <w:szCs w:val="20"/>
              </w:rPr>
              <w:t>8-49</w:t>
            </w:r>
            <w:r>
              <w:rPr>
                <w:rFonts w:ascii="Times New Roman" w:hAnsi="宋体"/>
                <w:szCs w:val="20"/>
              </w:rPr>
              <w:t>所示。</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w:t>
            </w:r>
            <w:proofErr w:type="gramStart"/>
            <w:r>
              <w:rPr>
                <w:rFonts w:ascii="Times New Roman" w:hAnsi="宋体"/>
                <w:szCs w:val="20"/>
              </w:rPr>
              <w:t>柱表注写</w:t>
            </w:r>
            <w:proofErr w:type="gramEnd"/>
            <w:r>
              <w:rPr>
                <w:rFonts w:ascii="Times New Roman" w:hAnsi="宋体"/>
                <w:szCs w:val="20"/>
              </w:rPr>
              <w:t>内容规定如下。</w:t>
            </w:r>
          </w:p>
          <w:p w:rsidR="00B72706" w:rsidRDefault="0083071F">
            <w:pPr>
              <w:spacing w:line="264" w:lineRule="auto"/>
              <w:ind w:left="-6" w:firstLineChars="200" w:firstLine="420"/>
              <w:rPr>
                <w:rFonts w:ascii="Times New Roman" w:hAnsi="宋体"/>
                <w:szCs w:val="20"/>
              </w:rPr>
            </w:pPr>
            <w:r>
              <w:rPr>
                <w:rFonts w:ascii="Times New Roman" w:hAnsi="宋体"/>
                <w:szCs w:val="20"/>
              </w:rPr>
              <w:t>①</w:t>
            </w:r>
            <w:proofErr w:type="gramStart"/>
            <w:r>
              <w:rPr>
                <w:rFonts w:ascii="Times New Roman" w:hAnsi="宋体"/>
                <w:szCs w:val="20"/>
              </w:rPr>
              <w:t>注写柱</w:t>
            </w:r>
            <w:proofErr w:type="gramEnd"/>
            <w:r>
              <w:rPr>
                <w:rFonts w:ascii="Times New Roman" w:hAnsi="宋体"/>
                <w:szCs w:val="20"/>
              </w:rPr>
              <w:t>编号。柱编号由类型代号和序号组成，应符合表</w:t>
            </w:r>
            <w:r>
              <w:rPr>
                <w:rFonts w:ascii="Times New Roman" w:hAnsi="宋体"/>
                <w:szCs w:val="20"/>
              </w:rPr>
              <w:t>8-17</w:t>
            </w:r>
            <w:r>
              <w:rPr>
                <w:rFonts w:ascii="Times New Roman" w:hAnsi="宋体"/>
                <w:szCs w:val="20"/>
              </w:rPr>
              <w:t>的规定。</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210C50C5" wp14:editId="7083485D">
                  <wp:extent cx="3549015" cy="1221740"/>
                  <wp:effectExtent l="0" t="0" r="1905" b="12700"/>
                  <wp:docPr id="45" name="图片 45" descr="1706803245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1706803245030"/>
                          <pic:cNvPicPr>
                            <a:picLocks noChangeAspect="1"/>
                          </pic:cNvPicPr>
                        </pic:nvPicPr>
                        <pic:blipFill>
                          <a:blip r:embed="rId55"/>
                          <a:stretch>
                            <a:fillRect/>
                          </a:stretch>
                        </pic:blipFill>
                        <pic:spPr>
                          <a:xfrm>
                            <a:off x="0" y="0"/>
                            <a:ext cx="3549015" cy="1221740"/>
                          </a:xfrm>
                          <a:prstGeom prst="rect">
                            <a:avLst/>
                          </a:prstGeom>
                        </pic:spPr>
                      </pic:pic>
                    </a:graphicData>
                  </a:graphic>
                </wp:inline>
              </w:drawing>
            </w:r>
          </w:p>
          <w:p w:rsidR="00B72706" w:rsidRDefault="0083071F">
            <w:pPr>
              <w:spacing w:line="264" w:lineRule="auto"/>
              <w:rPr>
                <w:rFonts w:ascii="Times New Roman" w:hAnsi="宋体"/>
                <w:szCs w:val="20"/>
              </w:rPr>
            </w:pPr>
            <w:r>
              <w:rPr>
                <w:rFonts w:ascii="Times New Roman" w:hAnsi="宋体"/>
                <w:noProof/>
                <w:szCs w:val="20"/>
              </w:rPr>
              <w:lastRenderedPageBreak/>
              <w:drawing>
                <wp:inline distT="0" distB="0" distL="114300" distR="114300" wp14:anchorId="777C1DD4" wp14:editId="6F914C91">
                  <wp:extent cx="3547110" cy="4876800"/>
                  <wp:effectExtent l="0" t="0" r="3810" b="0"/>
                  <wp:docPr id="46" name="图片 46" descr="1706803282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1706803282299"/>
                          <pic:cNvPicPr>
                            <a:picLocks noChangeAspect="1"/>
                          </pic:cNvPicPr>
                        </pic:nvPicPr>
                        <pic:blipFill>
                          <a:blip r:embed="rId56"/>
                          <a:stretch>
                            <a:fillRect/>
                          </a:stretch>
                        </pic:blipFill>
                        <pic:spPr>
                          <a:xfrm>
                            <a:off x="0" y="0"/>
                            <a:ext cx="3547110" cy="4876800"/>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②</w:t>
            </w:r>
            <w:proofErr w:type="gramStart"/>
            <w:r>
              <w:rPr>
                <w:rFonts w:ascii="Times New Roman" w:hAnsi="宋体" w:hint="eastAsia"/>
                <w:szCs w:val="20"/>
              </w:rPr>
              <w:t>注写各段</w:t>
            </w:r>
            <w:proofErr w:type="gramEnd"/>
            <w:r>
              <w:rPr>
                <w:rFonts w:ascii="Times New Roman" w:hAnsi="宋体" w:hint="eastAsia"/>
                <w:szCs w:val="20"/>
              </w:rPr>
              <w:t>柱的起止标高，</w:t>
            </w:r>
            <w:proofErr w:type="gramStart"/>
            <w:r>
              <w:rPr>
                <w:rFonts w:ascii="Times New Roman" w:hAnsi="宋体" w:hint="eastAsia"/>
                <w:szCs w:val="20"/>
              </w:rPr>
              <w:t>自柱根部</w:t>
            </w:r>
            <w:proofErr w:type="gramEnd"/>
            <w:r>
              <w:rPr>
                <w:rFonts w:ascii="Times New Roman" w:hAnsi="宋体" w:hint="eastAsia"/>
                <w:szCs w:val="20"/>
              </w:rPr>
              <w:t>往上以变截面位置或截面未变但配筋改变处为</w:t>
            </w:r>
            <w:r>
              <w:rPr>
                <w:rFonts w:ascii="Times New Roman" w:hAnsi="宋体"/>
                <w:szCs w:val="20"/>
              </w:rPr>
              <w:t>界分段注写。框架柱和</w:t>
            </w:r>
            <w:proofErr w:type="gramStart"/>
            <w:r>
              <w:rPr>
                <w:rFonts w:ascii="Times New Roman" w:hAnsi="宋体"/>
                <w:szCs w:val="20"/>
              </w:rPr>
              <w:t>框支柱</w:t>
            </w:r>
            <w:proofErr w:type="gramEnd"/>
            <w:r>
              <w:rPr>
                <w:rFonts w:ascii="Times New Roman" w:hAnsi="宋体"/>
                <w:szCs w:val="20"/>
              </w:rPr>
              <w:t>的根部标高是指基础顶面标高，芯柱的根部标高是指根据结构实际需要而定的起始位置标高，梁上柱的根部标高是指梁顶面标高，剪力墙上柱的根部标高是指墙顶面标高。</w:t>
            </w:r>
          </w:p>
          <w:p w:rsidR="00B72706" w:rsidRDefault="0083071F">
            <w:pPr>
              <w:spacing w:line="264" w:lineRule="auto"/>
              <w:ind w:left="-6" w:firstLineChars="200" w:firstLine="420"/>
              <w:rPr>
                <w:rFonts w:ascii="Times New Roman" w:hAnsi="宋体"/>
                <w:szCs w:val="20"/>
              </w:rPr>
            </w:pPr>
            <w:r>
              <w:rPr>
                <w:rFonts w:ascii="Times New Roman" w:hAnsi="宋体"/>
                <w:szCs w:val="20"/>
              </w:rPr>
              <w:t>③对于矩形柱，</w:t>
            </w:r>
            <w:proofErr w:type="gramStart"/>
            <w:r>
              <w:rPr>
                <w:rFonts w:ascii="Times New Roman" w:hAnsi="宋体"/>
                <w:szCs w:val="20"/>
              </w:rPr>
              <w:t>注写柱</w:t>
            </w:r>
            <w:proofErr w:type="gramEnd"/>
            <w:r>
              <w:rPr>
                <w:rFonts w:ascii="Times New Roman" w:hAnsi="宋体"/>
                <w:szCs w:val="20"/>
              </w:rPr>
              <w:t>截面尺寸</w:t>
            </w:r>
            <w:r w:rsidRPr="00A20109">
              <w:rPr>
                <w:rFonts w:ascii="Times New Roman" w:hAnsi="宋体" w:hint="eastAsia"/>
                <w:i/>
                <w:szCs w:val="20"/>
              </w:rPr>
              <w:t>b</w:t>
            </w:r>
            <w:r>
              <w:rPr>
                <w:rFonts w:ascii="Times New Roman" w:hAnsi="宋体"/>
                <w:szCs w:val="20"/>
              </w:rPr>
              <w:t>×</w:t>
            </w:r>
            <w:r w:rsidRPr="00A20109">
              <w:rPr>
                <w:rFonts w:ascii="Times New Roman" w:hAnsi="宋体"/>
                <w:i/>
                <w:szCs w:val="20"/>
              </w:rPr>
              <w:t>h</w:t>
            </w:r>
            <w:r>
              <w:rPr>
                <w:rFonts w:ascii="Times New Roman" w:hAnsi="宋体"/>
                <w:szCs w:val="20"/>
              </w:rPr>
              <w:t>及与轴线关系的几何参数代号</w:t>
            </w:r>
            <w:r w:rsidRPr="00A20109">
              <w:rPr>
                <w:rFonts w:ascii="Times New Roman" w:hAnsi="宋体"/>
                <w:i/>
                <w:szCs w:val="20"/>
              </w:rPr>
              <w:t>b</w:t>
            </w:r>
            <w:r w:rsidRPr="00A20109">
              <w:rPr>
                <w:rFonts w:ascii="Times New Roman" w:hAnsi="宋体"/>
                <w:szCs w:val="20"/>
                <w:vertAlign w:val="subscript"/>
              </w:rPr>
              <w:t>1</w:t>
            </w:r>
            <w:r>
              <w:rPr>
                <w:rFonts w:ascii="Times New Roman" w:hAnsi="宋体"/>
                <w:szCs w:val="20"/>
              </w:rPr>
              <w:t>、</w:t>
            </w:r>
            <w:r w:rsidRPr="005A1E45">
              <w:rPr>
                <w:rFonts w:ascii="Times New Roman" w:hAnsi="宋体"/>
                <w:i/>
                <w:szCs w:val="20"/>
              </w:rPr>
              <w:t>b</w:t>
            </w:r>
            <w:r w:rsidRPr="00A20109">
              <w:rPr>
                <w:rFonts w:ascii="Times New Roman" w:hAnsi="宋体"/>
                <w:szCs w:val="20"/>
                <w:vertAlign w:val="subscript"/>
              </w:rPr>
              <w:t>2</w:t>
            </w:r>
            <w:r>
              <w:rPr>
                <w:rFonts w:ascii="Times New Roman" w:hAnsi="宋体"/>
                <w:szCs w:val="20"/>
              </w:rPr>
              <w:t>和</w:t>
            </w:r>
            <w:r w:rsidRPr="005A1E45">
              <w:rPr>
                <w:rFonts w:ascii="Times New Roman" w:hAnsi="宋体"/>
                <w:i/>
                <w:szCs w:val="20"/>
              </w:rPr>
              <w:t>h</w:t>
            </w:r>
            <w:r w:rsidRPr="00A20109">
              <w:rPr>
                <w:rFonts w:ascii="Times New Roman" w:hAnsi="宋体"/>
                <w:szCs w:val="20"/>
                <w:vertAlign w:val="subscript"/>
              </w:rPr>
              <w:t>1</w:t>
            </w:r>
            <w:r>
              <w:rPr>
                <w:rFonts w:ascii="Times New Roman" w:hAnsi="宋体"/>
                <w:szCs w:val="20"/>
              </w:rPr>
              <w:t>、</w:t>
            </w:r>
            <w:r w:rsidRPr="005A1E45">
              <w:rPr>
                <w:rFonts w:ascii="Times New Roman" w:hAnsi="宋体"/>
                <w:i/>
                <w:szCs w:val="20"/>
              </w:rPr>
              <w:t>h</w:t>
            </w:r>
            <w:r w:rsidRPr="00A20109">
              <w:rPr>
                <w:rFonts w:ascii="Times New Roman" w:hAnsi="宋体"/>
                <w:szCs w:val="20"/>
                <w:vertAlign w:val="subscript"/>
              </w:rPr>
              <w:t>2</w:t>
            </w:r>
            <w:r>
              <w:rPr>
                <w:rFonts w:ascii="Times New Roman" w:hAnsi="宋体"/>
                <w:szCs w:val="20"/>
              </w:rPr>
              <w:t>的具体数值时，需对应于各段</w:t>
            </w:r>
            <w:proofErr w:type="gramStart"/>
            <w:r>
              <w:rPr>
                <w:rFonts w:ascii="Times New Roman" w:hAnsi="宋体"/>
                <w:szCs w:val="20"/>
              </w:rPr>
              <w:t>柱分别注</w:t>
            </w:r>
            <w:proofErr w:type="gramEnd"/>
            <w:r>
              <w:rPr>
                <w:rFonts w:ascii="Times New Roman" w:hAnsi="宋体"/>
                <w:szCs w:val="20"/>
              </w:rPr>
              <w:t>写。其中，</w:t>
            </w:r>
            <w:r w:rsidRPr="005A1E45">
              <w:rPr>
                <w:rFonts w:ascii="Times New Roman" w:hAnsi="宋体"/>
                <w:i/>
                <w:szCs w:val="20"/>
              </w:rPr>
              <w:t>b</w:t>
            </w:r>
            <w:r>
              <w:rPr>
                <w:rFonts w:ascii="Times New Roman" w:hAnsi="宋体"/>
                <w:szCs w:val="20"/>
              </w:rPr>
              <w:t>＝</w:t>
            </w:r>
            <w:r w:rsidRPr="005A1E45">
              <w:rPr>
                <w:rFonts w:ascii="Times New Roman" w:hAnsi="宋体"/>
                <w:i/>
                <w:szCs w:val="20"/>
              </w:rPr>
              <w:t>b</w:t>
            </w:r>
            <w:r w:rsidRPr="00A20109">
              <w:rPr>
                <w:rFonts w:ascii="Times New Roman" w:hAnsi="宋体"/>
                <w:szCs w:val="20"/>
                <w:vertAlign w:val="subscript"/>
              </w:rPr>
              <w:t>1</w:t>
            </w:r>
            <w:r>
              <w:rPr>
                <w:rFonts w:ascii="Times New Roman" w:hAnsi="宋体"/>
                <w:szCs w:val="20"/>
              </w:rPr>
              <w:t>+</w:t>
            </w:r>
            <w:r w:rsidRPr="005A1E45">
              <w:rPr>
                <w:rFonts w:ascii="Times New Roman" w:hAnsi="宋体"/>
                <w:i/>
                <w:szCs w:val="20"/>
              </w:rPr>
              <w:t>b</w:t>
            </w:r>
            <w:r w:rsidRPr="00A20109">
              <w:rPr>
                <w:rFonts w:ascii="Times New Roman" w:hAnsi="宋体"/>
                <w:szCs w:val="20"/>
                <w:vertAlign w:val="subscript"/>
              </w:rPr>
              <w:t>2</w:t>
            </w:r>
            <w:r>
              <w:rPr>
                <w:rFonts w:ascii="Times New Roman" w:hAnsi="宋体"/>
                <w:szCs w:val="20"/>
              </w:rPr>
              <w:t>，</w:t>
            </w:r>
            <w:r w:rsidRPr="005A1E45">
              <w:rPr>
                <w:rFonts w:ascii="Times New Roman" w:hAnsi="宋体"/>
                <w:i/>
                <w:szCs w:val="20"/>
              </w:rPr>
              <w:t>h</w:t>
            </w:r>
            <w:r>
              <w:rPr>
                <w:rFonts w:ascii="Times New Roman" w:hAnsi="宋体"/>
                <w:szCs w:val="20"/>
              </w:rPr>
              <w:t>＝</w:t>
            </w:r>
            <w:r w:rsidRPr="005A1E45">
              <w:rPr>
                <w:rFonts w:ascii="Times New Roman" w:hAnsi="宋体"/>
                <w:i/>
                <w:szCs w:val="20"/>
              </w:rPr>
              <w:t>h</w:t>
            </w:r>
            <w:r w:rsidRPr="00A20109">
              <w:rPr>
                <w:rFonts w:ascii="Times New Roman" w:hAnsi="宋体"/>
                <w:szCs w:val="20"/>
                <w:vertAlign w:val="subscript"/>
              </w:rPr>
              <w:t>1</w:t>
            </w:r>
            <w:r>
              <w:rPr>
                <w:rFonts w:ascii="Times New Roman" w:hAnsi="宋体"/>
                <w:szCs w:val="20"/>
              </w:rPr>
              <w:t>+</w:t>
            </w:r>
            <w:r w:rsidRPr="005A1E45">
              <w:rPr>
                <w:rFonts w:ascii="Times New Roman" w:hAnsi="宋体"/>
                <w:i/>
                <w:szCs w:val="20"/>
              </w:rPr>
              <w:t>h</w:t>
            </w:r>
            <w:r w:rsidRPr="00A20109">
              <w:rPr>
                <w:rFonts w:ascii="Times New Roman" w:hAnsi="宋体"/>
                <w:szCs w:val="20"/>
                <w:vertAlign w:val="subscript"/>
              </w:rPr>
              <w:t>2</w:t>
            </w:r>
            <w:r>
              <w:rPr>
                <w:rFonts w:ascii="Times New Roman" w:hAnsi="宋体"/>
                <w:szCs w:val="20"/>
              </w:rPr>
              <w:t>。当截面的某一边收缩变化至与轴线重合或偏到轴线的另一侧时，</w:t>
            </w:r>
            <w:r w:rsidRPr="005A1E45">
              <w:rPr>
                <w:rFonts w:ascii="Times New Roman" w:hAnsi="宋体"/>
                <w:i/>
                <w:szCs w:val="20"/>
              </w:rPr>
              <w:t>b</w:t>
            </w:r>
            <w:r w:rsidRPr="00A20109">
              <w:rPr>
                <w:rFonts w:ascii="Times New Roman" w:hAnsi="宋体"/>
                <w:szCs w:val="20"/>
                <w:vertAlign w:val="subscript"/>
              </w:rPr>
              <w:t>1</w:t>
            </w:r>
            <w:r>
              <w:rPr>
                <w:rFonts w:ascii="Times New Roman" w:hAnsi="宋体"/>
                <w:szCs w:val="20"/>
              </w:rPr>
              <w:t>、</w:t>
            </w:r>
            <w:r w:rsidRPr="005A1E45">
              <w:rPr>
                <w:rFonts w:ascii="Times New Roman" w:hAnsi="宋体"/>
                <w:i/>
                <w:szCs w:val="20"/>
              </w:rPr>
              <w:t>b</w:t>
            </w:r>
            <w:r w:rsidRPr="00A20109">
              <w:rPr>
                <w:rFonts w:ascii="Times New Roman" w:hAnsi="宋体"/>
                <w:szCs w:val="20"/>
                <w:vertAlign w:val="subscript"/>
              </w:rPr>
              <w:t>2</w:t>
            </w:r>
            <w:r>
              <w:rPr>
                <w:rFonts w:ascii="Times New Roman" w:hAnsi="宋体"/>
                <w:szCs w:val="20"/>
              </w:rPr>
              <w:t>、</w:t>
            </w:r>
            <w:r w:rsidRPr="005A1E45">
              <w:rPr>
                <w:rFonts w:ascii="Times New Roman" w:hAnsi="宋体"/>
                <w:i/>
                <w:szCs w:val="20"/>
              </w:rPr>
              <w:t>h</w:t>
            </w:r>
            <w:r w:rsidRPr="00A20109">
              <w:rPr>
                <w:rFonts w:ascii="Times New Roman" w:hAnsi="宋体"/>
                <w:szCs w:val="20"/>
                <w:vertAlign w:val="subscript"/>
              </w:rPr>
              <w:t>1</w:t>
            </w:r>
            <w:r>
              <w:rPr>
                <w:rFonts w:ascii="Times New Roman" w:hAnsi="宋体"/>
                <w:szCs w:val="20"/>
              </w:rPr>
              <w:t>、</w:t>
            </w:r>
            <w:r w:rsidRPr="005A1E45">
              <w:rPr>
                <w:rFonts w:ascii="Times New Roman" w:hAnsi="宋体"/>
                <w:i/>
                <w:szCs w:val="20"/>
              </w:rPr>
              <w:t>h</w:t>
            </w:r>
            <w:r w:rsidRPr="005A1E45">
              <w:rPr>
                <w:rFonts w:ascii="Times New Roman" w:hAnsi="宋体"/>
                <w:szCs w:val="20"/>
                <w:vertAlign w:val="subscript"/>
              </w:rPr>
              <w:t>2</w:t>
            </w:r>
            <w:r>
              <w:rPr>
                <w:rFonts w:ascii="Times New Roman" w:hAnsi="宋体"/>
                <w:szCs w:val="20"/>
              </w:rPr>
              <w:t>中的</w:t>
            </w:r>
            <w:proofErr w:type="gramStart"/>
            <w:r>
              <w:rPr>
                <w:rFonts w:ascii="Times New Roman" w:hAnsi="宋体"/>
                <w:szCs w:val="20"/>
              </w:rPr>
              <w:t>某个为</w:t>
            </w:r>
            <w:proofErr w:type="gramEnd"/>
            <w:r>
              <w:rPr>
                <w:rFonts w:ascii="Times New Roman" w:hAnsi="宋体"/>
                <w:szCs w:val="20"/>
              </w:rPr>
              <w:t>零或为负值。</w:t>
            </w:r>
          </w:p>
          <w:p w:rsidR="00B72706" w:rsidRDefault="0083071F">
            <w:pPr>
              <w:spacing w:line="264" w:lineRule="auto"/>
              <w:ind w:left="-6" w:firstLineChars="200" w:firstLine="420"/>
              <w:rPr>
                <w:rFonts w:ascii="Times New Roman" w:hAnsi="宋体"/>
                <w:szCs w:val="20"/>
              </w:rPr>
            </w:pPr>
            <w:r>
              <w:rPr>
                <w:rFonts w:ascii="Times New Roman" w:hAnsi="宋体"/>
                <w:szCs w:val="20"/>
              </w:rPr>
              <w:t>对于圆柱，表中</w:t>
            </w:r>
            <w:r w:rsidRPr="005A1E45">
              <w:rPr>
                <w:rFonts w:ascii="Times New Roman" w:hAnsi="宋体"/>
                <w:i/>
                <w:szCs w:val="20"/>
              </w:rPr>
              <w:t>b</w:t>
            </w:r>
            <w:r>
              <w:rPr>
                <w:rFonts w:ascii="Times New Roman" w:hAnsi="宋体"/>
                <w:szCs w:val="20"/>
              </w:rPr>
              <w:t>×</w:t>
            </w:r>
            <w:r w:rsidRPr="005A1E45">
              <w:rPr>
                <w:rFonts w:ascii="Times New Roman" w:hAnsi="宋体"/>
                <w:i/>
                <w:szCs w:val="20"/>
              </w:rPr>
              <w:t>h</w:t>
            </w:r>
            <w:r>
              <w:rPr>
                <w:rFonts w:ascii="Times New Roman" w:hAnsi="宋体"/>
                <w:szCs w:val="20"/>
              </w:rPr>
              <w:t>一栏改用在圆柱直径数字前加</w:t>
            </w:r>
            <w:r w:rsidRPr="00B76828">
              <w:rPr>
                <w:rFonts w:ascii="Times New Roman" w:hAnsi="宋体"/>
                <w:i/>
                <w:szCs w:val="20"/>
              </w:rPr>
              <w:t>d</w:t>
            </w:r>
            <w:r>
              <w:rPr>
                <w:rFonts w:ascii="Times New Roman" w:hAnsi="宋体"/>
                <w:szCs w:val="20"/>
              </w:rPr>
              <w:t>表示。为表达简单，圆柱截面与轴线的关系也用</w:t>
            </w:r>
            <w:r w:rsidRPr="00B76828">
              <w:rPr>
                <w:rFonts w:ascii="Times New Roman" w:hAnsi="宋体"/>
                <w:i/>
                <w:szCs w:val="20"/>
              </w:rPr>
              <w:t>b</w:t>
            </w:r>
            <w:r w:rsidRPr="00B76828">
              <w:rPr>
                <w:rFonts w:ascii="Times New Roman" w:hAnsi="宋体"/>
                <w:szCs w:val="20"/>
                <w:vertAlign w:val="subscript"/>
              </w:rPr>
              <w:t>1</w:t>
            </w:r>
            <w:r>
              <w:rPr>
                <w:rFonts w:ascii="Times New Roman" w:hAnsi="宋体"/>
                <w:szCs w:val="20"/>
              </w:rPr>
              <w:t>、</w:t>
            </w:r>
            <w:r w:rsidRPr="00B76828">
              <w:rPr>
                <w:rFonts w:ascii="Times New Roman" w:hAnsi="宋体"/>
                <w:i/>
                <w:szCs w:val="20"/>
              </w:rPr>
              <w:t>b</w:t>
            </w:r>
            <w:r w:rsidRPr="00B76828">
              <w:rPr>
                <w:rFonts w:ascii="Times New Roman" w:hAnsi="宋体"/>
                <w:szCs w:val="20"/>
                <w:vertAlign w:val="subscript"/>
              </w:rPr>
              <w:t>2</w:t>
            </w:r>
            <w:r>
              <w:rPr>
                <w:rFonts w:ascii="Times New Roman" w:hAnsi="宋体"/>
                <w:szCs w:val="20"/>
              </w:rPr>
              <w:t>和</w:t>
            </w:r>
            <w:r w:rsidRPr="00B76828">
              <w:rPr>
                <w:rFonts w:ascii="Times New Roman" w:hAnsi="宋体"/>
                <w:i/>
                <w:szCs w:val="20"/>
              </w:rPr>
              <w:t>h</w:t>
            </w:r>
            <w:r w:rsidRPr="00B76828">
              <w:rPr>
                <w:rFonts w:ascii="Times New Roman" w:hAnsi="宋体"/>
                <w:szCs w:val="20"/>
                <w:vertAlign w:val="subscript"/>
              </w:rPr>
              <w:t>1</w:t>
            </w:r>
            <w:r>
              <w:rPr>
                <w:rFonts w:ascii="Times New Roman" w:hAnsi="宋体"/>
                <w:szCs w:val="20"/>
              </w:rPr>
              <w:t>、</w:t>
            </w:r>
            <w:r w:rsidRPr="00B76828">
              <w:rPr>
                <w:rFonts w:ascii="Times New Roman" w:hAnsi="宋体"/>
                <w:i/>
                <w:szCs w:val="20"/>
              </w:rPr>
              <w:t>h</w:t>
            </w:r>
            <w:r w:rsidRPr="00B76828">
              <w:rPr>
                <w:rFonts w:ascii="Times New Roman" w:hAnsi="宋体"/>
                <w:szCs w:val="20"/>
                <w:vertAlign w:val="subscript"/>
              </w:rPr>
              <w:t>2</w:t>
            </w:r>
            <w:r>
              <w:rPr>
                <w:rFonts w:ascii="Times New Roman" w:hAnsi="宋体"/>
                <w:szCs w:val="20"/>
              </w:rPr>
              <w:t>表示，并使</w:t>
            </w:r>
            <w:r w:rsidRPr="00B76828">
              <w:rPr>
                <w:rFonts w:ascii="Times New Roman" w:hAnsi="宋体"/>
                <w:i/>
                <w:szCs w:val="20"/>
              </w:rPr>
              <w:t>d</w:t>
            </w:r>
            <w:r>
              <w:rPr>
                <w:rFonts w:ascii="Times New Roman" w:hAnsi="宋体"/>
                <w:szCs w:val="20"/>
              </w:rPr>
              <w:t>＝</w:t>
            </w:r>
            <w:r w:rsidRPr="00B76828">
              <w:rPr>
                <w:rFonts w:ascii="Times New Roman" w:hAnsi="宋体"/>
                <w:i/>
                <w:szCs w:val="20"/>
              </w:rPr>
              <w:t>b</w:t>
            </w:r>
            <w:r w:rsidRPr="00B76828">
              <w:rPr>
                <w:rFonts w:ascii="Times New Roman" w:hAnsi="宋体"/>
                <w:szCs w:val="20"/>
                <w:vertAlign w:val="subscript"/>
              </w:rPr>
              <w:t>1</w:t>
            </w:r>
            <w:r>
              <w:rPr>
                <w:rFonts w:ascii="Times New Roman" w:hAnsi="宋体"/>
                <w:szCs w:val="20"/>
              </w:rPr>
              <w:t>＋</w:t>
            </w:r>
            <w:r w:rsidRPr="00B76828">
              <w:rPr>
                <w:rFonts w:ascii="Times New Roman" w:hAnsi="宋体"/>
                <w:i/>
                <w:szCs w:val="20"/>
              </w:rPr>
              <w:t>b</w:t>
            </w:r>
            <w:r w:rsidRPr="00B76828">
              <w:rPr>
                <w:rFonts w:ascii="Times New Roman" w:hAnsi="宋体"/>
                <w:szCs w:val="20"/>
                <w:vertAlign w:val="subscript"/>
              </w:rPr>
              <w:t>2</w:t>
            </w:r>
            <w:r>
              <w:rPr>
                <w:rFonts w:ascii="Times New Roman" w:hAnsi="宋体"/>
                <w:szCs w:val="20"/>
              </w:rPr>
              <w:t>＝</w:t>
            </w:r>
            <w:r w:rsidRPr="00B76828">
              <w:rPr>
                <w:rFonts w:ascii="Times New Roman" w:hAnsi="宋体"/>
                <w:i/>
                <w:szCs w:val="20"/>
              </w:rPr>
              <w:t>h</w:t>
            </w:r>
            <w:r w:rsidRPr="00B76828">
              <w:rPr>
                <w:rFonts w:ascii="Times New Roman" w:hAnsi="宋体"/>
                <w:szCs w:val="20"/>
                <w:vertAlign w:val="subscript"/>
              </w:rPr>
              <w:t>1</w:t>
            </w:r>
            <w:r>
              <w:rPr>
                <w:rFonts w:ascii="Times New Roman" w:hAnsi="宋体"/>
                <w:szCs w:val="20"/>
              </w:rPr>
              <w:t>＋</w:t>
            </w:r>
            <w:r w:rsidRPr="00B76828">
              <w:rPr>
                <w:rFonts w:ascii="Times New Roman" w:hAnsi="宋体"/>
                <w:i/>
                <w:szCs w:val="20"/>
              </w:rPr>
              <w:t>h</w:t>
            </w:r>
            <w:r w:rsidRPr="00B76828">
              <w:rPr>
                <w:rFonts w:ascii="Times New Roman" w:hAnsi="宋体"/>
                <w:szCs w:val="20"/>
                <w:vertAlign w:val="subscript"/>
              </w:rPr>
              <w:t>2</w:t>
            </w:r>
            <w:r>
              <w:rPr>
                <w:rFonts w:ascii="Times New Roman" w:hAnsi="宋体"/>
                <w:szCs w:val="20"/>
              </w:rPr>
              <w:t>。</w:t>
            </w:r>
          </w:p>
          <w:p w:rsidR="00B72706" w:rsidRDefault="0083071F">
            <w:pPr>
              <w:spacing w:line="264" w:lineRule="auto"/>
              <w:ind w:left="-6" w:firstLineChars="200" w:firstLine="420"/>
              <w:rPr>
                <w:rFonts w:ascii="Times New Roman" w:hAnsi="宋体"/>
                <w:szCs w:val="20"/>
              </w:rPr>
            </w:pPr>
            <w:r>
              <w:rPr>
                <w:rFonts w:ascii="Times New Roman" w:hAnsi="宋体"/>
                <w:szCs w:val="20"/>
              </w:rPr>
              <w:t>对于芯柱，根据结构需要，可以在某些框架柱的一定高度范围内，在其内部的中心位置设置（</w:t>
            </w:r>
            <w:proofErr w:type="gramStart"/>
            <w:r>
              <w:rPr>
                <w:rFonts w:ascii="Times New Roman" w:hAnsi="宋体"/>
                <w:szCs w:val="20"/>
              </w:rPr>
              <w:t>分别引注其柱</w:t>
            </w:r>
            <w:proofErr w:type="gramEnd"/>
            <w:r>
              <w:rPr>
                <w:rFonts w:ascii="Times New Roman" w:hAnsi="宋体"/>
                <w:szCs w:val="20"/>
              </w:rPr>
              <w:t>编号）。芯柱截面尺寸按构造确定，并按国标图集</w:t>
            </w:r>
            <w:r>
              <w:rPr>
                <w:rFonts w:ascii="Times New Roman" w:hAnsi="宋体"/>
                <w:szCs w:val="20"/>
              </w:rPr>
              <w:t>11G101</w:t>
            </w:r>
            <w:r>
              <w:rPr>
                <w:rFonts w:ascii="Times New Roman" w:hAnsi="宋体"/>
                <w:szCs w:val="20"/>
              </w:rPr>
              <w:t>—</w:t>
            </w:r>
            <w:r>
              <w:rPr>
                <w:rFonts w:ascii="Times New Roman" w:hAnsi="宋体"/>
                <w:szCs w:val="20"/>
              </w:rPr>
              <w:t>1</w:t>
            </w:r>
            <w:r>
              <w:rPr>
                <w:rFonts w:ascii="Times New Roman" w:hAnsi="宋体"/>
                <w:szCs w:val="20"/>
              </w:rPr>
              <w:t>中的标准构造详图施工，设计不需注写；当设计者采用与国标图集</w:t>
            </w:r>
            <w:r>
              <w:rPr>
                <w:rFonts w:ascii="Times New Roman" w:hAnsi="宋体"/>
                <w:szCs w:val="20"/>
              </w:rPr>
              <w:lastRenderedPageBreak/>
              <w:t>11G101</w:t>
            </w:r>
            <w:r>
              <w:rPr>
                <w:rFonts w:ascii="Times New Roman" w:hAnsi="宋体"/>
                <w:szCs w:val="20"/>
              </w:rPr>
              <w:t>—</w:t>
            </w:r>
            <w:r>
              <w:rPr>
                <w:rFonts w:ascii="Times New Roman" w:hAnsi="宋体"/>
                <w:szCs w:val="20"/>
              </w:rPr>
              <w:t>1</w:t>
            </w:r>
            <w:r>
              <w:rPr>
                <w:rFonts w:ascii="Times New Roman" w:hAnsi="宋体"/>
                <w:szCs w:val="20"/>
              </w:rPr>
              <w:t>中的标准构造详图不同的做法时，应另行注明。芯柱定位随框架柱确定，不</w:t>
            </w:r>
            <w:proofErr w:type="gramStart"/>
            <w:r>
              <w:rPr>
                <w:rFonts w:ascii="Times New Roman" w:hAnsi="宋体"/>
                <w:szCs w:val="20"/>
              </w:rPr>
              <w:t>需要注写其</w:t>
            </w:r>
            <w:proofErr w:type="gramEnd"/>
            <w:r>
              <w:rPr>
                <w:rFonts w:ascii="Times New Roman" w:hAnsi="宋体"/>
                <w:szCs w:val="20"/>
              </w:rPr>
              <w:t>与轴线的几何关系。</w:t>
            </w:r>
          </w:p>
          <w:p w:rsidR="00B72706" w:rsidRDefault="0083071F" w:rsidP="00B76828">
            <w:pPr>
              <w:spacing w:line="264" w:lineRule="auto"/>
              <w:ind w:left="-6" w:firstLineChars="200" w:firstLine="420"/>
              <w:rPr>
                <w:rFonts w:ascii="Times New Roman" w:hAnsi="宋体"/>
                <w:szCs w:val="20"/>
              </w:rPr>
            </w:pPr>
            <w:r>
              <w:rPr>
                <w:rFonts w:ascii="Times New Roman" w:hAnsi="宋体"/>
                <w:szCs w:val="20"/>
              </w:rPr>
              <w:t>④</w:t>
            </w:r>
            <w:proofErr w:type="gramStart"/>
            <w:r>
              <w:rPr>
                <w:rFonts w:ascii="Times New Roman" w:hAnsi="宋体"/>
                <w:szCs w:val="20"/>
              </w:rPr>
              <w:t>注写柱纵筋</w:t>
            </w:r>
            <w:proofErr w:type="gramEnd"/>
            <w:r>
              <w:rPr>
                <w:rFonts w:ascii="Times New Roman" w:hAnsi="宋体"/>
                <w:szCs w:val="20"/>
              </w:rPr>
              <w:t>。</w:t>
            </w:r>
            <w:proofErr w:type="gramStart"/>
            <w:r>
              <w:rPr>
                <w:rFonts w:ascii="Times New Roman" w:hAnsi="宋体"/>
                <w:szCs w:val="20"/>
              </w:rPr>
              <w:t>当柱纵筋</w:t>
            </w:r>
            <w:proofErr w:type="gramEnd"/>
            <w:r>
              <w:rPr>
                <w:rFonts w:ascii="Times New Roman" w:hAnsi="宋体"/>
                <w:szCs w:val="20"/>
              </w:rPr>
              <w:t>直径相同，各边根数也相同时（包括矩形柱、圆柱和芯柱），</w:t>
            </w:r>
            <w:proofErr w:type="gramStart"/>
            <w:r>
              <w:rPr>
                <w:rFonts w:ascii="Times New Roman" w:hAnsi="宋体"/>
                <w:szCs w:val="20"/>
              </w:rPr>
              <w:t>将纵筋注</w:t>
            </w:r>
            <w:proofErr w:type="gramEnd"/>
            <w:r>
              <w:rPr>
                <w:rFonts w:ascii="Times New Roman" w:hAnsi="宋体"/>
                <w:szCs w:val="20"/>
              </w:rPr>
              <w:t>写在“全部纵筋”一栏中；除此之外，</w:t>
            </w:r>
            <w:proofErr w:type="gramStart"/>
            <w:r>
              <w:rPr>
                <w:rFonts w:ascii="Times New Roman" w:hAnsi="宋体"/>
                <w:szCs w:val="20"/>
              </w:rPr>
              <w:t>柱纵筋</w:t>
            </w:r>
            <w:proofErr w:type="gramEnd"/>
            <w:r>
              <w:rPr>
                <w:rFonts w:ascii="Times New Roman" w:hAnsi="宋体"/>
                <w:szCs w:val="20"/>
              </w:rPr>
              <w:t>分角筋、截面</w:t>
            </w:r>
            <w:r w:rsidRPr="00B76828">
              <w:rPr>
                <w:rFonts w:ascii="Times New Roman" w:hAnsi="宋体"/>
                <w:i/>
                <w:szCs w:val="20"/>
              </w:rPr>
              <w:t>b</w:t>
            </w:r>
            <w:r>
              <w:rPr>
                <w:rFonts w:ascii="Times New Roman" w:hAnsi="宋体"/>
                <w:szCs w:val="20"/>
              </w:rPr>
              <w:t>边中部筋和</w:t>
            </w:r>
            <w:r w:rsidRPr="00B76828">
              <w:rPr>
                <w:rFonts w:ascii="Times New Roman" w:hAnsi="宋体"/>
                <w:i/>
                <w:szCs w:val="20"/>
              </w:rPr>
              <w:t>h</w:t>
            </w:r>
            <w:r>
              <w:rPr>
                <w:rFonts w:ascii="Times New Roman" w:hAnsi="宋体"/>
                <w:szCs w:val="20"/>
              </w:rPr>
              <w:t>边中部</w:t>
            </w:r>
            <w:proofErr w:type="gramStart"/>
            <w:r>
              <w:rPr>
                <w:rFonts w:ascii="Times New Roman" w:hAnsi="宋体"/>
                <w:szCs w:val="20"/>
              </w:rPr>
              <w:t>筋</w:t>
            </w:r>
            <w:proofErr w:type="gramEnd"/>
            <w:r>
              <w:rPr>
                <w:rFonts w:ascii="Times New Roman" w:hAnsi="宋体"/>
                <w:szCs w:val="20"/>
              </w:rPr>
              <w:t>三项分别注写（对于采用对称配筋的矩形截面柱，可仅</w:t>
            </w:r>
            <w:proofErr w:type="gramStart"/>
            <w:r>
              <w:rPr>
                <w:rFonts w:ascii="Times New Roman" w:hAnsi="宋体"/>
                <w:szCs w:val="20"/>
              </w:rPr>
              <w:t>注写一侧</w:t>
            </w:r>
            <w:proofErr w:type="gramEnd"/>
            <w:r>
              <w:rPr>
                <w:rFonts w:ascii="Times New Roman" w:hAnsi="宋体"/>
                <w:szCs w:val="20"/>
              </w:rPr>
              <w:t>中部筋，</w:t>
            </w:r>
            <w:proofErr w:type="gramStart"/>
            <w:r>
              <w:rPr>
                <w:rFonts w:ascii="Times New Roman" w:hAnsi="宋体"/>
                <w:szCs w:val="20"/>
              </w:rPr>
              <w:t>对称边</w:t>
            </w:r>
            <w:proofErr w:type="gramEnd"/>
            <w:r>
              <w:rPr>
                <w:rFonts w:ascii="Times New Roman" w:hAnsi="宋体"/>
                <w:szCs w:val="20"/>
              </w:rPr>
              <w:t>省略不注）。</w:t>
            </w:r>
          </w:p>
          <w:p w:rsidR="00B72706" w:rsidRDefault="0083071F">
            <w:pPr>
              <w:spacing w:line="264" w:lineRule="auto"/>
              <w:ind w:left="-6" w:firstLineChars="200" w:firstLine="420"/>
              <w:rPr>
                <w:rFonts w:ascii="Times New Roman" w:hAnsi="宋体"/>
                <w:szCs w:val="20"/>
              </w:rPr>
            </w:pPr>
            <w:r>
              <w:rPr>
                <w:rFonts w:ascii="Times New Roman" w:hAnsi="宋体"/>
                <w:szCs w:val="20"/>
              </w:rPr>
              <w:t>⑤</w:t>
            </w:r>
            <w:proofErr w:type="gramStart"/>
            <w:r>
              <w:rPr>
                <w:rFonts w:ascii="Times New Roman" w:hAnsi="宋体"/>
                <w:szCs w:val="20"/>
              </w:rPr>
              <w:t>注写箍筋</w:t>
            </w:r>
            <w:proofErr w:type="gramEnd"/>
            <w:r>
              <w:rPr>
                <w:rFonts w:ascii="Times New Roman" w:hAnsi="宋体"/>
                <w:szCs w:val="20"/>
              </w:rPr>
              <w:t>类型号及箍筋肢数。在箍筋类型栏内注写。</w:t>
            </w:r>
          </w:p>
          <w:p w:rsidR="00B72706" w:rsidRDefault="0083071F">
            <w:pPr>
              <w:spacing w:line="264" w:lineRule="auto"/>
              <w:ind w:left="-6" w:firstLineChars="200" w:firstLine="420"/>
              <w:rPr>
                <w:rFonts w:ascii="Times New Roman" w:hAnsi="宋体"/>
                <w:szCs w:val="20"/>
              </w:rPr>
            </w:pPr>
            <w:r>
              <w:rPr>
                <w:rFonts w:ascii="Times New Roman" w:hAnsi="宋体"/>
                <w:szCs w:val="20"/>
              </w:rPr>
              <w:t>⑥</w:t>
            </w:r>
            <w:proofErr w:type="gramStart"/>
            <w:r>
              <w:rPr>
                <w:rFonts w:ascii="Times New Roman" w:hAnsi="宋体"/>
                <w:szCs w:val="20"/>
              </w:rPr>
              <w:t>注写柱</w:t>
            </w:r>
            <w:proofErr w:type="gramEnd"/>
            <w:r>
              <w:rPr>
                <w:rFonts w:ascii="Times New Roman" w:hAnsi="宋体"/>
                <w:szCs w:val="20"/>
              </w:rPr>
              <w:t>箍筋，包括钢筋级别、直径与间距。当为抗震设计时，用斜线“</w:t>
            </w:r>
            <w:r>
              <w:rPr>
                <w:rFonts w:ascii="Times New Roman" w:hAnsi="宋体"/>
                <w:szCs w:val="20"/>
              </w:rPr>
              <w:t>/</w:t>
            </w:r>
            <w:r>
              <w:rPr>
                <w:rFonts w:ascii="Times New Roman" w:hAnsi="宋体"/>
                <w:szCs w:val="20"/>
              </w:rPr>
              <w:t>”区分柱端箍筋加密区与柱身非加密区长度范围内箍筋的不同间距。施工人员需根据标准构造详图的规定，在规定的几种长度值中取其最大者作为加密区长度。当框架节点核心区内箍筋与柱端箍筋设置不同时，应在括号中注明核心区箍筋直径及间距。</w:t>
            </w:r>
          </w:p>
          <w:p w:rsidR="00B72706" w:rsidRDefault="0083071F">
            <w:pPr>
              <w:spacing w:line="264" w:lineRule="auto"/>
              <w:ind w:left="-6" w:firstLineChars="200" w:firstLine="420"/>
              <w:rPr>
                <w:rFonts w:ascii="Times New Roman" w:hAnsi="宋体"/>
                <w:szCs w:val="20"/>
              </w:rPr>
            </w:pPr>
            <w:r>
              <w:rPr>
                <w:rFonts w:ascii="Times New Roman" w:hAnsi="宋体"/>
                <w:szCs w:val="20"/>
              </w:rPr>
              <w:t>具体工程所设计的各种箍筋类型图及箍筋复合的具体方式，需画在表的上部或图中的适当位置，并在其上标注与表中相对应的</w:t>
            </w:r>
            <w:r w:rsidRPr="00B76828">
              <w:rPr>
                <w:rFonts w:ascii="Times New Roman" w:hAnsi="宋体"/>
                <w:i/>
                <w:szCs w:val="20"/>
              </w:rPr>
              <w:t>b</w:t>
            </w:r>
            <w:r>
              <w:rPr>
                <w:rFonts w:ascii="Times New Roman" w:hAnsi="宋体" w:hint="eastAsia"/>
                <w:szCs w:val="20"/>
              </w:rPr>
              <w:t>、</w:t>
            </w:r>
            <w:r w:rsidRPr="00B76828">
              <w:rPr>
                <w:rFonts w:ascii="Times New Roman" w:hAnsi="宋体"/>
                <w:i/>
                <w:szCs w:val="20"/>
              </w:rPr>
              <w:t>h</w:t>
            </w:r>
            <w:r>
              <w:rPr>
                <w:rFonts w:ascii="Times New Roman" w:hAnsi="宋体"/>
                <w:szCs w:val="20"/>
              </w:rPr>
              <w:t>和类型号。</w:t>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（三）柱平法施工图</w:t>
            </w:r>
            <w:proofErr w:type="gramStart"/>
            <w:r>
              <w:rPr>
                <w:rFonts w:ascii="Times New Roman" w:hAnsi="宋体" w:hint="eastAsia"/>
                <w:b/>
                <w:bCs/>
                <w:szCs w:val="20"/>
              </w:rPr>
              <w:t>截面注写方式</w:t>
            </w:r>
            <w:proofErr w:type="gramEnd"/>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1</w:t>
            </w:r>
            <w:r>
              <w:rPr>
                <w:rFonts w:ascii="Times New Roman" w:hAnsi="宋体"/>
                <w:szCs w:val="20"/>
              </w:rPr>
              <w:t>）</w:t>
            </w:r>
            <w:proofErr w:type="gramStart"/>
            <w:r>
              <w:rPr>
                <w:rFonts w:ascii="Times New Roman" w:hAnsi="宋体"/>
                <w:szCs w:val="20"/>
              </w:rPr>
              <w:t>截面注写方式</w:t>
            </w:r>
            <w:proofErr w:type="gramEnd"/>
            <w:r>
              <w:rPr>
                <w:rFonts w:ascii="Times New Roman" w:hAnsi="宋体"/>
                <w:szCs w:val="20"/>
              </w:rPr>
              <w:t>，系在柱平面布置图的柱截面上，分别在同一编号的柱中选择一个截面，以</w:t>
            </w:r>
            <w:proofErr w:type="gramStart"/>
            <w:r>
              <w:rPr>
                <w:rFonts w:ascii="Times New Roman" w:hAnsi="宋体"/>
                <w:szCs w:val="20"/>
              </w:rPr>
              <w:t>直接注写截面</w:t>
            </w:r>
            <w:proofErr w:type="gramEnd"/>
            <w:r>
              <w:rPr>
                <w:rFonts w:ascii="Times New Roman" w:hAnsi="宋体"/>
                <w:szCs w:val="20"/>
              </w:rPr>
              <w:t>尺寸和配筋具体数值的方式来表达柱平法施工图。如图</w:t>
            </w:r>
            <w:r>
              <w:rPr>
                <w:rFonts w:ascii="Times New Roman" w:hAnsi="宋体"/>
                <w:szCs w:val="20"/>
              </w:rPr>
              <w:t>8-50</w:t>
            </w:r>
            <w:r>
              <w:rPr>
                <w:rFonts w:ascii="Times New Roman" w:hAnsi="宋体"/>
                <w:szCs w:val="20"/>
              </w:rPr>
              <w:t>所示。</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34334EF0" wp14:editId="2F681532">
                  <wp:extent cx="2604770" cy="4131945"/>
                  <wp:effectExtent l="0" t="0" r="11430" b="8255"/>
                  <wp:docPr id="47" name="图片 47" descr="1706803338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1706803338170"/>
                          <pic:cNvPicPr>
                            <a:picLocks noChangeAspect="1"/>
                          </pic:cNvPicPr>
                        </pic:nvPicPr>
                        <pic:blipFill>
                          <a:blip r:embed="rId57"/>
                          <a:stretch>
                            <a:fillRect/>
                          </a:stretch>
                        </pic:blipFill>
                        <pic:spPr>
                          <a:xfrm>
                            <a:off x="0" y="0"/>
                            <a:ext cx="2604770" cy="4131945"/>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lastRenderedPageBreak/>
              <w:t>（</w:t>
            </w:r>
            <w:r>
              <w:rPr>
                <w:rFonts w:ascii="Times New Roman" w:hAnsi="宋体"/>
                <w:szCs w:val="20"/>
              </w:rPr>
              <w:t>2</w:t>
            </w:r>
            <w:r>
              <w:rPr>
                <w:rFonts w:ascii="Times New Roman" w:hAnsi="宋体"/>
                <w:szCs w:val="20"/>
              </w:rPr>
              <w:t>）对除芯柱之外的所有柱截面，按前述</w:t>
            </w:r>
            <w:proofErr w:type="gramStart"/>
            <w:r>
              <w:rPr>
                <w:rFonts w:ascii="Times New Roman" w:hAnsi="宋体"/>
                <w:szCs w:val="20"/>
              </w:rPr>
              <w:t>列表注写方式</w:t>
            </w:r>
            <w:proofErr w:type="gramEnd"/>
            <w:r>
              <w:rPr>
                <w:rFonts w:ascii="Times New Roman" w:hAnsi="宋体"/>
                <w:szCs w:val="20"/>
              </w:rPr>
              <w:t>中的有关规定进行编号。从相同编号的柱中选择一个截面，按另一种比例原位放大绘制截面配筋图，并在各配筋图上继其编号后再注写截面尺寸</w:t>
            </w:r>
            <w:r w:rsidRPr="00B76828">
              <w:rPr>
                <w:rFonts w:ascii="Times New Roman" w:hAnsi="宋体" w:hint="eastAsia"/>
                <w:i/>
                <w:szCs w:val="20"/>
              </w:rPr>
              <w:t>b</w:t>
            </w:r>
            <w:r>
              <w:rPr>
                <w:rFonts w:ascii="Times New Roman" w:hAnsi="宋体"/>
                <w:szCs w:val="20"/>
              </w:rPr>
              <w:t>×</w:t>
            </w:r>
            <w:r w:rsidRPr="00B76828">
              <w:rPr>
                <w:rFonts w:ascii="Times New Roman" w:hAnsi="宋体"/>
                <w:i/>
                <w:szCs w:val="20"/>
              </w:rPr>
              <w:t>h</w:t>
            </w:r>
            <w:r>
              <w:rPr>
                <w:rFonts w:ascii="Times New Roman" w:hAnsi="宋体"/>
                <w:szCs w:val="20"/>
              </w:rPr>
              <w:t>、角筋或全部纵筋（</w:t>
            </w:r>
            <w:proofErr w:type="gramStart"/>
            <w:r>
              <w:rPr>
                <w:rFonts w:ascii="Times New Roman" w:hAnsi="宋体"/>
                <w:szCs w:val="20"/>
              </w:rPr>
              <w:t>当纵筋采用</w:t>
            </w:r>
            <w:proofErr w:type="gramEnd"/>
            <w:r>
              <w:rPr>
                <w:rFonts w:ascii="Times New Roman" w:hAnsi="宋体"/>
                <w:szCs w:val="20"/>
              </w:rPr>
              <w:t>一种直径且能够图示清楚时）、箍筋的具体数值，以及在柱截面配筋图上标注柱截面与轴线关系</w:t>
            </w:r>
            <w:r w:rsidRPr="00B76828">
              <w:rPr>
                <w:rFonts w:ascii="Times New Roman" w:hAnsi="宋体"/>
                <w:i/>
                <w:szCs w:val="20"/>
              </w:rPr>
              <w:t>b</w:t>
            </w:r>
            <w:r w:rsidRPr="00B76828">
              <w:rPr>
                <w:rFonts w:ascii="Times New Roman" w:hAnsi="宋体"/>
                <w:szCs w:val="20"/>
                <w:vertAlign w:val="subscript"/>
              </w:rPr>
              <w:t>1</w:t>
            </w:r>
            <w:r>
              <w:rPr>
                <w:rFonts w:ascii="Times New Roman" w:hAnsi="宋体"/>
                <w:szCs w:val="20"/>
              </w:rPr>
              <w:t>、</w:t>
            </w:r>
            <w:r w:rsidRPr="00B76828">
              <w:rPr>
                <w:rFonts w:ascii="Times New Roman" w:hAnsi="宋体"/>
                <w:i/>
                <w:szCs w:val="20"/>
              </w:rPr>
              <w:t>b</w:t>
            </w:r>
            <w:r w:rsidRPr="00B76828">
              <w:rPr>
                <w:rFonts w:ascii="Times New Roman" w:hAnsi="宋体"/>
                <w:szCs w:val="20"/>
                <w:vertAlign w:val="subscript"/>
              </w:rPr>
              <w:t>2</w:t>
            </w:r>
            <w:r>
              <w:rPr>
                <w:rFonts w:ascii="Times New Roman" w:hAnsi="宋体"/>
                <w:szCs w:val="20"/>
              </w:rPr>
              <w:t>、</w:t>
            </w:r>
            <w:r w:rsidRPr="00B76828">
              <w:rPr>
                <w:rFonts w:ascii="Times New Roman" w:hAnsi="宋体"/>
                <w:i/>
                <w:szCs w:val="20"/>
              </w:rPr>
              <w:t>h</w:t>
            </w:r>
            <w:r w:rsidRPr="00B76828">
              <w:rPr>
                <w:rFonts w:ascii="Times New Roman" w:hAnsi="宋体"/>
                <w:szCs w:val="20"/>
                <w:vertAlign w:val="subscript"/>
              </w:rPr>
              <w:t>1</w:t>
            </w:r>
            <w:r>
              <w:rPr>
                <w:rFonts w:ascii="Times New Roman" w:hAnsi="宋体"/>
                <w:szCs w:val="20"/>
              </w:rPr>
              <w:t>、</w:t>
            </w:r>
            <w:r w:rsidRPr="00B76828">
              <w:rPr>
                <w:rFonts w:ascii="Times New Roman" w:hAnsi="宋体"/>
                <w:i/>
                <w:szCs w:val="20"/>
              </w:rPr>
              <w:t>h</w:t>
            </w:r>
            <w:r w:rsidRPr="00B76828">
              <w:rPr>
                <w:rFonts w:ascii="Times New Roman" w:hAnsi="宋体"/>
                <w:szCs w:val="20"/>
                <w:vertAlign w:val="subscript"/>
              </w:rPr>
              <w:t>2</w:t>
            </w:r>
            <w:r>
              <w:rPr>
                <w:rFonts w:ascii="Times New Roman" w:hAnsi="宋体"/>
                <w:szCs w:val="20"/>
              </w:rPr>
              <w:t>的具体数值。</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3</w:t>
            </w:r>
            <w:r>
              <w:rPr>
                <w:rFonts w:ascii="Times New Roman" w:hAnsi="宋体"/>
                <w:szCs w:val="20"/>
              </w:rPr>
              <w:t>）在</w:t>
            </w:r>
            <w:proofErr w:type="gramStart"/>
            <w:r>
              <w:rPr>
                <w:rFonts w:ascii="Times New Roman" w:hAnsi="宋体"/>
                <w:szCs w:val="20"/>
              </w:rPr>
              <w:t>截面注写方式</w:t>
            </w:r>
            <w:proofErr w:type="gramEnd"/>
            <w:r>
              <w:rPr>
                <w:rFonts w:ascii="Times New Roman" w:hAnsi="宋体"/>
                <w:szCs w:val="20"/>
              </w:rPr>
              <w:t>中，</w:t>
            </w:r>
            <w:proofErr w:type="gramStart"/>
            <w:r>
              <w:rPr>
                <w:rFonts w:ascii="Times New Roman" w:hAnsi="宋体"/>
                <w:szCs w:val="20"/>
              </w:rPr>
              <w:t>如果柱</w:t>
            </w:r>
            <w:proofErr w:type="gramEnd"/>
            <w:r>
              <w:rPr>
                <w:rFonts w:ascii="Times New Roman" w:hAnsi="宋体"/>
                <w:szCs w:val="20"/>
              </w:rPr>
              <w:t>的分段截面尺寸和配筋均相同，仅截面与轴线的关系不同时，可将其编为同一柱号。但此时应在未画配筋的柱截面</w:t>
            </w:r>
            <w:proofErr w:type="gramStart"/>
            <w:r>
              <w:rPr>
                <w:rFonts w:ascii="Times New Roman" w:hAnsi="宋体"/>
                <w:szCs w:val="20"/>
              </w:rPr>
              <w:t>上注写该</w:t>
            </w:r>
            <w:proofErr w:type="gramEnd"/>
            <w:r>
              <w:rPr>
                <w:rFonts w:ascii="Times New Roman" w:hAnsi="宋体"/>
                <w:szCs w:val="20"/>
              </w:rPr>
              <w:t>柱截面与轴线关系的具体尺寸。</w:t>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（四）柱平法施工图识读步骤</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）查看图名、比例。</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）校核轴线编号及其间距尺寸，要求必须与建筑平面图、基础平面图保持一致。</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）与建筑图配合，明确各柱的编号、数量及位置。</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）阅读结构设计总说明或有关说明，</w:t>
            </w:r>
            <w:proofErr w:type="gramStart"/>
            <w:r>
              <w:rPr>
                <w:rFonts w:ascii="Times New Roman" w:hAnsi="宋体"/>
                <w:szCs w:val="20"/>
              </w:rPr>
              <w:t>明确柱</w:t>
            </w:r>
            <w:proofErr w:type="gramEnd"/>
            <w:r>
              <w:rPr>
                <w:rFonts w:ascii="Times New Roman" w:hAnsi="宋体"/>
                <w:szCs w:val="20"/>
              </w:rPr>
              <w:t>的混凝土强度等级。</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）根据各柱的编号，查阅图中截面标注</w:t>
            </w:r>
            <w:proofErr w:type="gramStart"/>
            <w:r>
              <w:rPr>
                <w:rFonts w:ascii="Times New Roman" w:hAnsi="宋体"/>
                <w:szCs w:val="20"/>
              </w:rPr>
              <w:t>或柱表，明确柱</w:t>
            </w:r>
            <w:proofErr w:type="gramEnd"/>
            <w:r>
              <w:rPr>
                <w:rFonts w:ascii="Times New Roman" w:hAnsi="宋体"/>
                <w:szCs w:val="20"/>
              </w:rPr>
              <w:t>的标高、截面尺寸和配筋情况。再根据抗震等级、设计要求和标准构造详图，确定纵向钢筋和箍筋的构造要求。</w:t>
            </w:r>
          </w:p>
          <w:p w:rsidR="00B72706" w:rsidRDefault="0083071F" w:rsidP="0083071F">
            <w:pPr>
              <w:spacing w:line="264" w:lineRule="auto"/>
              <w:ind w:left="-6" w:firstLineChars="200" w:firstLine="422"/>
              <w:rPr>
                <w:rFonts w:ascii="Times New Roman" w:hAnsi="宋体"/>
                <w:b/>
                <w:bCs/>
                <w:szCs w:val="20"/>
              </w:rPr>
            </w:pPr>
            <w:r>
              <w:rPr>
                <w:rFonts w:ascii="Times New Roman" w:hAnsi="宋体"/>
                <w:b/>
                <w:bCs/>
                <w:szCs w:val="20"/>
              </w:rPr>
              <w:t>（五）柱平法施工图识读实例</w:t>
            </w:r>
          </w:p>
          <w:p w:rsidR="00B72706" w:rsidRDefault="0083071F">
            <w:pPr>
              <w:spacing w:line="264" w:lineRule="auto"/>
              <w:ind w:left="-6" w:firstLineChars="200" w:firstLine="420"/>
              <w:rPr>
                <w:rFonts w:ascii="Times New Roman" w:hAnsi="宋体"/>
                <w:szCs w:val="20"/>
              </w:rPr>
            </w:pPr>
            <w:r>
              <w:rPr>
                <w:rFonts w:ascii="Times New Roman" w:hAnsi="宋体"/>
                <w:szCs w:val="20"/>
              </w:rPr>
              <w:t>如图</w:t>
            </w:r>
            <w:r>
              <w:rPr>
                <w:rFonts w:ascii="Times New Roman" w:hAnsi="宋体"/>
                <w:szCs w:val="20"/>
              </w:rPr>
              <w:t>8-51</w:t>
            </w:r>
            <w:r>
              <w:rPr>
                <w:rFonts w:ascii="Times New Roman" w:hAnsi="宋体"/>
                <w:szCs w:val="20"/>
              </w:rPr>
              <w:t>所示为用</w:t>
            </w:r>
            <w:proofErr w:type="gramStart"/>
            <w:r>
              <w:rPr>
                <w:rFonts w:ascii="Times New Roman" w:hAnsi="宋体"/>
                <w:szCs w:val="20"/>
              </w:rPr>
              <w:t>截面注写方式</w:t>
            </w:r>
            <w:proofErr w:type="gramEnd"/>
            <w:r>
              <w:rPr>
                <w:rFonts w:ascii="Times New Roman" w:hAnsi="宋体"/>
                <w:szCs w:val="20"/>
              </w:rPr>
              <w:t>表达的某楼施工图（局部）。从图</w:t>
            </w:r>
            <w:r>
              <w:rPr>
                <w:rFonts w:ascii="Times New Roman" w:hAnsi="宋体"/>
                <w:szCs w:val="20"/>
              </w:rPr>
              <w:t>8-51</w:t>
            </w:r>
            <w:r>
              <w:rPr>
                <w:rFonts w:ascii="Times New Roman" w:hAnsi="宋体"/>
                <w:szCs w:val="20"/>
              </w:rPr>
              <w:t>中可以看出：</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）该图为柱平法施工图，绘制比例</w:t>
            </w:r>
            <w:r>
              <w:rPr>
                <w:rFonts w:ascii="Times New Roman" w:hAnsi="宋体"/>
                <w:szCs w:val="20"/>
              </w:rPr>
              <w:t>1</w:t>
            </w:r>
            <w:r>
              <w:rPr>
                <w:rFonts w:ascii="Times New Roman" w:hAnsi="宋体"/>
                <w:szCs w:val="20"/>
              </w:rPr>
              <w:t>∶</w:t>
            </w:r>
            <w:r>
              <w:rPr>
                <w:rFonts w:ascii="Times New Roman" w:hAnsi="宋体"/>
                <w:szCs w:val="20"/>
              </w:rPr>
              <w:t>100</w:t>
            </w:r>
            <w:r>
              <w:rPr>
                <w:rFonts w:ascii="Times New Roman" w:hAnsi="宋体"/>
                <w:szCs w:val="20"/>
              </w:rPr>
              <w:t>，轴线编号及其间距尺寸与建筑图、基础平面布置图一致。</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）该柱平法施工图（局部），柱均为框架柱，有</w:t>
            </w:r>
            <w:r>
              <w:rPr>
                <w:rFonts w:ascii="Times New Roman" w:hAnsi="宋体"/>
                <w:szCs w:val="20"/>
              </w:rPr>
              <w:t>KZ2a</w:t>
            </w:r>
            <w:r>
              <w:rPr>
                <w:rFonts w:ascii="Times New Roman" w:hAnsi="宋体"/>
                <w:szCs w:val="20"/>
              </w:rPr>
              <w:t>、</w:t>
            </w:r>
            <w:r>
              <w:rPr>
                <w:rFonts w:ascii="Times New Roman" w:hAnsi="宋体"/>
                <w:szCs w:val="20"/>
              </w:rPr>
              <w:t>KZ3</w:t>
            </w:r>
            <w:r>
              <w:rPr>
                <w:rFonts w:ascii="Times New Roman" w:hAnsi="宋体"/>
                <w:szCs w:val="20"/>
              </w:rPr>
              <w:t>、</w:t>
            </w:r>
            <w:r>
              <w:rPr>
                <w:rFonts w:ascii="Times New Roman" w:hAnsi="宋体"/>
                <w:szCs w:val="20"/>
              </w:rPr>
              <w:t>KZ4</w:t>
            </w:r>
            <w:r>
              <w:rPr>
                <w:rFonts w:ascii="Times New Roman" w:hAnsi="宋体"/>
                <w:szCs w:val="20"/>
              </w:rPr>
              <w:t>、</w:t>
            </w:r>
            <w:r>
              <w:rPr>
                <w:rFonts w:ascii="Times New Roman" w:hAnsi="宋体"/>
                <w:szCs w:val="20"/>
              </w:rPr>
              <w:t>KZ10</w:t>
            </w:r>
            <w:r>
              <w:rPr>
                <w:rFonts w:ascii="Times New Roman" w:hAnsi="宋体"/>
                <w:szCs w:val="20"/>
              </w:rPr>
              <w:t>、</w:t>
            </w:r>
            <w:r>
              <w:rPr>
                <w:rFonts w:ascii="Times New Roman" w:hAnsi="宋体"/>
                <w:szCs w:val="20"/>
              </w:rPr>
              <w:t>KZ10d</w:t>
            </w:r>
            <w:r>
              <w:rPr>
                <w:rFonts w:ascii="Times New Roman" w:hAnsi="宋体"/>
                <w:szCs w:val="20"/>
              </w:rPr>
              <w:t>。</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）该图是标高</w:t>
            </w:r>
            <w:r>
              <w:rPr>
                <w:rFonts w:ascii="Times New Roman" w:hAnsi="宋体"/>
                <w:szCs w:val="20"/>
              </w:rPr>
              <w:t>0.000</w:t>
            </w:r>
            <w:r>
              <w:rPr>
                <w:rFonts w:ascii="Times New Roman" w:hAnsi="宋体" w:hint="eastAsia"/>
                <w:szCs w:val="20"/>
              </w:rPr>
              <w:t>～</w:t>
            </w:r>
            <w:r>
              <w:rPr>
                <w:rFonts w:ascii="Times New Roman" w:hAnsi="宋体"/>
                <w:szCs w:val="20"/>
              </w:rPr>
              <w:t>11.100</w:t>
            </w:r>
            <w:r>
              <w:rPr>
                <w:rFonts w:ascii="Times New Roman" w:hAnsi="宋体"/>
                <w:szCs w:val="20"/>
              </w:rPr>
              <w:t>的柱平法施工图。</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4701E7FF" wp14:editId="2F2DEA65">
                  <wp:extent cx="2520950" cy="2487295"/>
                  <wp:effectExtent l="0" t="0" r="19050" b="1905"/>
                  <wp:docPr id="48" name="图片 48" descr="1706803382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1706803382148"/>
                          <pic:cNvPicPr>
                            <a:picLocks noChangeAspect="1"/>
                          </pic:cNvPicPr>
                        </pic:nvPicPr>
                        <pic:blipFill>
                          <a:blip r:embed="rId58"/>
                          <a:stretch>
                            <a:fillRect/>
                          </a:stretch>
                        </pic:blipFill>
                        <pic:spPr>
                          <a:xfrm>
                            <a:off x="0" y="0"/>
                            <a:ext cx="2520950" cy="2487295"/>
                          </a:xfrm>
                          <a:prstGeom prst="rect">
                            <a:avLst/>
                          </a:prstGeom>
                        </pic:spPr>
                      </pic:pic>
                    </a:graphicData>
                  </a:graphic>
                </wp:inline>
              </w:drawing>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lastRenderedPageBreak/>
              <w:t>三、梁平法施工图</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（一）</w:t>
            </w:r>
            <w:proofErr w:type="gramStart"/>
            <w:r>
              <w:rPr>
                <w:rFonts w:ascii="Times New Roman" w:hAnsi="宋体" w:hint="eastAsia"/>
                <w:b/>
                <w:bCs/>
                <w:szCs w:val="20"/>
              </w:rPr>
              <w:t>平面注写方式</w:t>
            </w:r>
            <w:proofErr w:type="gramEnd"/>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梁平法施工图的</w:t>
            </w:r>
            <w:proofErr w:type="gramStart"/>
            <w:r>
              <w:rPr>
                <w:rFonts w:ascii="Times New Roman" w:hAnsi="宋体" w:hint="eastAsia"/>
                <w:szCs w:val="20"/>
              </w:rPr>
              <w:t>平面注写方式</w:t>
            </w:r>
            <w:proofErr w:type="gramEnd"/>
            <w:r>
              <w:rPr>
                <w:rFonts w:ascii="Times New Roman" w:hAnsi="宋体" w:hint="eastAsia"/>
                <w:szCs w:val="20"/>
              </w:rPr>
              <w:t>是在梁平面布置图上，分别在不同编号的梁中选一根</w:t>
            </w:r>
            <w:r>
              <w:rPr>
                <w:rFonts w:ascii="Times New Roman" w:hAnsi="宋体"/>
                <w:szCs w:val="20"/>
              </w:rPr>
              <w:t>梁，在</w:t>
            </w:r>
            <w:proofErr w:type="gramStart"/>
            <w:r>
              <w:rPr>
                <w:rFonts w:ascii="Times New Roman" w:hAnsi="宋体"/>
                <w:szCs w:val="20"/>
              </w:rPr>
              <w:t>其上注写截面</w:t>
            </w:r>
            <w:proofErr w:type="gramEnd"/>
            <w:r>
              <w:rPr>
                <w:rFonts w:ascii="Times New Roman" w:hAnsi="宋体"/>
                <w:szCs w:val="20"/>
              </w:rPr>
              <w:t>尺寸和配筋具体数值。平面</w:t>
            </w:r>
            <w:proofErr w:type="gramStart"/>
            <w:r>
              <w:rPr>
                <w:rFonts w:ascii="Times New Roman" w:hAnsi="宋体"/>
                <w:szCs w:val="20"/>
              </w:rPr>
              <w:t>注写包括</w:t>
            </w:r>
            <w:proofErr w:type="gramEnd"/>
            <w:r>
              <w:rPr>
                <w:rFonts w:ascii="Times New Roman" w:hAnsi="宋体"/>
                <w:szCs w:val="20"/>
              </w:rPr>
              <w:t>集中标注和原位标注，集中标注表达梁的通用数值，原位标注表达梁的特殊数值。当集中标注中的某项数值不适用于梁的某部位时，则将该项数值原位标注，施工时原位标注取值优先，如图</w:t>
            </w:r>
            <w:r>
              <w:rPr>
                <w:rFonts w:ascii="Times New Roman" w:hAnsi="宋体"/>
                <w:szCs w:val="20"/>
              </w:rPr>
              <w:t>8-52</w:t>
            </w:r>
            <w:r>
              <w:rPr>
                <w:rFonts w:ascii="Times New Roman" w:hAnsi="宋体"/>
                <w:szCs w:val="20"/>
              </w:rPr>
              <w:t>所示。</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0F85E67B" wp14:editId="1EE7C298">
                  <wp:extent cx="3549015" cy="2744470"/>
                  <wp:effectExtent l="0" t="0" r="1905" b="13970"/>
                  <wp:docPr id="49" name="图片 49" descr="1706803411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1706803411990"/>
                          <pic:cNvPicPr>
                            <a:picLocks noChangeAspect="1"/>
                          </pic:cNvPicPr>
                        </pic:nvPicPr>
                        <pic:blipFill>
                          <a:blip r:embed="rId59"/>
                          <a:stretch>
                            <a:fillRect/>
                          </a:stretch>
                        </pic:blipFill>
                        <pic:spPr>
                          <a:xfrm>
                            <a:off x="0" y="0"/>
                            <a:ext cx="3549015" cy="2744470"/>
                          </a:xfrm>
                          <a:prstGeom prst="rect">
                            <a:avLst/>
                          </a:prstGeom>
                        </pic:spPr>
                      </pic:pic>
                    </a:graphicData>
                  </a:graphic>
                </wp:inline>
              </w:drawing>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1.</w:t>
            </w:r>
            <w:r>
              <w:rPr>
                <w:rFonts w:ascii="Times New Roman" w:hAnsi="宋体" w:hint="eastAsia"/>
                <w:b/>
                <w:bCs/>
                <w:szCs w:val="20"/>
              </w:rPr>
              <w:t>梁编号</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在平法施工图中，梁编号由梁类型、代号、序号、</w:t>
            </w:r>
            <w:proofErr w:type="gramStart"/>
            <w:r>
              <w:rPr>
                <w:rFonts w:ascii="Times New Roman" w:hAnsi="宋体" w:hint="eastAsia"/>
                <w:szCs w:val="20"/>
              </w:rPr>
              <w:t>跨数及</w:t>
            </w:r>
            <w:proofErr w:type="gramEnd"/>
            <w:r>
              <w:rPr>
                <w:rFonts w:ascii="Times New Roman" w:hAnsi="宋体" w:hint="eastAsia"/>
                <w:szCs w:val="20"/>
              </w:rPr>
              <w:t>有无悬挑等组成，应符合</w:t>
            </w:r>
            <w:r>
              <w:rPr>
                <w:rFonts w:ascii="Times New Roman" w:hAnsi="宋体"/>
                <w:szCs w:val="20"/>
              </w:rPr>
              <w:t>表</w:t>
            </w:r>
            <w:r>
              <w:rPr>
                <w:rFonts w:ascii="Times New Roman" w:hAnsi="宋体"/>
                <w:szCs w:val="20"/>
              </w:rPr>
              <w:t>8-18</w:t>
            </w:r>
            <w:r>
              <w:rPr>
                <w:rFonts w:ascii="Times New Roman" w:hAnsi="宋体"/>
                <w:szCs w:val="20"/>
              </w:rPr>
              <w:t>的规定。</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3C2106C1" wp14:editId="5A0CE32B">
                  <wp:extent cx="3547110" cy="1192530"/>
                  <wp:effectExtent l="0" t="0" r="3810" b="11430"/>
                  <wp:docPr id="50" name="图片 50" descr="1706803433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1706803433168"/>
                          <pic:cNvPicPr>
                            <a:picLocks noChangeAspect="1"/>
                          </pic:cNvPicPr>
                        </pic:nvPicPr>
                        <pic:blipFill>
                          <a:blip r:embed="rId60"/>
                          <a:stretch>
                            <a:fillRect/>
                          </a:stretch>
                        </pic:blipFill>
                        <pic:spPr>
                          <a:xfrm>
                            <a:off x="0" y="0"/>
                            <a:ext cx="3547110" cy="1192530"/>
                          </a:xfrm>
                          <a:prstGeom prst="rect">
                            <a:avLst/>
                          </a:prstGeom>
                        </pic:spPr>
                      </pic:pic>
                    </a:graphicData>
                  </a:graphic>
                </wp:inline>
              </w:drawing>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2.</w:t>
            </w:r>
            <w:proofErr w:type="gramStart"/>
            <w:r>
              <w:rPr>
                <w:rFonts w:ascii="Times New Roman" w:hAnsi="宋体" w:hint="eastAsia"/>
                <w:b/>
                <w:bCs/>
                <w:szCs w:val="20"/>
              </w:rPr>
              <w:t>梁集中</w:t>
            </w:r>
            <w:proofErr w:type="gramEnd"/>
            <w:r>
              <w:rPr>
                <w:rFonts w:ascii="Times New Roman" w:hAnsi="宋体" w:hint="eastAsia"/>
                <w:b/>
                <w:bCs/>
                <w:szCs w:val="20"/>
              </w:rPr>
              <w:t>标注</w:t>
            </w:r>
          </w:p>
          <w:p w:rsidR="00B72706" w:rsidRDefault="0083071F">
            <w:pPr>
              <w:spacing w:line="264" w:lineRule="auto"/>
              <w:ind w:left="-6" w:firstLineChars="200" w:firstLine="420"/>
              <w:rPr>
                <w:rFonts w:ascii="Times New Roman" w:hAnsi="宋体"/>
                <w:szCs w:val="20"/>
              </w:rPr>
            </w:pPr>
            <w:proofErr w:type="gramStart"/>
            <w:r>
              <w:rPr>
                <w:rFonts w:ascii="Times New Roman" w:hAnsi="宋体" w:hint="eastAsia"/>
                <w:szCs w:val="20"/>
              </w:rPr>
              <w:t>梁集中</w:t>
            </w:r>
            <w:proofErr w:type="gramEnd"/>
            <w:r>
              <w:rPr>
                <w:rFonts w:ascii="Times New Roman" w:hAnsi="宋体" w:hint="eastAsia"/>
                <w:szCs w:val="20"/>
              </w:rPr>
              <w:t>标注的内容有五项</w:t>
            </w:r>
            <w:proofErr w:type="gramStart"/>
            <w:r>
              <w:rPr>
                <w:rFonts w:ascii="Times New Roman" w:hAnsi="宋体" w:hint="eastAsia"/>
                <w:szCs w:val="20"/>
              </w:rPr>
              <w:t>必注值</w:t>
            </w:r>
            <w:proofErr w:type="gramEnd"/>
            <w:r>
              <w:rPr>
                <w:rFonts w:ascii="Times New Roman" w:hAnsi="宋体" w:hint="eastAsia"/>
                <w:szCs w:val="20"/>
              </w:rPr>
              <w:t>及一项选注值（集中标注可以从梁的任意一跨引</w:t>
            </w:r>
            <w:r>
              <w:rPr>
                <w:rFonts w:ascii="Times New Roman" w:hAnsi="宋体"/>
                <w:szCs w:val="20"/>
              </w:rPr>
              <w:t>出），规定如下。</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）梁编号，见表</w:t>
            </w:r>
            <w:r>
              <w:rPr>
                <w:rFonts w:ascii="Times New Roman" w:hAnsi="宋体"/>
                <w:szCs w:val="20"/>
              </w:rPr>
              <w:t>8-18</w:t>
            </w:r>
            <w:r>
              <w:rPr>
                <w:rFonts w:ascii="Times New Roman" w:hAnsi="宋体"/>
                <w:szCs w:val="20"/>
              </w:rPr>
              <w:t>，该项为</w:t>
            </w:r>
            <w:proofErr w:type="gramStart"/>
            <w:r>
              <w:rPr>
                <w:rFonts w:ascii="Times New Roman" w:hAnsi="宋体"/>
                <w:szCs w:val="20"/>
              </w:rPr>
              <w:t>必注值</w:t>
            </w:r>
            <w:proofErr w:type="gramEnd"/>
            <w:r>
              <w:rPr>
                <w:rFonts w:ascii="Times New Roman" w:hAnsi="宋体"/>
                <w:szCs w:val="20"/>
              </w:rPr>
              <w:t>。</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）梁截面尺寸，该项为</w:t>
            </w:r>
            <w:proofErr w:type="gramStart"/>
            <w:r>
              <w:rPr>
                <w:rFonts w:ascii="Times New Roman" w:hAnsi="宋体"/>
                <w:szCs w:val="20"/>
              </w:rPr>
              <w:t>必注值</w:t>
            </w:r>
            <w:proofErr w:type="gramEnd"/>
            <w:r>
              <w:rPr>
                <w:rFonts w:ascii="Times New Roman" w:hAnsi="宋体"/>
                <w:szCs w:val="20"/>
              </w:rPr>
              <w:t>。</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①当梁为等截面梁时，用</w:t>
            </w:r>
            <w:r w:rsidRPr="00B76828">
              <w:rPr>
                <w:rFonts w:ascii="Times New Roman" w:hAnsi="宋体" w:hint="eastAsia"/>
                <w:i/>
                <w:szCs w:val="20"/>
              </w:rPr>
              <w:t>b</w:t>
            </w:r>
            <w:r>
              <w:rPr>
                <w:rFonts w:ascii="Times New Roman" w:hAnsi="宋体"/>
                <w:szCs w:val="20"/>
              </w:rPr>
              <w:t>×</w:t>
            </w:r>
            <w:r w:rsidRPr="00B76828">
              <w:rPr>
                <w:rFonts w:ascii="Times New Roman" w:hAnsi="宋体"/>
                <w:i/>
                <w:szCs w:val="20"/>
              </w:rPr>
              <w:t>h</w:t>
            </w:r>
            <w:r>
              <w:rPr>
                <w:rFonts w:ascii="Times New Roman" w:hAnsi="宋体"/>
                <w:szCs w:val="20"/>
              </w:rPr>
              <w:t>表示；</w:t>
            </w:r>
          </w:p>
          <w:p w:rsidR="00B72706" w:rsidRDefault="0083071F">
            <w:pPr>
              <w:spacing w:line="264" w:lineRule="auto"/>
              <w:ind w:left="-6" w:firstLineChars="200" w:firstLine="420"/>
              <w:rPr>
                <w:rFonts w:ascii="Times New Roman" w:hAnsi="宋体"/>
                <w:szCs w:val="20"/>
              </w:rPr>
            </w:pPr>
            <w:r>
              <w:rPr>
                <w:rFonts w:ascii="Times New Roman" w:hAnsi="宋体"/>
                <w:szCs w:val="20"/>
              </w:rPr>
              <w:t>②当梁为竖向加</w:t>
            </w:r>
            <w:proofErr w:type="gramStart"/>
            <w:r>
              <w:rPr>
                <w:rFonts w:ascii="Times New Roman" w:hAnsi="宋体"/>
                <w:szCs w:val="20"/>
              </w:rPr>
              <w:t>腋</w:t>
            </w:r>
            <w:proofErr w:type="gramEnd"/>
            <w:r>
              <w:rPr>
                <w:rFonts w:ascii="Times New Roman" w:hAnsi="宋体"/>
                <w:szCs w:val="20"/>
              </w:rPr>
              <w:t>梁时，用</w:t>
            </w:r>
            <w:r w:rsidRPr="00B76828">
              <w:rPr>
                <w:rFonts w:ascii="Times New Roman" w:hAnsi="宋体"/>
                <w:i/>
                <w:szCs w:val="20"/>
              </w:rPr>
              <w:t>b</w:t>
            </w:r>
            <w:r>
              <w:rPr>
                <w:rFonts w:ascii="Times New Roman" w:hAnsi="宋体"/>
                <w:szCs w:val="20"/>
              </w:rPr>
              <w:t>×</w:t>
            </w:r>
            <w:r w:rsidRPr="00B76828">
              <w:rPr>
                <w:rFonts w:ascii="Times New Roman" w:hAnsi="宋体"/>
                <w:i/>
                <w:szCs w:val="20"/>
              </w:rPr>
              <w:t>hGYc</w:t>
            </w:r>
            <w:r w:rsidRPr="00B76828">
              <w:rPr>
                <w:rFonts w:ascii="Times New Roman" w:hAnsi="宋体"/>
                <w:szCs w:val="20"/>
                <w:vertAlign w:val="subscript"/>
              </w:rPr>
              <w:t>1</w:t>
            </w:r>
            <w:r>
              <w:rPr>
                <w:rFonts w:ascii="Times New Roman" w:hAnsi="宋体"/>
                <w:szCs w:val="20"/>
              </w:rPr>
              <w:t>×</w:t>
            </w:r>
            <w:r w:rsidRPr="00B76828">
              <w:rPr>
                <w:rFonts w:ascii="Times New Roman" w:hAnsi="宋体"/>
                <w:i/>
                <w:szCs w:val="20"/>
              </w:rPr>
              <w:t>c</w:t>
            </w:r>
            <w:r w:rsidRPr="00B76828">
              <w:rPr>
                <w:rFonts w:ascii="Times New Roman" w:hAnsi="宋体"/>
                <w:szCs w:val="20"/>
                <w:vertAlign w:val="subscript"/>
              </w:rPr>
              <w:t>2</w:t>
            </w:r>
            <w:r>
              <w:rPr>
                <w:rFonts w:ascii="Times New Roman" w:hAnsi="宋体"/>
                <w:szCs w:val="20"/>
              </w:rPr>
              <w:t>表示，其中</w:t>
            </w:r>
            <w:r w:rsidRPr="00B76828">
              <w:rPr>
                <w:rFonts w:ascii="Times New Roman" w:hAnsi="宋体"/>
                <w:i/>
                <w:szCs w:val="20"/>
              </w:rPr>
              <w:t>c</w:t>
            </w:r>
            <w:r w:rsidRPr="00B76828">
              <w:rPr>
                <w:rFonts w:ascii="Times New Roman" w:hAnsi="宋体"/>
                <w:szCs w:val="20"/>
                <w:vertAlign w:val="subscript"/>
              </w:rPr>
              <w:t>1</w:t>
            </w:r>
            <w:r>
              <w:rPr>
                <w:rFonts w:ascii="Times New Roman" w:hAnsi="宋体"/>
                <w:szCs w:val="20"/>
              </w:rPr>
              <w:t>为</w:t>
            </w:r>
            <w:proofErr w:type="gramStart"/>
            <w:r>
              <w:rPr>
                <w:rFonts w:ascii="Times New Roman" w:hAnsi="宋体"/>
                <w:szCs w:val="20"/>
              </w:rPr>
              <w:t>腋</w:t>
            </w:r>
            <w:proofErr w:type="gramEnd"/>
            <w:r>
              <w:rPr>
                <w:rFonts w:ascii="Times New Roman" w:hAnsi="宋体"/>
                <w:szCs w:val="20"/>
              </w:rPr>
              <w:t>长，</w:t>
            </w:r>
            <w:r w:rsidRPr="00B76828">
              <w:rPr>
                <w:rFonts w:ascii="Times New Roman" w:hAnsi="宋体"/>
                <w:i/>
                <w:szCs w:val="20"/>
              </w:rPr>
              <w:t>c</w:t>
            </w:r>
            <w:r w:rsidRPr="00B76828">
              <w:rPr>
                <w:rFonts w:ascii="Times New Roman" w:hAnsi="宋体"/>
                <w:szCs w:val="20"/>
                <w:vertAlign w:val="subscript"/>
              </w:rPr>
              <w:t>2</w:t>
            </w:r>
            <w:r>
              <w:rPr>
                <w:rFonts w:ascii="Times New Roman" w:hAnsi="宋体"/>
                <w:szCs w:val="20"/>
              </w:rPr>
              <w:t>为</w:t>
            </w:r>
            <w:proofErr w:type="gramStart"/>
            <w:r>
              <w:rPr>
                <w:rFonts w:ascii="Times New Roman" w:hAnsi="宋体"/>
                <w:szCs w:val="20"/>
              </w:rPr>
              <w:t>腋</w:t>
            </w:r>
            <w:proofErr w:type="gramEnd"/>
            <w:r>
              <w:rPr>
                <w:rFonts w:ascii="Times New Roman" w:hAnsi="宋体"/>
                <w:szCs w:val="20"/>
              </w:rPr>
              <w:t>高；</w:t>
            </w:r>
          </w:p>
          <w:p w:rsidR="00B72706" w:rsidRDefault="0083071F">
            <w:pPr>
              <w:spacing w:line="264" w:lineRule="auto"/>
              <w:ind w:left="-6" w:firstLineChars="200" w:firstLine="420"/>
              <w:rPr>
                <w:rFonts w:ascii="Times New Roman" w:hAnsi="宋体"/>
                <w:szCs w:val="20"/>
              </w:rPr>
            </w:pPr>
            <w:r>
              <w:rPr>
                <w:rFonts w:ascii="Times New Roman" w:hAnsi="宋体"/>
                <w:szCs w:val="20"/>
              </w:rPr>
              <w:t>③当梁为水平加</w:t>
            </w:r>
            <w:proofErr w:type="gramStart"/>
            <w:r>
              <w:rPr>
                <w:rFonts w:ascii="Times New Roman" w:hAnsi="宋体"/>
                <w:szCs w:val="20"/>
              </w:rPr>
              <w:t>腋</w:t>
            </w:r>
            <w:proofErr w:type="gramEnd"/>
            <w:r>
              <w:rPr>
                <w:rFonts w:ascii="Times New Roman" w:hAnsi="宋体"/>
                <w:szCs w:val="20"/>
              </w:rPr>
              <w:t>梁时，一侧加</w:t>
            </w:r>
            <w:proofErr w:type="gramStart"/>
            <w:r>
              <w:rPr>
                <w:rFonts w:ascii="Times New Roman" w:hAnsi="宋体"/>
                <w:szCs w:val="20"/>
              </w:rPr>
              <w:t>腋</w:t>
            </w:r>
            <w:proofErr w:type="gramEnd"/>
            <w:r>
              <w:rPr>
                <w:rFonts w:ascii="Times New Roman" w:hAnsi="宋体"/>
                <w:szCs w:val="20"/>
              </w:rPr>
              <w:t>时用</w:t>
            </w:r>
            <w:r w:rsidRPr="00B76828">
              <w:rPr>
                <w:rFonts w:ascii="Times New Roman" w:hAnsi="宋体"/>
                <w:i/>
                <w:szCs w:val="20"/>
              </w:rPr>
              <w:t>b</w:t>
            </w:r>
            <w:r>
              <w:rPr>
                <w:rFonts w:ascii="Times New Roman" w:hAnsi="宋体"/>
                <w:szCs w:val="20"/>
              </w:rPr>
              <w:t>×</w:t>
            </w:r>
            <w:r w:rsidRPr="00B76828">
              <w:rPr>
                <w:rFonts w:ascii="Times New Roman" w:hAnsi="宋体"/>
                <w:i/>
                <w:szCs w:val="20"/>
              </w:rPr>
              <w:t>hPYc</w:t>
            </w:r>
            <w:r w:rsidRPr="00B76828">
              <w:rPr>
                <w:rFonts w:ascii="Times New Roman" w:hAnsi="宋体"/>
                <w:szCs w:val="20"/>
                <w:vertAlign w:val="subscript"/>
              </w:rPr>
              <w:t>1</w:t>
            </w:r>
            <w:r>
              <w:rPr>
                <w:rFonts w:ascii="Times New Roman" w:hAnsi="宋体"/>
                <w:szCs w:val="20"/>
              </w:rPr>
              <w:t>×</w:t>
            </w:r>
            <w:r w:rsidRPr="00B76828">
              <w:rPr>
                <w:rFonts w:ascii="Times New Roman" w:hAnsi="宋体"/>
                <w:i/>
                <w:szCs w:val="20"/>
              </w:rPr>
              <w:t>c</w:t>
            </w:r>
            <w:r w:rsidRPr="00B76828">
              <w:rPr>
                <w:rFonts w:ascii="Times New Roman" w:hAnsi="宋体"/>
                <w:szCs w:val="20"/>
                <w:vertAlign w:val="subscript"/>
              </w:rPr>
              <w:t>2</w:t>
            </w:r>
            <w:r>
              <w:rPr>
                <w:rFonts w:ascii="Times New Roman" w:hAnsi="宋体"/>
                <w:szCs w:val="20"/>
              </w:rPr>
              <w:t>表示，其中</w:t>
            </w:r>
            <w:r w:rsidRPr="00B76828">
              <w:rPr>
                <w:rFonts w:ascii="Times New Roman" w:hAnsi="宋体"/>
                <w:i/>
                <w:szCs w:val="20"/>
              </w:rPr>
              <w:t>c</w:t>
            </w:r>
            <w:r w:rsidRPr="00B76828">
              <w:rPr>
                <w:rFonts w:ascii="Times New Roman" w:hAnsi="宋体"/>
                <w:szCs w:val="20"/>
                <w:vertAlign w:val="subscript"/>
              </w:rPr>
              <w:t>1</w:t>
            </w:r>
            <w:r>
              <w:rPr>
                <w:rFonts w:ascii="Times New Roman" w:hAnsi="宋体"/>
                <w:szCs w:val="20"/>
              </w:rPr>
              <w:t>为</w:t>
            </w:r>
            <w:proofErr w:type="gramStart"/>
            <w:r>
              <w:rPr>
                <w:rFonts w:ascii="Times New Roman" w:hAnsi="宋体"/>
                <w:szCs w:val="20"/>
              </w:rPr>
              <w:t>腋</w:t>
            </w:r>
            <w:proofErr w:type="gramEnd"/>
            <w:r>
              <w:rPr>
                <w:rFonts w:ascii="Times New Roman" w:hAnsi="宋体"/>
                <w:szCs w:val="20"/>
              </w:rPr>
              <w:t>长，</w:t>
            </w:r>
            <w:r w:rsidRPr="00B76828">
              <w:rPr>
                <w:rFonts w:ascii="Times New Roman" w:hAnsi="宋体"/>
                <w:i/>
                <w:szCs w:val="20"/>
              </w:rPr>
              <w:t>c</w:t>
            </w:r>
            <w:r w:rsidRPr="00B76828">
              <w:rPr>
                <w:rFonts w:ascii="Times New Roman" w:hAnsi="宋体"/>
                <w:szCs w:val="20"/>
                <w:vertAlign w:val="subscript"/>
              </w:rPr>
              <w:t>2</w:t>
            </w:r>
            <w:r>
              <w:rPr>
                <w:rFonts w:ascii="Times New Roman" w:hAnsi="宋体"/>
                <w:szCs w:val="20"/>
              </w:rPr>
              <w:t>为</w:t>
            </w:r>
            <w:proofErr w:type="gramStart"/>
            <w:r>
              <w:rPr>
                <w:rFonts w:ascii="Times New Roman" w:hAnsi="宋体"/>
                <w:szCs w:val="20"/>
              </w:rPr>
              <w:t>腋</w:t>
            </w:r>
            <w:proofErr w:type="gramEnd"/>
            <w:r>
              <w:rPr>
                <w:rFonts w:ascii="Times New Roman" w:hAnsi="宋体"/>
                <w:szCs w:val="20"/>
              </w:rPr>
              <w:t>宽，加</w:t>
            </w:r>
            <w:proofErr w:type="gramStart"/>
            <w:r>
              <w:rPr>
                <w:rFonts w:ascii="Times New Roman" w:hAnsi="宋体"/>
                <w:szCs w:val="20"/>
              </w:rPr>
              <w:t>腋</w:t>
            </w:r>
            <w:proofErr w:type="gramEnd"/>
            <w:r>
              <w:rPr>
                <w:rFonts w:ascii="Times New Roman" w:hAnsi="宋体"/>
                <w:szCs w:val="20"/>
              </w:rPr>
              <w:t>部位应在平面图中绘制（图</w:t>
            </w:r>
            <w:r>
              <w:rPr>
                <w:rFonts w:ascii="Times New Roman" w:hAnsi="宋体"/>
                <w:szCs w:val="20"/>
              </w:rPr>
              <w:lastRenderedPageBreak/>
              <w:t>8-53</w:t>
            </w:r>
            <w:r>
              <w:rPr>
                <w:rFonts w:ascii="Times New Roman" w:hAnsi="宋体"/>
                <w:szCs w:val="20"/>
              </w:rPr>
              <w:t>）。</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3B73C648" wp14:editId="638A93F1">
                  <wp:extent cx="3548380" cy="1189355"/>
                  <wp:effectExtent l="0" t="0" r="2540" b="14605"/>
                  <wp:docPr id="51" name="图片 51" descr="1706803463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1706803463491"/>
                          <pic:cNvPicPr>
                            <a:picLocks noChangeAspect="1"/>
                          </pic:cNvPicPr>
                        </pic:nvPicPr>
                        <pic:blipFill>
                          <a:blip r:embed="rId61"/>
                          <a:stretch>
                            <a:fillRect/>
                          </a:stretch>
                        </pic:blipFill>
                        <pic:spPr>
                          <a:xfrm>
                            <a:off x="0" y="0"/>
                            <a:ext cx="3548380" cy="1189355"/>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④当有</w:t>
            </w:r>
            <w:proofErr w:type="gramStart"/>
            <w:r>
              <w:rPr>
                <w:rFonts w:ascii="Times New Roman" w:hAnsi="宋体" w:hint="eastAsia"/>
                <w:szCs w:val="20"/>
              </w:rPr>
              <w:t>悬挑梁且根部</w:t>
            </w:r>
            <w:proofErr w:type="gramEnd"/>
            <w:r>
              <w:rPr>
                <w:rFonts w:ascii="Times New Roman" w:hAnsi="宋体" w:hint="eastAsia"/>
                <w:szCs w:val="20"/>
              </w:rPr>
              <w:t>和端部的高度不同时，用斜线分隔根部与端部的高度值，即为</w:t>
            </w:r>
            <w:r w:rsidRPr="00B76828">
              <w:rPr>
                <w:rFonts w:ascii="Times New Roman" w:hAnsi="宋体" w:hint="eastAsia"/>
                <w:i/>
                <w:szCs w:val="20"/>
              </w:rPr>
              <w:t>b</w:t>
            </w:r>
            <w:r>
              <w:rPr>
                <w:rFonts w:ascii="Times New Roman" w:hAnsi="宋体"/>
                <w:szCs w:val="20"/>
              </w:rPr>
              <w:t>×</w:t>
            </w:r>
            <w:r w:rsidRPr="00B76828">
              <w:rPr>
                <w:rFonts w:ascii="Times New Roman" w:hAnsi="宋体"/>
                <w:i/>
                <w:szCs w:val="20"/>
              </w:rPr>
              <w:t>h</w:t>
            </w:r>
            <w:r w:rsidRPr="00B76828">
              <w:rPr>
                <w:rFonts w:ascii="Times New Roman" w:hAnsi="宋体"/>
                <w:szCs w:val="20"/>
                <w:vertAlign w:val="subscript"/>
              </w:rPr>
              <w:t>1</w:t>
            </w:r>
            <w:r>
              <w:rPr>
                <w:rFonts w:ascii="Times New Roman" w:hAnsi="宋体"/>
                <w:szCs w:val="20"/>
              </w:rPr>
              <w:t>/</w:t>
            </w:r>
            <w:r w:rsidRPr="00B76828">
              <w:rPr>
                <w:rFonts w:ascii="Times New Roman" w:hAnsi="宋体"/>
                <w:i/>
                <w:szCs w:val="20"/>
              </w:rPr>
              <w:t>h</w:t>
            </w:r>
            <w:r w:rsidRPr="00B76828">
              <w:rPr>
                <w:rFonts w:ascii="Times New Roman" w:hAnsi="宋体"/>
                <w:szCs w:val="20"/>
                <w:vertAlign w:val="subscript"/>
              </w:rPr>
              <w:t>2</w:t>
            </w:r>
            <w:r>
              <w:rPr>
                <w:rFonts w:ascii="Times New Roman" w:hAnsi="宋体"/>
                <w:szCs w:val="20"/>
              </w:rPr>
              <w:t>（图</w:t>
            </w:r>
            <w:r>
              <w:rPr>
                <w:rFonts w:ascii="Times New Roman" w:hAnsi="宋体"/>
                <w:szCs w:val="20"/>
              </w:rPr>
              <w:t>8-54</w:t>
            </w:r>
            <w:r>
              <w:rPr>
                <w:rFonts w:ascii="Times New Roman" w:hAnsi="宋体"/>
                <w:szCs w:val="20"/>
              </w:rPr>
              <w:t>）。</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565A71F2" wp14:editId="66D2323E">
                  <wp:extent cx="3546475" cy="1259205"/>
                  <wp:effectExtent l="0" t="0" r="4445" b="5715"/>
                  <wp:docPr id="52" name="图片 52" descr="1706803483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1706803483844"/>
                          <pic:cNvPicPr>
                            <a:picLocks noChangeAspect="1"/>
                          </pic:cNvPicPr>
                        </pic:nvPicPr>
                        <pic:blipFill>
                          <a:blip r:embed="rId62"/>
                          <a:stretch>
                            <a:fillRect/>
                          </a:stretch>
                        </pic:blipFill>
                        <pic:spPr>
                          <a:xfrm>
                            <a:off x="0" y="0"/>
                            <a:ext cx="3546475" cy="1259205"/>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3</w:t>
            </w:r>
            <w:r>
              <w:rPr>
                <w:rFonts w:ascii="Times New Roman" w:hAnsi="宋体"/>
                <w:szCs w:val="20"/>
              </w:rPr>
              <w:t>）梁箍筋，包括钢筋级别、直径、加密区与非加密区间距及肢数，该项为</w:t>
            </w:r>
            <w:proofErr w:type="gramStart"/>
            <w:r>
              <w:rPr>
                <w:rFonts w:ascii="Times New Roman" w:hAnsi="宋体"/>
                <w:szCs w:val="20"/>
              </w:rPr>
              <w:t>必注值</w:t>
            </w:r>
            <w:proofErr w:type="gramEnd"/>
            <w:r>
              <w:rPr>
                <w:rFonts w:ascii="Times New Roman" w:hAnsi="宋体"/>
                <w:szCs w:val="20"/>
              </w:rPr>
              <w:t>。箍筋加密区与非加密区的不同间距及</w:t>
            </w:r>
            <w:proofErr w:type="gramStart"/>
            <w:r>
              <w:rPr>
                <w:rFonts w:ascii="Times New Roman" w:hAnsi="宋体"/>
                <w:szCs w:val="20"/>
              </w:rPr>
              <w:t>肢数需用</w:t>
            </w:r>
            <w:proofErr w:type="gramEnd"/>
            <w:r>
              <w:rPr>
                <w:rFonts w:ascii="Times New Roman" w:hAnsi="宋体"/>
                <w:szCs w:val="20"/>
              </w:rPr>
              <w:t>斜线“／”分隔；当梁箍筋为同一种间距</w:t>
            </w:r>
            <w:proofErr w:type="gramStart"/>
            <w:r>
              <w:rPr>
                <w:rFonts w:ascii="Times New Roman" w:hAnsi="宋体"/>
                <w:szCs w:val="20"/>
              </w:rPr>
              <w:t>及肢数时</w:t>
            </w:r>
            <w:proofErr w:type="gramEnd"/>
            <w:r>
              <w:rPr>
                <w:rFonts w:ascii="Times New Roman" w:hAnsi="宋体"/>
                <w:szCs w:val="20"/>
              </w:rPr>
              <w:t>，则</w:t>
            </w:r>
            <w:proofErr w:type="gramStart"/>
            <w:r>
              <w:rPr>
                <w:rFonts w:ascii="Times New Roman" w:hAnsi="宋体"/>
                <w:szCs w:val="20"/>
              </w:rPr>
              <w:t>不</w:t>
            </w:r>
            <w:proofErr w:type="gramEnd"/>
            <w:r>
              <w:rPr>
                <w:rFonts w:ascii="Times New Roman" w:hAnsi="宋体"/>
                <w:szCs w:val="20"/>
              </w:rPr>
              <w:t>需用斜线；当加密区与非加密区的</w:t>
            </w:r>
            <w:proofErr w:type="gramStart"/>
            <w:r>
              <w:rPr>
                <w:rFonts w:ascii="Times New Roman" w:hAnsi="宋体"/>
                <w:szCs w:val="20"/>
              </w:rPr>
              <w:t>箍筋肢数相同</w:t>
            </w:r>
            <w:proofErr w:type="gramEnd"/>
            <w:r>
              <w:rPr>
                <w:rFonts w:ascii="Times New Roman" w:hAnsi="宋体"/>
                <w:szCs w:val="20"/>
              </w:rPr>
              <w:t>时，则将</w:t>
            </w:r>
            <w:proofErr w:type="gramStart"/>
            <w:r>
              <w:rPr>
                <w:rFonts w:ascii="Times New Roman" w:hAnsi="宋体"/>
                <w:szCs w:val="20"/>
              </w:rPr>
              <w:t>肢数注写</w:t>
            </w:r>
            <w:proofErr w:type="gramEnd"/>
            <w:r>
              <w:rPr>
                <w:rFonts w:ascii="Times New Roman" w:hAnsi="宋体"/>
                <w:szCs w:val="20"/>
              </w:rPr>
              <w:t>一次；</w:t>
            </w:r>
            <w:proofErr w:type="gramStart"/>
            <w:r>
              <w:rPr>
                <w:rFonts w:ascii="Times New Roman" w:hAnsi="宋体"/>
                <w:szCs w:val="20"/>
              </w:rPr>
              <w:t>箍筋肢数应写在</w:t>
            </w:r>
            <w:proofErr w:type="gramEnd"/>
            <w:r>
              <w:rPr>
                <w:rFonts w:ascii="Times New Roman" w:hAnsi="宋体"/>
                <w:szCs w:val="20"/>
              </w:rPr>
              <w:t>括号内。加密区范围</w:t>
            </w:r>
            <w:proofErr w:type="gramStart"/>
            <w:r>
              <w:rPr>
                <w:rFonts w:ascii="Times New Roman" w:hAnsi="宋体"/>
                <w:szCs w:val="20"/>
              </w:rPr>
              <w:t>见相应</w:t>
            </w:r>
            <w:proofErr w:type="gramEnd"/>
            <w:r>
              <w:rPr>
                <w:rFonts w:ascii="Times New Roman" w:hAnsi="宋体"/>
                <w:szCs w:val="20"/>
              </w:rPr>
              <w:t>抗震等级的标准构造详图。</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4</w:t>
            </w:r>
            <w:r>
              <w:rPr>
                <w:rFonts w:ascii="Times New Roman" w:hAnsi="宋体"/>
                <w:szCs w:val="20"/>
              </w:rPr>
              <w:t>）梁上部通长筋或架立筋配置（通长筋可为相同或不同直径采用搭接连接、机械连接或焊接的钢筋），该项为</w:t>
            </w:r>
            <w:proofErr w:type="gramStart"/>
            <w:r>
              <w:rPr>
                <w:rFonts w:ascii="Times New Roman" w:hAnsi="宋体"/>
                <w:szCs w:val="20"/>
              </w:rPr>
              <w:t>必注值</w:t>
            </w:r>
            <w:proofErr w:type="gramEnd"/>
            <w:r>
              <w:rPr>
                <w:rFonts w:ascii="Times New Roman" w:hAnsi="宋体"/>
                <w:szCs w:val="20"/>
              </w:rPr>
              <w:t>。所注规格与根数应根据结构受力要求及</w:t>
            </w:r>
            <w:proofErr w:type="gramStart"/>
            <w:r>
              <w:rPr>
                <w:rFonts w:ascii="Times New Roman" w:hAnsi="宋体"/>
                <w:szCs w:val="20"/>
              </w:rPr>
              <w:t>箍筋肢数等</w:t>
            </w:r>
            <w:proofErr w:type="gramEnd"/>
            <w:r>
              <w:rPr>
                <w:rFonts w:ascii="Times New Roman" w:hAnsi="宋体"/>
                <w:szCs w:val="20"/>
              </w:rPr>
              <w:t>构造要求而定。当同排纵筋中既有通长筋又有架立筋时，应用加号“＋”将通长</w:t>
            </w:r>
            <w:proofErr w:type="gramStart"/>
            <w:r>
              <w:rPr>
                <w:rFonts w:ascii="Times New Roman" w:hAnsi="宋体"/>
                <w:szCs w:val="20"/>
              </w:rPr>
              <w:t>筋和架立筋</w:t>
            </w:r>
            <w:proofErr w:type="gramEnd"/>
            <w:r>
              <w:rPr>
                <w:rFonts w:ascii="Times New Roman" w:hAnsi="宋体"/>
                <w:szCs w:val="20"/>
              </w:rPr>
              <w:t>相连。</w:t>
            </w:r>
            <w:proofErr w:type="gramStart"/>
            <w:r>
              <w:rPr>
                <w:rFonts w:ascii="Times New Roman" w:hAnsi="宋体"/>
                <w:szCs w:val="20"/>
              </w:rPr>
              <w:t>注写时</w:t>
            </w:r>
            <w:proofErr w:type="gramEnd"/>
            <w:r>
              <w:rPr>
                <w:rFonts w:ascii="Times New Roman" w:hAnsi="宋体"/>
                <w:szCs w:val="20"/>
              </w:rPr>
              <w:t>，需将角部纵筋写在加号的前面，架立筋写在加号后面的括号内，以示不同直径及与通长筋的区别。当全部采用架立筋时，则将其写入括号内。</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5</w:t>
            </w:r>
            <w:r>
              <w:rPr>
                <w:rFonts w:ascii="Times New Roman" w:hAnsi="宋体"/>
                <w:szCs w:val="20"/>
              </w:rPr>
              <w:t>）梁侧面纵向构造钢筋</w:t>
            </w:r>
            <w:proofErr w:type="gramStart"/>
            <w:r>
              <w:rPr>
                <w:rFonts w:ascii="Times New Roman" w:hAnsi="宋体"/>
                <w:szCs w:val="20"/>
              </w:rPr>
              <w:t>或受扭钢筋</w:t>
            </w:r>
            <w:proofErr w:type="gramEnd"/>
            <w:r>
              <w:rPr>
                <w:rFonts w:ascii="Times New Roman" w:hAnsi="宋体"/>
                <w:szCs w:val="20"/>
              </w:rPr>
              <w:t>配置，该项为</w:t>
            </w:r>
            <w:proofErr w:type="gramStart"/>
            <w:r>
              <w:rPr>
                <w:rFonts w:ascii="Times New Roman" w:hAnsi="宋体"/>
                <w:szCs w:val="20"/>
              </w:rPr>
              <w:t>必注值</w:t>
            </w:r>
            <w:proofErr w:type="gramEnd"/>
            <w:r>
              <w:rPr>
                <w:rFonts w:ascii="Times New Roman" w:hAnsi="宋体"/>
                <w:szCs w:val="20"/>
              </w:rPr>
              <w:t>。</w:t>
            </w:r>
          </w:p>
          <w:p w:rsidR="00B72706" w:rsidRDefault="0083071F">
            <w:pPr>
              <w:spacing w:line="264" w:lineRule="auto"/>
              <w:ind w:left="-6" w:firstLineChars="200" w:firstLine="420"/>
              <w:rPr>
                <w:rFonts w:ascii="Times New Roman" w:hAnsi="宋体"/>
                <w:szCs w:val="20"/>
              </w:rPr>
            </w:pPr>
            <w:r>
              <w:rPr>
                <w:rFonts w:ascii="Times New Roman" w:hAnsi="宋体"/>
                <w:szCs w:val="20"/>
              </w:rPr>
              <w:t>①当梁腹</w:t>
            </w:r>
            <w:proofErr w:type="gramStart"/>
            <w:r>
              <w:rPr>
                <w:rFonts w:ascii="Times New Roman" w:hAnsi="宋体"/>
                <w:szCs w:val="20"/>
              </w:rPr>
              <w:t>板高度</w:t>
            </w:r>
            <w:proofErr w:type="gramEnd"/>
            <w:r w:rsidRPr="005B507D">
              <w:rPr>
                <w:rFonts w:ascii="Times New Roman" w:hAnsi="宋体" w:hint="eastAsia"/>
                <w:i/>
                <w:szCs w:val="20"/>
              </w:rPr>
              <w:t>h</w:t>
            </w:r>
            <w:r w:rsidRPr="005B507D">
              <w:rPr>
                <w:rFonts w:ascii="Times New Roman" w:hAnsi="宋体"/>
                <w:i/>
                <w:szCs w:val="20"/>
                <w:vertAlign w:val="subscript"/>
              </w:rPr>
              <w:t>w</w:t>
            </w:r>
            <w:r>
              <w:rPr>
                <w:rFonts w:ascii="Times New Roman" w:hAnsi="宋体" w:hint="eastAsia"/>
                <w:szCs w:val="20"/>
              </w:rPr>
              <w:t>≥</w:t>
            </w:r>
            <w:r>
              <w:rPr>
                <w:rFonts w:ascii="Times New Roman" w:hAnsi="宋体"/>
                <w:szCs w:val="20"/>
              </w:rPr>
              <w:t>450mm</w:t>
            </w:r>
            <w:r>
              <w:rPr>
                <w:rFonts w:ascii="Times New Roman" w:hAnsi="宋体"/>
                <w:szCs w:val="20"/>
              </w:rPr>
              <w:t>时，需配置纵向构造钢筋，所注规格与根数应符合规范规定。</w:t>
            </w:r>
            <w:proofErr w:type="gramStart"/>
            <w:r>
              <w:rPr>
                <w:rFonts w:ascii="Times New Roman" w:hAnsi="宋体"/>
                <w:szCs w:val="20"/>
              </w:rPr>
              <w:t>此项注写值</w:t>
            </w:r>
            <w:proofErr w:type="gramEnd"/>
            <w:r>
              <w:rPr>
                <w:rFonts w:ascii="Times New Roman" w:hAnsi="宋体"/>
                <w:szCs w:val="20"/>
              </w:rPr>
              <w:t>以大写字母</w:t>
            </w:r>
            <w:r>
              <w:rPr>
                <w:rFonts w:ascii="Times New Roman" w:hAnsi="宋体"/>
                <w:szCs w:val="20"/>
              </w:rPr>
              <w:t>G</w:t>
            </w:r>
            <w:r>
              <w:rPr>
                <w:rFonts w:ascii="Times New Roman" w:hAnsi="宋体"/>
                <w:szCs w:val="20"/>
              </w:rPr>
              <w:t>打头，接续</w:t>
            </w:r>
            <w:proofErr w:type="gramStart"/>
            <w:r>
              <w:rPr>
                <w:rFonts w:ascii="Times New Roman" w:hAnsi="宋体"/>
                <w:szCs w:val="20"/>
              </w:rPr>
              <w:t>注写设置</w:t>
            </w:r>
            <w:proofErr w:type="gramEnd"/>
            <w:r>
              <w:rPr>
                <w:rFonts w:ascii="Times New Roman" w:hAnsi="宋体"/>
                <w:szCs w:val="20"/>
              </w:rPr>
              <w:t>在梁两个侧面的总配筋值，并且对称配置。</w:t>
            </w:r>
          </w:p>
          <w:p w:rsidR="00B72706" w:rsidRDefault="0083071F">
            <w:pPr>
              <w:spacing w:line="264" w:lineRule="auto"/>
              <w:ind w:left="-6" w:firstLineChars="200" w:firstLine="420"/>
              <w:rPr>
                <w:rFonts w:ascii="Times New Roman" w:hAnsi="宋体"/>
                <w:szCs w:val="20"/>
              </w:rPr>
            </w:pPr>
            <w:r>
              <w:rPr>
                <w:rFonts w:ascii="Times New Roman" w:hAnsi="宋体"/>
                <w:szCs w:val="20"/>
              </w:rPr>
              <w:t>②当梁侧面需</w:t>
            </w:r>
            <w:proofErr w:type="gramStart"/>
            <w:r>
              <w:rPr>
                <w:rFonts w:ascii="Times New Roman" w:hAnsi="宋体"/>
                <w:szCs w:val="20"/>
              </w:rPr>
              <w:t>配置受扭</w:t>
            </w:r>
            <w:proofErr w:type="gramEnd"/>
            <w:r>
              <w:rPr>
                <w:rFonts w:ascii="Times New Roman" w:hAnsi="宋体"/>
                <w:szCs w:val="20"/>
              </w:rPr>
              <w:t>纵向钢筋时，</w:t>
            </w:r>
            <w:proofErr w:type="gramStart"/>
            <w:r>
              <w:rPr>
                <w:rFonts w:ascii="Times New Roman" w:hAnsi="宋体"/>
                <w:szCs w:val="20"/>
              </w:rPr>
              <w:t>此项注写值</w:t>
            </w:r>
            <w:proofErr w:type="gramEnd"/>
            <w:r>
              <w:rPr>
                <w:rFonts w:ascii="Times New Roman" w:hAnsi="宋体"/>
                <w:szCs w:val="20"/>
              </w:rPr>
              <w:t>以大写字母</w:t>
            </w:r>
            <w:r>
              <w:rPr>
                <w:rFonts w:ascii="Times New Roman" w:hAnsi="宋体"/>
                <w:szCs w:val="20"/>
              </w:rPr>
              <w:t>N</w:t>
            </w:r>
            <w:r>
              <w:rPr>
                <w:rFonts w:ascii="Times New Roman" w:hAnsi="宋体"/>
                <w:szCs w:val="20"/>
              </w:rPr>
              <w:t>打头，</w:t>
            </w:r>
            <w:proofErr w:type="gramStart"/>
            <w:r>
              <w:rPr>
                <w:rFonts w:ascii="Times New Roman" w:hAnsi="宋体"/>
                <w:szCs w:val="20"/>
              </w:rPr>
              <w:t>接续注写配置</w:t>
            </w:r>
            <w:proofErr w:type="gramEnd"/>
            <w:r>
              <w:rPr>
                <w:rFonts w:ascii="Times New Roman" w:hAnsi="宋体"/>
                <w:szCs w:val="20"/>
              </w:rPr>
              <w:t>在梁两个侧面的总配筋值，并且对称配置。</w:t>
            </w:r>
            <w:proofErr w:type="gramStart"/>
            <w:r>
              <w:rPr>
                <w:rFonts w:ascii="Times New Roman" w:hAnsi="宋体"/>
                <w:szCs w:val="20"/>
              </w:rPr>
              <w:t>受扭纵向钢筋</w:t>
            </w:r>
            <w:proofErr w:type="gramEnd"/>
            <w:r>
              <w:rPr>
                <w:rFonts w:ascii="Times New Roman" w:hAnsi="宋体"/>
                <w:szCs w:val="20"/>
              </w:rPr>
              <w:t>应满足梁侧面纵向构造钢筋的间距要求，并且不再重复配置纵向构造钢筋。</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6</w:t>
            </w:r>
            <w:r>
              <w:rPr>
                <w:rFonts w:ascii="Times New Roman" w:hAnsi="宋体"/>
                <w:szCs w:val="20"/>
              </w:rPr>
              <w:t>）梁顶面标高高差，该项为选注值。</w:t>
            </w:r>
          </w:p>
          <w:p w:rsidR="00B72706" w:rsidRDefault="0083071F">
            <w:pPr>
              <w:spacing w:line="264" w:lineRule="auto"/>
              <w:ind w:left="-6" w:firstLineChars="200" w:firstLine="420"/>
              <w:rPr>
                <w:rFonts w:ascii="Times New Roman" w:hAnsi="宋体"/>
                <w:szCs w:val="20"/>
              </w:rPr>
            </w:pPr>
            <w:r>
              <w:rPr>
                <w:rFonts w:ascii="Times New Roman" w:hAnsi="宋体"/>
                <w:szCs w:val="20"/>
              </w:rPr>
              <w:t>梁顶面标高高差是指相对于结构层楼面标高的高差值，对</w:t>
            </w:r>
            <w:r>
              <w:rPr>
                <w:rFonts w:ascii="Times New Roman" w:hAnsi="宋体"/>
                <w:szCs w:val="20"/>
              </w:rPr>
              <w:lastRenderedPageBreak/>
              <w:t>于位于结构夹层的梁，则指相对于结构夹层楼面标高的高差值。有高差时，需将其写入括号内，无高差时不注。</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3.</w:t>
            </w:r>
            <w:r>
              <w:rPr>
                <w:rFonts w:ascii="Times New Roman" w:hAnsi="宋体" w:hint="eastAsia"/>
                <w:b/>
                <w:bCs/>
                <w:szCs w:val="20"/>
              </w:rPr>
              <w:t>梁原位标注</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）梁支座上部纵筋，该部位含通长筋在内的所有纵筋。</w:t>
            </w:r>
          </w:p>
          <w:p w:rsidR="00B72706" w:rsidRDefault="0083071F">
            <w:pPr>
              <w:spacing w:line="264" w:lineRule="auto"/>
              <w:ind w:left="-6" w:firstLineChars="200" w:firstLine="420"/>
              <w:rPr>
                <w:rFonts w:ascii="Times New Roman" w:hAnsi="宋体"/>
                <w:szCs w:val="20"/>
              </w:rPr>
            </w:pPr>
            <w:r>
              <w:rPr>
                <w:rFonts w:ascii="Times New Roman" w:hAnsi="宋体"/>
                <w:szCs w:val="20"/>
              </w:rPr>
              <w:t>①当上部纵筋多于一排时，用斜线“／”将各</w:t>
            </w:r>
            <w:proofErr w:type="gramStart"/>
            <w:r>
              <w:rPr>
                <w:rFonts w:ascii="Times New Roman" w:hAnsi="宋体"/>
                <w:szCs w:val="20"/>
              </w:rPr>
              <w:t>排纵筋</w:t>
            </w:r>
            <w:proofErr w:type="gramEnd"/>
            <w:r>
              <w:rPr>
                <w:rFonts w:ascii="Times New Roman" w:hAnsi="宋体"/>
                <w:szCs w:val="20"/>
              </w:rPr>
              <w:t>自上而下分开。</w:t>
            </w:r>
          </w:p>
          <w:p w:rsidR="00B72706" w:rsidRDefault="0083071F">
            <w:pPr>
              <w:spacing w:line="264" w:lineRule="auto"/>
              <w:ind w:left="-6" w:firstLineChars="200" w:firstLine="420"/>
              <w:rPr>
                <w:rFonts w:ascii="Times New Roman" w:hAnsi="宋体"/>
                <w:szCs w:val="20"/>
              </w:rPr>
            </w:pPr>
            <w:r>
              <w:rPr>
                <w:rFonts w:ascii="Times New Roman" w:hAnsi="宋体"/>
                <w:szCs w:val="20"/>
              </w:rPr>
              <w:t>②当同排纵筋有两种直径时，用加号“</w:t>
            </w:r>
            <w:r>
              <w:rPr>
                <w:rFonts w:ascii="Times New Roman" w:hAnsi="宋体"/>
                <w:szCs w:val="20"/>
              </w:rPr>
              <w:t>+</w:t>
            </w:r>
            <w:r>
              <w:rPr>
                <w:rFonts w:ascii="Times New Roman" w:hAnsi="宋体"/>
                <w:szCs w:val="20"/>
              </w:rPr>
              <w:t>”将这两种直径的纵筋相连，</w:t>
            </w:r>
            <w:proofErr w:type="gramStart"/>
            <w:r>
              <w:rPr>
                <w:rFonts w:ascii="Times New Roman" w:hAnsi="宋体"/>
                <w:szCs w:val="20"/>
              </w:rPr>
              <w:t>注写时</w:t>
            </w:r>
            <w:proofErr w:type="gramEnd"/>
            <w:r>
              <w:rPr>
                <w:rFonts w:ascii="Times New Roman" w:hAnsi="宋体"/>
                <w:szCs w:val="20"/>
              </w:rPr>
              <w:t>将角部纵筋写在前面。</w:t>
            </w:r>
          </w:p>
          <w:p w:rsidR="00B72706" w:rsidRDefault="0083071F">
            <w:pPr>
              <w:spacing w:line="264" w:lineRule="auto"/>
              <w:ind w:left="-6" w:firstLineChars="200" w:firstLine="420"/>
              <w:rPr>
                <w:rFonts w:ascii="Times New Roman" w:hAnsi="宋体"/>
                <w:szCs w:val="20"/>
              </w:rPr>
            </w:pPr>
            <w:r>
              <w:rPr>
                <w:rFonts w:ascii="Times New Roman" w:hAnsi="宋体"/>
                <w:szCs w:val="20"/>
              </w:rPr>
              <w:t>③当梁中间支座两边的上部纵筋不同时，需在支座两边分别标注；当梁中间支座两边的上部纵筋相同时，可仅在支座的一边标注配筋值，另一边省去不注（图</w:t>
            </w:r>
            <w:r>
              <w:rPr>
                <w:rFonts w:ascii="Times New Roman" w:hAnsi="宋体"/>
                <w:szCs w:val="20"/>
              </w:rPr>
              <w:t>8-55</w:t>
            </w:r>
            <w:r>
              <w:rPr>
                <w:rFonts w:ascii="Times New Roman" w:hAnsi="宋体"/>
                <w:szCs w:val="20"/>
              </w:rPr>
              <w:t>）。</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28DE72DB" wp14:editId="78E8F879">
                  <wp:extent cx="3550285" cy="1831975"/>
                  <wp:effectExtent l="0" t="0" r="635" b="12065"/>
                  <wp:docPr id="53" name="图片 53" descr="1706803534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1706803534799"/>
                          <pic:cNvPicPr>
                            <a:picLocks noChangeAspect="1"/>
                          </pic:cNvPicPr>
                        </pic:nvPicPr>
                        <pic:blipFill>
                          <a:blip r:embed="rId63"/>
                          <a:stretch>
                            <a:fillRect/>
                          </a:stretch>
                        </pic:blipFill>
                        <pic:spPr>
                          <a:xfrm>
                            <a:off x="0" y="0"/>
                            <a:ext cx="3550285" cy="1831975"/>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2</w:t>
            </w:r>
            <w:r>
              <w:rPr>
                <w:rFonts w:ascii="Times New Roman" w:hAnsi="宋体"/>
                <w:szCs w:val="20"/>
              </w:rPr>
              <w:t>）梁下部纵筋。</w:t>
            </w:r>
          </w:p>
          <w:p w:rsidR="00B72706" w:rsidRDefault="0083071F">
            <w:pPr>
              <w:spacing w:line="264" w:lineRule="auto"/>
              <w:ind w:left="-6" w:firstLineChars="200" w:firstLine="420"/>
              <w:rPr>
                <w:rFonts w:ascii="Times New Roman" w:hAnsi="宋体"/>
                <w:szCs w:val="20"/>
              </w:rPr>
            </w:pPr>
            <w:r>
              <w:rPr>
                <w:rFonts w:ascii="Times New Roman" w:hAnsi="宋体"/>
                <w:szCs w:val="20"/>
              </w:rPr>
              <w:t>①当梁下部纵筋多于一排时，用斜线“／”将各</w:t>
            </w:r>
            <w:proofErr w:type="gramStart"/>
            <w:r>
              <w:rPr>
                <w:rFonts w:ascii="Times New Roman" w:hAnsi="宋体"/>
                <w:szCs w:val="20"/>
              </w:rPr>
              <w:t>排纵筋</w:t>
            </w:r>
            <w:proofErr w:type="gramEnd"/>
            <w:r>
              <w:rPr>
                <w:rFonts w:ascii="Times New Roman" w:hAnsi="宋体"/>
                <w:szCs w:val="20"/>
              </w:rPr>
              <w:t>自上而下分开。</w:t>
            </w:r>
          </w:p>
          <w:p w:rsidR="00B72706" w:rsidRDefault="0083071F">
            <w:pPr>
              <w:spacing w:line="264" w:lineRule="auto"/>
              <w:ind w:left="-6" w:firstLineChars="200" w:firstLine="420"/>
              <w:rPr>
                <w:rFonts w:ascii="Times New Roman" w:hAnsi="宋体"/>
                <w:szCs w:val="20"/>
              </w:rPr>
            </w:pPr>
            <w:r>
              <w:rPr>
                <w:rFonts w:ascii="Times New Roman" w:hAnsi="宋体"/>
                <w:szCs w:val="20"/>
              </w:rPr>
              <w:t>②当同排纵筋有两种直径时，用加号“</w:t>
            </w:r>
            <w:r>
              <w:rPr>
                <w:rFonts w:ascii="Times New Roman" w:hAnsi="宋体"/>
                <w:szCs w:val="20"/>
              </w:rPr>
              <w:t>+</w:t>
            </w:r>
            <w:r>
              <w:rPr>
                <w:rFonts w:ascii="Times New Roman" w:hAnsi="宋体"/>
                <w:szCs w:val="20"/>
              </w:rPr>
              <w:t>”将这两种直径的纵筋相连，</w:t>
            </w:r>
            <w:proofErr w:type="gramStart"/>
            <w:r>
              <w:rPr>
                <w:rFonts w:ascii="Times New Roman" w:hAnsi="宋体"/>
                <w:szCs w:val="20"/>
              </w:rPr>
              <w:t>注写时角筋</w:t>
            </w:r>
            <w:proofErr w:type="gramEnd"/>
            <w:r>
              <w:rPr>
                <w:rFonts w:ascii="Times New Roman" w:hAnsi="宋体"/>
                <w:szCs w:val="20"/>
              </w:rPr>
              <w:t>写在前面。</w:t>
            </w:r>
          </w:p>
          <w:p w:rsidR="00B72706" w:rsidRDefault="0083071F">
            <w:pPr>
              <w:spacing w:line="264" w:lineRule="auto"/>
              <w:ind w:left="-6" w:firstLineChars="200" w:firstLine="420"/>
              <w:rPr>
                <w:rFonts w:ascii="Times New Roman" w:hAnsi="宋体"/>
                <w:szCs w:val="20"/>
              </w:rPr>
            </w:pPr>
            <w:r>
              <w:rPr>
                <w:rFonts w:ascii="Times New Roman" w:hAnsi="宋体"/>
                <w:szCs w:val="20"/>
              </w:rPr>
              <w:t>③当梁下部纵筋不全部伸入支座时，将梁支座下部纵</w:t>
            </w:r>
            <w:proofErr w:type="gramStart"/>
            <w:r>
              <w:rPr>
                <w:rFonts w:ascii="Times New Roman" w:hAnsi="宋体"/>
                <w:szCs w:val="20"/>
              </w:rPr>
              <w:t>筋减少</w:t>
            </w:r>
            <w:proofErr w:type="gramEnd"/>
            <w:r>
              <w:rPr>
                <w:rFonts w:ascii="Times New Roman" w:hAnsi="宋体"/>
                <w:szCs w:val="20"/>
              </w:rPr>
              <w:t>的数量写在括号内。</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④当梁的集中标注中已按规定</w:t>
            </w:r>
            <w:proofErr w:type="gramStart"/>
            <w:r>
              <w:rPr>
                <w:rFonts w:ascii="Times New Roman" w:hAnsi="宋体" w:hint="eastAsia"/>
                <w:szCs w:val="20"/>
              </w:rPr>
              <w:t>分别注写了</w:t>
            </w:r>
            <w:proofErr w:type="gramEnd"/>
            <w:r>
              <w:rPr>
                <w:rFonts w:ascii="Times New Roman" w:hAnsi="宋体" w:hint="eastAsia"/>
                <w:szCs w:val="20"/>
              </w:rPr>
              <w:t>梁上部和下部均为通长的</w:t>
            </w:r>
            <w:proofErr w:type="gramStart"/>
            <w:r>
              <w:rPr>
                <w:rFonts w:ascii="Times New Roman" w:hAnsi="宋体" w:hint="eastAsia"/>
                <w:szCs w:val="20"/>
              </w:rPr>
              <w:t>纵筋值时</w:t>
            </w:r>
            <w:proofErr w:type="gramEnd"/>
            <w:r>
              <w:rPr>
                <w:rFonts w:ascii="Times New Roman" w:hAnsi="宋体" w:hint="eastAsia"/>
                <w:szCs w:val="20"/>
              </w:rPr>
              <w:t>，则不</w:t>
            </w:r>
            <w:r>
              <w:rPr>
                <w:rFonts w:ascii="Times New Roman" w:hAnsi="宋体"/>
                <w:szCs w:val="20"/>
              </w:rPr>
              <w:t>需在梁下部重复做原位标注。</w:t>
            </w:r>
          </w:p>
          <w:p w:rsidR="00B72706" w:rsidRDefault="0083071F">
            <w:pPr>
              <w:spacing w:line="264" w:lineRule="auto"/>
              <w:ind w:left="-6" w:firstLineChars="200" w:firstLine="420"/>
              <w:rPr>
                <w:rFonts w:ascii="Times New Roman" w:hAnsi="宋体"/>
                <w:szCs w:val="20"/>
              </w:rPr>
            </w:pPr>
            <w:r>
              <w:rPr>
                <w:rFonts w:ascii="Times New Roman" w:hAnsi="宋体"/>
                <w:szCs w:val="20"/>
              </w:rPr>
              <w:t>⑤当</w:t>
            </w:r>
            <w:proofErr w:type="gramStart"/>
            <w:r>
              <w:rPr>
                <w:rFonts w:ascii="Times New Roman" w:hAnsi="宋体"/>
                <w:szCs w:val="20"/>
              </w:rPr>
              <w:t>梁设置</w:t>
            </w:r>
            <w:proofErr w:type="gramEnd"/>
            <w:r>
              <w:rPr>
                <w:rFonts w:ascii="Times New Roman" w:hAnsi="宋体"/>
                <w:szCs w:val="20"/>
              </w:rPr>
              <w:t>竖向加</w:t>
            </w:r>
            <w:proofErr w:type="gramStart"/>
            <w:r>
              <w:rPr>
                <w:rFonts w:ascii="Times New Roman" w:hAnsi="宋体"/>
                <w:szCs w:val="20"/>
              </w:rPr>
              <w:t>腋</w:t>
            </w:r>
            <w:proofErr w:type="gramEnd"/>
            <w:r>
              <w:rPr>
                <w:rFonts w:ascii="Times New Roman" w:hAnsi="宋体"/>
                <w:szCs w:val="20"/>
              </w:rPr>
              <w:t>时，加</w:t>
            </w:r>
            <w:proofErr w:type="gramStart"/>
            <w:r>
              <w:rPr>
                <w:rFonts w:ascii="Times New Roman" w:hAnsi="宋体"/>
                <w:szCs w:val="20"/>
              </w:rPr>
              <w:t>腋</w:t>
            </w:r>
            <w:proofErr w:type="gramEnd"/>
            <w:r>
              <w:rPr>
                <w:rFonts w:ascii="Times New Roman" w:hAnsi="宋体"/>
                <w:szCs w:val="20"/>
              </w:rPr>
              <w:t>部位下部</w:t>
            </w:r>
            <w:proofErr w:type="gramStart"/>
            <w:r>
              <w:rPr>
                <w:rFonts w:ascii="Times New Roman" w:hAnsi="宋体"/>
                <w:szCs w:val="20"/>
              </w:rPr>
              <w:t>斜纵筋应</w:t>
            </w:r>
            <w:proofErr w:type="gramEnd"/>
            <w:r>
              <w:rPr>
                <w:rFonts w:ascii="Times New Roman" w:hAnsi="宋体"/>
                <w:szCs w:val="20"/>
              </w:rPr>
              <w:t>在支座下部以</w:t>
            </w:r>
            <w:r>
              <w:rPr>
                <w:rFonts w:ascii="Times New Roman" w:hAnsi="宋体"/>
                <w:szCs w:val="20"/>
              </w:rPr>
              <w:t>Y</w:t>
            </w:r>
            <w:r>
              <w:rPr>
                <w:rFonts w:ascii="Times New Roman" w:hAnsi="宋体"/>
                <w:szCs w:val="20"/>
              </w:rPr>
              <w:t>打头注写在括号内（图</w:t>
            </w:r>
            <w:r>
              <w:rPr>
                <w:rFonts w:ascii="Times New Roman" w:hAnsi="宋体"/>
                <w:szCs w:val="20"/>
              </w:rPr>
              <w:t>8-56</w:t>
            </w:r>
            <w:r>
              <w:rPr>
                <w:rFonts w:ascii="Times New Roman" w:hAnsi="宋体"/>
                <w:szCs w:val="20"/>
              </w:rPr>
              <w:t>），图</w:t>
            </w:r>
            <w:r>
              <w:rPr>
                <w:rFonts w:ascii="Times New Roman" w:hAnsi="宋体"/>
                <w:szCs w:val="20"/>
              </w:rPr>
              <w:t>8-57</w:t>
            </w:r>
            <w:r>
              <w:rPr>
                <w:rFonts w:ascii="Times New Roman" w:hAnsi="宋体"/>
                <w:szCs w:val="20"/>
              </w:rPr>
              <w:t>所</w:t>
            </w:r>
            <w:proofErr w:type="gramStart"/>
            <w:r>
              <w:rPr>
                <w:rFonts w:ascii="Times New Roman" w:hAnsi="宋体"/>
                <w:szCs w:val="20"/>
              </w:rPr>
              <w:t>示集中</w:t>
            </w:r>
            <w:proofErr w:type="gramEnd"/>
            <w:r>
              <w:rPr>
                <w:rFonts w:ascii="Times New Roman" w:hAnsi="宋体"/>
                <w:szCs w:val="20"/>
              </w:rPr>
              <w:t>框架梁竖向加</w:t>
            </w:r>
            <w:proofErr w:type="gramStart"/>
            <w:r>
              <w:rPr>
                <w:rFonts w:ascii="Times New Roman" w:hAnsi="宋体"/>
                <w:szCs w:val="20"/>
              </w:rPr>
              <w:t>腋</w:t>
            </w:r>
            <w:proofErr w:type="gramEnd"/>
            <w:r>
              <w:rPr>
                <w:rFonts w:ascii="Times New Roman" w:hAnsi="宋体"/>
                <w:szCs w:val="20"/>
              </w:rPr>
              <w:t>构造适用于加</w:t>
            </w:r>
            <w:proofErr w:type="gramStart"/>
            <w:r>
              <w:rPr>
                <w:rFonts w:ascii="Times New Roman" w:hAnsi="宋体"/>
                <w:szCs w:val="20"/>
              </w:rPr>
              <w:t>腋</w:t>
            </w:r>
            <w:proofErr w:type="gramEnd"/>
            <w:r>
              <w:rPr>
                <w:rFonts w:ascii="Times New Roman" w:hAnsi="宋体"/>
                <w:szCs w:val="20"/>
              </w:rPr>
              <w:t>部位参与框架梁计算，其他情况设计者应另行给出构造。当</w:t>
            </w:r>
            <w:proofErr w:type="gramStart"/>
            <w:r>
              <w:rPr>
                <w:rFonts w:ascii="Times New Roman" w:hAnsi="宋体"/>
                <w:szCs w:val="20"/>
              </w:rPr>
              <w:t>梁设置</w:t>
            </w:r>
            <w:proofErr w:type="gramEnd"/>
            <w:r>
              <w:rPr>
                <w:rFonts w:ascii="Times New Roman" w:hAnsi="宋体"/>
                <w:szCs w:val="20"/>
              </w:rPr>
              <w:t>水平加</w:t>
            </w:r>
            <w:proofErr w:type="gramStart"/>
            <w:r>
              <w:rPr>
                <w:rFonts w:ascii="Times New Roman" w:hAnsi="宋体"/>
                <w:szCs w:val="20"/>
              </w:rPr>
              <w:t>腋</w:t>
            </w:r>
            <w:proofErr w:type="gramEnd"/>
            <w:r>
              <w:rPr>
                <w:rFonts w:ascii="Times New Roman" w:hAnsi="宋体"/>
                <w:szCs w:val="20"/>
              </w:rPr>
              <w:t>时，水平加</w:t>
            </w:r>
            <w:proofErr w:type="gramStart"/>
            <w:r>
              <w:rPr>
                <w:rFonts w:ascii="Times New Roman" w:hAnsi="宋体"/>
                <w:szCs w:val="20"/>
              </w:rPr>
              <w:t>腋</w:t>
            </w:r>
            <w:proofErr w:type="gramEnd"/>
            <w:r>
              <w:rPr>
                <w:rFonts w:ascii="Times New Roman" w:hAnsi="宋体"/>
                <w:szCs w:val="20"/>
              </w:rPr>
              <w:t>内上、下部</w:t>
            </w:r>
            <w:proofErr w:type="gramStart"/>
            <w:r>
              <w:rPr>
                <w:rFonts w:ascii="Times New Roman" w:hAnsi="宋体"/>
                <w:szCs w:val="20"/>
              </w:rPr>
              <w:t>斜纵筋应在加腋</w:t>
            </w:r>
            <w:proofErr w:type="gramEnd"/>
            <w:r>
              <w:rPr>
                <w:rFonts w:ascii="Times New Roman" w:hAnsi="宋体"/>
                <w:szCs w:val="20"/>
              </w:rPr>
              <w:t>支座上部以</w:t>
            </w:r>
            <w:r>
              <w:rPr>
                <w:rFonts w:ascii="Times New Roman" w:hAnsi="宋体"/>
                <w:szCs w:val="20"/>
              </w:rPr>
              <w:t>Y</w:t>
            </w:r>
            <w:r>
              <w:rPr>
                <w:rFonts w:ascii="Times New Roman" w:hAnsi="宋体"/>
                <w:szCs w:val="20"/>
              </w:rPr>
              <w:t>打头注写在括号内，上、下部</w:t>
            </w:r>
            <w:proofErr w:type="gramStart"/>
            <w:r>
              <w:rPr>
                <w:rFonts w:ascii="Times New Roman" w:hAnsi="宋体"/>
                <w:szCs w:val="20"/>
              </w:rPr>
              <w:t>斜纵筋</w:t>
            </w:r>
            <w:proofErr w:type="gramEnd"/>
            <w:r>
              <w:rPr>
                <w:rFonts w:ascii="Times New Roman" w:hAnsi="宋体"/>
                <w:szCs w:val="20"/>
              </w:rPr>
              <w:t>之间用斜线“／”分隔。</w:t>
            </w:r>
          </w:p>
          <w:p w:rsidR="00B72706" w:rsidRDefault="0083071F">
            <w:pPr>
              <w:spacing w:line="264" w:lineRule="auto"/>
              <w:rPr>
                <w:rFonts w:ascii="Times New Roman" w:hAnsi="宋体"/>
                <w:szCs w:val="20"/>
              </w:rPr>
            </w:pPr>
            <w:r>
              <w:rPr>
                <w:rFonts w:ascii="Times New Roman" w:hAnsi="宋体"/>
                <w:noProof/>
                <w:szCs w:val="20"/>
              </w:rPr>
              <w:lastRenderedPageBreak/>
              <w:drawing>
                <wp:inline distT="0" distB="0" distL="114300" distR="114300" wp14:anchorId="1C912DA6" wp14:editId="0890FE2B">
                  <wp:extent cx="3547110" cy="3211195"/>
                  <wp:effectExtent l="0" t="0" r="3810" b="4445"/>
                  <wp:docPr id="54" name="图片 54" descr="1706803570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1706803570367"/>
                          <pic:cNvPicPr>
                            <a:picLocks noChangeAspect="1"/>
                          </pic:cNvPicPr>
                        </pic:nvPicPr>
                        <pic:blipFill>
                          <a:blip r:embed="rId64"/>
                          <a:stretch>
                            <a:fillRect/>
                          </a:stretch>
                        </pic:blipFill>
                        <pic:spPr>
                          <a:xfrm>
                            <a:off x="0" y="0"/>
                            <a:ext cx="3547110" cy="3211195"/>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3</w:t>
            </w:r>
            <w:r>
              <w:rPr>
                <w:rFonts w:ascii="Times New Roman" w:hAnsi="宋体"/>
                <w:szCs w:val="20"/>
              </w:rPr>
              <w:t>）当在梁上集中标注的内容（即梁截面尺寸、箍筋、上部通长筋或架立筋，梁侧面纵向构造钢筋</w:t>
            </w:r>
            <w:proofErr w:type="gramStart"/>
            <w:r>
              <w:rPr>
                <w:rFonts w:ascii="Times New Roman" w:hAnsi="宋体"/>
                <w:szCs w:val="20"/>
              </w:rPr>
              <w:t>或受扭纵向钢筋</w:t>
            </w:r>
            <w:proofErr w:type="gramEnd"/>
            <w:r>
              <w:rPr>
                <w:rFonts w:ascii="Times New Roman" w:hAnsi="宋体"/>
                <w:szCs w:val="20"/>
              </w:rPr>
              <w:t>，以及梁顶面标高高差中的某一项或几项数值）不适用于</w:t>
            </w:r>
            <w:proofErr w:type="gramStart"/>
            <w:r>
              <w:rPr>
                <w:rFonts w:ascii="Times New Roman" w:hAnsi="宋体"/>
                <w:szCs w:val="20"/>
              </w:rPr>
              <w:t>某跨或</w:t>
            </w:r>
            <w:proofErr w:type="gramEnd"/>
            <w:r>
              <w:rPr>
                <w:rFonts w:ascii="Times New Roman" w:hAnsi="宋体"/>
                <w:szCs w:val="20"/>
              </w:rPr>
              <w:t>某悬挑部分时，则将其不同数值原位标注在</w:t>
            </w:r>
            <w:proofErr w:type="gramStart"/>
            <w:r>
              <w:rPr>
                <w:rFonts w:ascii="Times New Roman" w:hAnsi="宋体"/>
                <w:szCs w:val="20"/>
              </w:rPr>
              <w:t>该跨或</w:t>
            </w:r>
            <w:proofErr w:type="gramEnd"/>
            <w:r>
              <w:rPr>
                <w:rFonts w:ascii="Times New Roman" w:hAnsi="宋体"/>
                <w:szCs w:val="20"/>
              </w:rPr>
              <w:t>该悬挑部位，施工时应按原位标注数值取用。</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）附加箍筋或吊筋，将其直接画在平面图中的主梁上，用线</w:t>
            </w:r>
            <w:proofErr w:type="gramStart"/>
            <w:r>
              <w:rPr>
                <w:rFonts w:ascii="Times New Roman" w:hAnsi="宋体"/>
                <w:szCs w:val="20"/>
              </w:rPr>
              <w:t>引注总</w:t>
            </w:r>
            <w:proofErr w:type="gramEnd"/>
            <w:r>
              <w:rPr>
                <w:rFonts w:ascii="Times New Roman" w:hAnsi="宋体"/>
                <w:szCs w:val="20"/>
              </w:rPr>
              <w:t>配筋值（附加箍筋</w:t>
            </w:r>
            <w:proofErr w:type="gramStart"/>
            <w:r>
              <w:rPr>
                <w:rFonts w:ascii="Times New Roman" w:hAnsi="宋体"/>
                <w:szCs w:val="20"/>
              </w:rPr>
              <w:t>的肢数注在</w:t>
            </w:r>
            <w:proofErr w:type="gramEnd"/>
            <w:r>
              <w:rPr>
                <w:rFonts w:ascii="Times New Roman" w:hAnsi="宋体"/>
                <w:szCs w:val="20"/>
              </w:rPr>
              <w:t>括号内）（图</w:t>
            </w:r>
            <w:r>
              <w:rPr>
                <w:rFonts w:ascii="Times New Roman" w:hAnsi="宋体"/>
                <w:szCs w:val="20"/>
              </w:rPr>
              <w:t>8-58</w:t>
            </w:r>
            <w:r>
              <w:rPr>
                <w:rFonts w:ascii="Times New Roman" w:hAnsi="宋体"/>
                <w:szCs w:val="20"/>
              </w:rPr>
              <w:t>）。当多数附加箍筋或吊筋相同时，可在梁平法施工图上统一注明，少数与统一</w:t>
            </w:r>
            <w:proofErr w:type="gramStart"/>
            <w:r>
              <w:rPr>
                <w:rFonts w:ascii="Times New Roman" w:hAnsi="宋体"/>
                <w:szCs w:val="20"/>
              </w:rPr>
              <w:t>注明值</w:t>
            </w:r>
            <w:proofErr w:type="gramEnd"/>
            <w:r>
              <w:rPr>
                <w:rFonts w:ascii="Times New Roman" w:hAnsi="宋体"/>
                <w:szCs w:val="20"/>
              </w:rPr>
              <w:t>不同时，再原位引注。</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3D736853" wp14:editId="0F76148B">
                  <wp:extent cx="3547745" cy="1309370"/>
                  <wp:effectExtent l="0" t="0" r="3175" b="1270"/>
                  <wp:docPr id="55" name="图片 55" descr="1706803594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1706803594797"/>
                          <pic:cNvPicPr>
                            <a:picLocks noChangeAspect="1"/>
                          </pic:cNvPicPr>
                        </pic:nvPicPr>
                        <pic:blipFill>
                          <a:blip r:embed="rId65"/>
                          <a:stretch>
                            <a:fillRect/>
                          </a:stretch>
                        </pic:blipFill>
                        <pic:spPr>
                          <a:xfrm>
                            <a:off x="0" y="0"/>
                            <a:ext cx="3547745" cy="1309370"/>
                          </a:xfrm>
                          <a:prstGeom prst="rect">
                            <a:avLst/>
                          </a:prstGeom>
                        </pic:spPr>
                      </pic:pic>
                    </a:graphicData>
                  </a:graphic>
                </wp:inline>
              </w:drawing>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工程案例</w:t>
            </w:r>
          </w:p>
          <w:p w:rsidR="00B72706" w:rsidRPr="005B507D" w:rsidRDefault="0083071F">
            <w:pPr>
              <w:spacing w:line="264" w:lineRule="auto"/>
              <w:ind w:left="-6" w:firstLineChars="200" w:firstLine="420"/>
              <w:rPr>
                <w:rFonts w:ascii="楷体" w:eastAsia="楷体" w:hAnsi="楷体"/>
                <w:szCs w:val="20"/>
              </w:rPr>
            </w:pPr>
            <w:r w:rsidRPr="005B507D">
              <w:rPr>
                <w:rFonts w:ascii="楷体" w:eastAsia="楷体" w:hAnsi="楷体" w:hint="eastAsia"/>
                <w:szCs w:val="20"/>
              </w:rPr>
              <w:t>梁平法施工图标注示例：</w:t>
            </w:r>
          </w:p>
          <w:p w:rsidR="00B72706" w:rsidRPr="005B507D" w:rsidRDefault="0083071F">
            <w:pPr>
              <w:spacing w:line="264" w:lineRule="auto"/>
              <w:ind w:left="-6" w:firstLineChars="200" w:firstLine="420"/>
              <w:rPr>
                <w:rFonts w:ascii="楷体" w:eastAsia="楷体" w:hAnsi="楷体"/>
                <w:szCs w:val="20"/>
              </w:rPr>
            </w:pPr>
            <w:r w:rsidRPr="005B507D">
              <w:rPr>
                <w:rFonts w:ascii="楷体" w:eastAsia="楷体" w:hAnsi="楷体"/>
                <w:szCs w:val="20"/>
              </w:rPr>
              <w:t>当为等截面梁时，用</w:t>
            </w:r>
            <w:r w:rsidRPr="005B507D">
              <w:rPr>
                <w:rFonts w:ascii="楷体" w:eastAsia="楷体" w:hAnsi="楷体" w:hint="eastAsia"/>
                <w:i/>
                <w:szCs w:val="20"/>
              </w:rPr>
              <w:t>b</w:t>
            </w:r>
            <w:r w:rsidRPr="005B507D">
              <w:rPr>
                <w:rFonts w:ascii="楷体" w:eastAsia="楷体" w:hAnsi="楷体"/>
                <w:szCs w:val="20"/>
              </w:rPr>
              <w:t>×</w:t>
            </w:r>
            <w:r w:rsidRPr="005B507D">
              <w:rPr>
                <w:rFonts w:ascii="楷体" w:eastAsia="楷体" w:hAnsi="楷体"/>
                <w:i/>
                <w:szCs w:val="20"/>
              </w:rPr>
              <w:t>h</w:t>
            </w:r>
            <w:r w:rsidRPr="005B507D">
              <w:rPr>
                <w:rFonts w:ascii="楷体" w:eastAsia="楷体" w:hAnsi="楷体"/>
                <w:szCs w:val="20"/>
              </w:rPr>
              <w:t>表示；当为加</w:t>
            </w:r>
            <w:proofErr w:type="gramStart"/>
            <w:r w:rsidRPr="005B507D">
              <w:rPr>
                <w:rFonts w:ascii="楷体" w:eastAsia="楷体" w:hAnsi="楷体"/>
                <w:szCs w:val="20"/>
              </w:rPr>
              <w:t>腋</w:t>
            </w:r>
            <w:proofErr w:type="gramEnd"/>
            <w:r w:rsidRPr="005B507D">
              <w:rPr>
                <w:rFonts w:ascii="楷体" w:eastAsia="楷体" w:hAnsi="楷体"/>
                <w:szCs w:val="20"/>
              </w:rPr>
              <w:t>梁时，用</w:t>
            </w:r>
            <w:r w:rsidRPr="005B507D">
              <w:rPr>
                <w:rFonts w:ascii="楷体" w:eastAsia="楷体" w:hAnsi="楷体"/>
                <w:i/>
                <w:szCs w:val="20"/>
              </w:rPr>
              <w:t>b</w:t>
            </w:r>
            <w:r w:rsidRPr="005B507D">
              <w:rPr>
                <w:rFonts w:ascii="楷体" w:eastAsia="楷体" w:hAnsi="楷体"/>
                <w:szCs w:val="20"/>
              </w:rPr>
              <w:t>×</w:t>
            </w:r>
            <w:r w:rsidRPr="005B507D">
              <w:rPr>
                <w:rFonts w:ascii="楷体" w:eastAsia="楷体" w:hAnsi="楷体"/>
                <w:i/>
                <w:szCs w:val="20"/>
              </w:rPr>
              <w:t>hGYc</w:t>
            </w:r>
            <w:r w:rsidRPr="005B507D">
              <w:rPr>
                <w:rFonts w:ascii="楷体" w:eastAsia="楷体" w:hAnsi="楷体"/>
                <w:szCs w:val="20"/>
                <w:vertAlign w:val="subscript"/>
              </w:rPr>
              <w:t>1</w:t>
            </w:r>
            <w:r w:rsidRPr="005B507D">
              <w:rPr>
                <w:rFonts w:ascii="楷体" w:eastAsia="楷体" w:hAnsi="楷体"/>
                <w:szCs w:val="20"/>
              </w:rPr>
              <w:t>×</w:t>
            </w:r>
            <w:r w:rsidRPr="005B507D">
              <w:rPr>
                <w:rFonts w:ascii="楷体" w:eastAsia="楷体" w:hAnsi="楷体"/>
                <w:i/>
                <w:szCs w:val="20"/>
              </w:rPr>
              <w:t>c</w:t>
            </w:r>
            <w:r w:rsidRPr="005B507D">
              <w:rPr>
                <w:rFonts w:ascii="楷体" w:eastAsia="楷体" w:hAnsi="楷体"/>
                <w:szCs w:val="20"/>
                <w:vertAlign w:val="subscript"/>
              </w:rPr>
              <w:t>2</w:t>
            </w:r>
            <w:r w:rsidRPr="005B507D">
              <w:rPr>
                <w:rFonts w:ascii="楷体" w:eastAsia="楷体" w:hAnsi="楷体"/>
                <w:szCs w:val="20"/>
              </w:rPr>
              <w:t>表示，其中</w:t>
            </w:r>
            <w:r w:rsidRPr="005B507D">
              <w:rPr>
                <w:rFonts w:ascii="楷体" w:eastAsia="楷体" w:hAnsi="楷体"/>
                <w:i/>
                <w:szCs w:val="20"/>
              </w:rPr>
              <w:t>c</w:t>
            </w:r>
            <w:r w:rsidRPr="005B507D">
              <w:rPr>
                <w:rFonts w:ascii="楷体" w:eastAsia="楷体" w:hAnsi="楷体"/>
                <w:szCs w:val="20"/>
                <w:vertAlign w:val="subscript"/>
              </w:rPr>
              <w:t>1</w:t>
            </w:r>
            <w:r w:rsidRPr="005B507D">
              <w:rPr>
                <w:rFonts w:ascii="楷体" w:eastAsia="楷体" w:hAnsi="楷体"/>
                <w:szCs w:val="20"/>
              </w:rPr>
              <w:t>为</w:t>
            </w:r>
            <w:proofErr w:type="gramStart"/>
            <w:r w:rsidRPr="005B507D">
              <w:rPr>
                <w:rFonts w:ascii="楷体" w:eastAsia="楷体" w:hAnsi="楷体"/>
                <w:szCs w:val="20"/>
              </w:rPr>
              <w:t>腋</w:t>
            </w:r>
            <w:proofErr w:type="gramEnd"/>
            <w:r w:rsidRPr="005B507D">
              <w:rPr>
                <w:rFonts w:ascii="楷体" w:eastAsia="楷体" w:hAnsi="楷体"/>
                <w:szCs w:val="20"/>
              </w:rPr>
              <w:t>长，</w:t>
            </w:r>
            <w:r w:rsidRPr="005B507D">
              <w:rPr>
                <w:rFonts w:ascii="楷体" w:eastAsia="楷体" w:hAnsi="楷体"/>
                <w:i/>
                <w:szCs w:val="20"/>
              </w:rPr>
              <w:t>c</w:t>
            </w:r>
            <w:r w:rsidRPr="005B507D">
              <w:rPr>
                <w:rFonts w:ascii="楷体" w:eastAsia="楷体" w:hAnsi="楷体"/>
                <w:szCs w:val="20"/>
                <w:vertAlign w:val="subscript"/>
              </w:rPr>
              <w:t>2</w:t>
            </w:r>
            <w:r w:rsidRPr="005B507D">
              <w:rPr>
                <w:rFonts w:ascii="楷体" w:eastAsia="楷体" w:hAnsi="楷体"/>
                <w:szCs w:val="20"/>
              </w:rPr>
              <w:t>为</w:t>
            </w:r>
            <w:proofErr w:type="gramStart"/>
            <w:r w:rsidRPr="005B507D">
              <w:rPr>
                <w:rFonts w:ascii="楷体" w:eastAsia="楷体" w:hAnsi="楷体"/>
                <w:szCs w:val="20"/>
              </w:rPr>
              <w:t>腋</w:t>
            </w:r>
            <w:proofErr w:type="gramEnd"/>
            <w:r w:rsidRPr="005B507D">
              <w:rPr>
                <w:rFonts w:ascii="楷体" w:eastAsia="楷体" w:hAnsi="楷体"/>
                <w:szCs w:val="20"/>
              </w:rPr>
              <w:t>高，如图8</w:t>
            </w:r>
            <w:r w:rsidRPr="005B507D">
              <w:rPr>
                <w:rFonts w:ascii="楷体" w:eastAsia="楷体" w:hAnsi="楷体" w:hint="eastAsia"/>
                <w:szCs w:val="20"/>
              </w:rPr>
              <w:t>-</w:t>
            </w:r>
            <w:r w:rsidRPr="005B507D">
              <w:rPr>
                <w:rFonts w:ascii="楷体" w:eastAsia="楷体" w:hAnsi="楷体"/>
                <w:szCs w:val="20"/>
              </w:rPr>
              <w:t>59所示。</w:t>
            </w:r>
          </w:p>
          <w:p w:rsidR="00B72706" w:rsidRPr="005B507D" w:rsidRDefault="0083071F">
            <w:pPr>
              <w:spacing w:line="264" w:lineRule="auto"/>
              <w:ind w:left="-6" w:firstLineChars="200" w:firstLine="420"/>
              <w:rPr>
                <w:rFonts w:ascii="楷体" w:eastAsia="楷体" w:hAnsi="楷体"/>
                <w:szCs w:val="20"/>
              </w:rPr>
            </w:pPr>
            <w:r w:rsidRPr="005B507D">
              <w:rPr>
                <w:rFonts w:ascii="楷体" w:eastAsia="楷体" w:hAnsi="楷体"/>
                <w:szCs w:val="20"/>
              </w:rPr>
              <w:t>从图中可以看出，</w:t>
            </w:r>
            <w:proofErr w:type="gramStart"/>
            <w:r w:rsidRPr="005B507D">
              <w:rPr>
                <w:rFonts w:ascii="楷体" w:eastAsia="楷体" w:hAnsi="楷体"/>
                <w:szCs w:val="20"/>
              </w:rPr>
              <w:t>梁跨中的</w:t>
            </w:r>
            <w:proofErr w:type="gramEnd"/>
            <w:r w:rsidRPr="005B507D">
              <w:rPr>
                <w:rFonts w:ascii="楷体" w:eastAsia="楷体" w:hAnsi="楷体"/>
                <w:szCs w:val="20"/>
              </w:rPr>
              <w:t>截面为300mm（宽）×750mm（高），在梁两端加</w:t>
            </w:r>
            <w:proofErr w:type="gramStart"/>
            <w:r w:rsidRPr="005B507D">
              <w:rPr>
                <w:rFonts w:ascii="楷体" w:eastAsia="楷体" w:hAnsi="楷体"/>
                <w:szCs w:val="20"/>
              </w:rPr>
              <w:t>腋</w:t>
            </w:r>
            <w:proofErr w:type="gramEnd"/>
            <w:r w:rsidRPr="005B507D">
              <w:rPr>
                <w:rFonts w:ascii="楷体" w:eastAsia="楷体" w:hAnsi="楷体"/>
                <w:szCs w:val="20"/>
              </w:rPr>
              <w:t>，</w:t>
            </w:r>
            <w:proofErr w:type="gramStart"/>
            <w:r w:rsidRPr="005B507D">
              <w:rPr>
                <w:rFonts w:ascii="楷体" w:eastAsia="楷体" w:hAnsi="楷体"/>
                <w:szCs w:val="20"/>
              </w:rPr>
              <w:t>腋</w:t>
            </w:r>
            <w:proofErr w:type="gramEnd"/>
            <w:r w:rsidRPr="005B507D">
              <w:rPr>
                <w:rFonts w:ascii="楷体" w:eastAsia="楷体" w:hAnsi="楷体"/>
                <w:szCs w:val="20"/>
              </w:rPr>
              <w:t>长500mm，</w:t>
            </w:r>
            <w:proofErr w:type="gramStart"/>
            <w:r w:rsidRPr="005B507D">
              <w:rPr>
                <w:rFonts w:ascii="楷体" w:eastAsia="楷体" w:hAnsi="楷体"/>
                <w:szCs w:val="20"/>
              </w:rPr>
              <w:t>腋</w:t>
            </w:r>
            <w:proofErr w:type="gramEnd"/>
            <w:r w:rsidRPr="005B507D">
              <w:rPr>
                <w:rFonts w:ascii="楷体" w:eastAsia="楷体" w:hAnsi="楷体"/>
                <w:szCs w:val="20"/>
              </w:rPr>
              <w:t>高250mm。因此，这段梁的截面尺寸表示为300×750GY500×250。</w:t>
            </w:r>
          </w:p>
          <w:p w:rsidR="00B72706" w:rsidRDefault="0083071F">
            <w:pPr>
              <w:spacing w:line="264" w:lineRule="auto"/>
              <w:rPr>
                <w:rFonts w:ascii="Times New Roman" w:hAnsi="宋体"/>
                <w:szCs w:val="20"/>
              </w:rPr>
            </w:pPr>
            <w:r>
              <w:rPr>
                <w:rFonts w:ascii="Times New Roman" w:hAnsi="宋体"/>
                <w:noProof/>
                <w:szCs w:val="20"/>
              </w:rPr>
              <w:lastRenderedPageBreak/>
              <w:drawing>
                <wp:inline distT="0" distB="0" distL="114300" distR="114300" wp14:anchorId="3FFECA8C" wp14:editId="2CAD4396">
                  <wp:extent cx="3548380" cy="1414145"/>
                  <wp:effectExtent l="0" t="0" r="2540" b="3175"/>
                  <wp:docPr id="56" name="图片 56" descr="1706803621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1706803621912"/>
                          <pic:cNvPicPr>
                            <a:picLocks noChangeAspect="1"/>
                          </pic:cNvPicPr>
                        </pic:nvPicPr>
                        <pic:blipFill>
                          <a:blip r:embed="rId66"/>
                          <a:stretch>
                            <a:fillRect/>
                          </a:stretch>
                        </pic:blipFill>
                        <pic:spPr>
                          <a:xfrm>
                            <a:off x="0" y="0"/>
                            <a:ext cx="3548380" cy="1414145"/>
                          </a:xfrm>
                          <a:prstGeom prst="rect">
                            <a:avLst/>
                          </a:prstGeom>
                        </pic:spPr>
                      </pic:pic>
                    </a:graphicData>
                  </a:graphic>
                </wp:inline>
              </w:drawing>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（二）</w:t>
            </w:r>
            <w:proofErr w:type="gramStart"/>
            <w:r>
              <w:rPr>
                <w:rFonts w:ascii="Times New Roman" w:hAnsi="宋体" w:hint="eastAsia"/>
                <w:b/>
                <w:bCs/>
                <w:szCs w:val="20"/>
              </w:rPr>
              <w:t>截面注写方式</w:t>
            </w:r>
            <w:proofErr w:type="gramEnd"/>
          </w:p>
          <w:p w:rsidR="00B72706" w:rsidRDefault="0083071F">
            <w:pPr>
              <w:spacing w:line="264" w:lineRule="auto"/>
              <w:ind w:left="-6" w:firstLineChars="200" w:firstLine="420"/>
              <w:rPr>
                <w:rFonts w:ascii="Times New Roman" w:hAnsi="宋体"/>
                <w:szCs w:val="20"/>
              </w:rPr>
            </w:pPr>
            <w:proofErr w:type="gramStart"/>
            <w:r>
              <w:rPr>
                <w:rFonts w:ascii="Times New Roman" w:hAnsi="宋体" w:hint="eastAsia"/>
                <w:szCs w:val="20"/>
              </w:rPr>
              <w:t>截面注写方式</w:t>
            </w:r>
            <w:proofErr w:type="gramEnd"/>
            <w:r>
              <w:rPr>
                <w:rFonts w:ascii="Times New Roman" w:hAnsi="宋体" w:hint="eastAsia"/>
                <w:szCs w:val="20"/>
              </w:rPr>
              <w:t>是在分标准层绘制的梁平面布置图上，分别在不同编号的梁中各选择</w:t>
            </w:r>
            <w:r>
              <w:rPr>
                <w:rFonts w:ascii="Times New Roman" w:hAnsi="宋体"/>
                <w:szCs w:val="20"/>
              </w:rPr>
              <w:t>一根梁用剖面号引出配筋图，并在</w:t>
            </w:r>
            <w:proofErr w:type="gramStart"/>
            <w:r>
              <w:rPr>
                <w:rFonts w:ascii="Times New Roman" w:hAnsi="宋体"/>
                <w:szCs w:val="20"/>
              </w:rPr>
              <w:t>其上注写截面</w:t>
            </w:r>
            <w:proofErr w:type="gramEnd"/>
            <w:r>
              <w:rPr>
                <w:rFonts w:ascii="Times New Roman" w:hAnsi="宋体"/>
                <w:szCs w:val="20"/>
              </w:rPr>
              <w:t>尺寸和配筋具体数值，如图</w:t>
            </w:r>
            <w:r>
              <w:rPr>
                <w:rFonts w:ascii="Times New Roman" w:hAnsi="宋体"/>
                <w:szCs w:val="20"/>
              </w:rPr>
              <w:t>8-60</w:t>
            </w:r>
            <w:r>
              <w:rPr>
                <w:rFonts w:ascii="Times New Roman" w:hAnsi="宋体"/>
                <w:szCs w:val="20"/>
              </w:rPr>
              <w:t>所示。</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）对</w:t>
            </w:r>
            <w:proofErr w:type="gramStart"/>
            <w:r>
              <w:rPr>
                <w:rFonts w:ascii="Times New Roman" w:hAnsi="宋体"/>
                <w:szCs w:val="20"/>
              </w:rPr>
              <w:t>所有梁</w:t>
            </w:r>
            <w:proofErr w:type="gramEnd"/>
            <w:r>
              <w:rPr>
                <w:rFonts w:ascii="Times New Roman" w:hAnsi="宋体"/>
                <w:szCs w:val="20"/>
              </w:rPr>
              <w:t>按表</w:t>
            </w:r>
            <w:r>
              <w:rPr>
                <w:rFonts w:ascii="Times New Roman" w:hAnsi="宋体"/>
                <w:szCs w:val="20"/>
              </w:rPr>
              <w:t>8-18</w:t>
            </w:r>
            <w:r>
              <w:rPr>
                <w:rFonts w:ascii="Times New Roman" w:hAnsi="宋体"/>
                <w:szCs w:val="20"/>
              </w:rPr>
              <w:t>的规定进行编号，从相同编号的梁中选择一根梁，先将“单边截面号”画在该梁上，再将截面配筋详图画在本图或其他图上。</w:t>
            </w:r>
            <w:proofErr w:type="gramStart"/>
            <w:r>
              <w:rPr>
                <w:rFonts w:ascii="Times New Roman" w:hAnsi="宋体"/>
                <w:szCs w:val="20"/>
              </w:rPr>
              <w:t>当某梁的</w:t>
            </w:r>
            <w:proofErr w:type="gramEnd"/>
            <w:r>
              <w:rPr>
                <w:rFonts w:ascii="Times New Roman" w:hAnsi="宋体"/>
                <w:szCs w:val="20"/>
              </w:rPr>
              <w:t>顶面标高与结构层的楼面标高不同时，还应</w:t>
            </w:r>
            <w:proofErr w:type="gramStart"/>
            <w:r>
              <w:rPr>
                <w:rFonts w:ascii="Times New Roman" w:hAnsi="宋体"/>
                <w:szCs w:val="20"/>
              </w:rPr>
              <w:t>继其梁编号后注写梁顶</w:t>
            </w:r>
            <w:proofErr w:type="gramEnd"/>
            <w:r>
              <w:rPr>
                <w:rFonts w:ascii="Times New Roman" w:hAnsi="宋体"/>
                <w:szCs w:val="20"/>
              </w:rPr>
              <w:t>面标高差（</w:t>
            </w:r>
            <w:proofErr w:type="gramStart"/>
            <w:r>
              <w:rPr>
                <w:rFonts w:ascii="Times New Roman" w:hAnsi="宋体"/>
                <w:szCs w:val="20"/>
              </w:rPr>
              <w:t>注写规定</w:t>
            </w:r>
            <w:proofErr w:type="gramEnd"/>
            <w:r>
              <w:rPr>
                <w:rFonts w:ascii="Times New Roman" w:hAnsi="宋体"/>
                <w:szCs w:val="20"/>
              </w:rPr>
              <w:t>与</w:t>
            </w:r>
            <w:proofErr w:type="gramStart"/>
            <w:r>
              <w:rPr>
                <w:rFonts w:ascii="Times New Roman" w:hAnsi="宋体"/>
                <w:szCs w:val="20"/>
              </w:rPr>
              <w:t>平面注写方式</w:t>
            </w:r>
            <w:proofErr w:type="gramEnd"/>
            <w:r>
              <w:rPr>
                <w:rFonts w:ascii="Times New Roman" w:hAnsi="宋体"/>
                <w:szCs w:val="20"/>
              </w:rPr>
              <w:t>相同）。</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2</w:t>
            </w:r>
            <w:r>
              <w:rPr>
                <w:rFonts w:ascii="Times New Roman" w:hAnsi="宋体"/>
                <w:szCs w:val="20"/>
              </w:rPr>
              <w:t>）在截面配筋详图</w:t>
            </w:r>
            <w:proofErr w:type="gramStart"/>
            <w:r>
              <w:rPr>
                <w:rFonts w:ascii="Times New Roman" w:hAnsi="宋体"/>
                <w:szCs w:val="20"/>
              </w:rPr>
              <w:t>上注写截面</w:t>
            </w:r>
            <w:proofErr w:type="gramEnd"/>
            <w:r>
              <w:rPr>
                <w:rFonts w:ascii="Times New Roman" w:hAnsi="宋体"/>
                <w:szCs w:val="20"/>
              </w:rPr>
              <w:t>尺寸</w:t>
            </w:r>
            <w:r w:rsidRPr="005B507D">
              <w:rPr>
                <w:rFonts w:ascii="Times New Roman" w:hAnsi="宋体" w:hint="eastAsia"/>
                <w:i/>
                <w:szCs w:val="20"/>
              </w:rPr>
              <w:t>b</w:t>
            </w:r>
            <w:r>
              <w:rPr>
                <w:rFonts w:ascii="Times New Roman" w:hAnsi="宋体"/>
                <w:szCs w:val="20"/>
              </w:rPr>
              <w:t>×</w:t>
            </w:r>
            <w:r w:rsidRPr="005B507D">
              <w:rPr>
                <w:rFonts w:ascii="Times New Roman" w:hAnsi="宋体"/>
                <w:i/>
                <w:szCs w:val="20"/>
              </w:rPr>
              <w:t>h</w:t>
            </w:r>
            <w:r>
              <w:rPr>
                <w:rFonts w:ascii="Times New Roman" w:hAnsi="宋体"/>
                <w:szCs w:val="20"/>
              </w:rPr>
              <w:t>、上部筋、下部筋、侧面构造筋或受扭筋及箍筋的具体数值时，其表达形式与</w:t>
            </w:r>
            <w:proofErr w:type="gramStart"/>
            <w:r>
              <w:rPr>
                <w:rFonts w:ascii="Times New Roman" w:hAnsi="宋体"/>
                <w:szCs w:val="20"/>
              </w:rPr>
              <w:t>平面注写方式</w:t>
            </w:r>
            <w:proofErr w:type="gramEnd"/>
            <w:r>
              <w:rPr>
                <w:rFonts w:ascii="Times New Roman" w:hAnsi="宋体"/>
                <w:szCs w:val="20"/>
              </w:rPr>
              <w:t>相同。</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w:t>
            </w:r>
            <w:proofErr w:type="gramStart"/>
            <w:r>
              <w:rPr>
                <w:rFonts w:ascii="Times New Roman" w:hAnsi="宋体"/>
                <w:szCs w:val="20"/>
              </w:rPr>
              <w:t>截面注写方式</w:t>
            </w:r>
            <w:proofErr w:type="gramEnd"/>
            <w:r>
              <w:rPr>
                <w:rFonts w:ascii="Times New Roman" w:hAnsi="宋体"/>
                <w:szCs w:val="20"/>
              </w:rPr>
              <w:t>既可以单独使用，也可与</w:t>
            </w:r>
            <w:proofErr w:type="gramStart"/>
            <w:r>
              <w:rPr>
                <w:rFonts w:ascii="Times New Roman" w:hAnsi="宋体"/>
                <w:szCs w:val="20"/>
              </w:rPr>
              <w:t>平面注写方式</w:t>
            </w:r>
            <w:proofErr w:type="gramEnd"/>
            <w:r>
              <w:rPr>
                <w:rFonts w:ascii="Times New Roman" w:hAnsi="宋体"/>
                <w:szCs w:val="20"/>
              </w:rPr>
              <w:t>结合使用。</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0E06AC75" wp14:editId="3112CB9D">
                  <wp:extent cx="3549015" cy="3296920"/>
                  <wp:effectExtent l="0" t="0" r="1905" b="10160"/>
                  <wp:docPr id="57" name="图片 57" descr="1706803660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1706803660372"/>
                          <pic:cNvPicPr>
                            <a:picLocks noChangeAspect="1"/>
                          </pic:cNvPicPr>
                        </pic:nvPicPr>
                        <pic:blipFill>
                          <a:blip r:embed="rId67"/>
                          <a:stretch>
                            <a:fillRect/>
                          </a:stretch>
                        </pic:blipFill>
                        <pic:spPr>
                          <a:xfrm>
                            <a:off x="0" y="0"/>
                            <a:ext cx="3549015" cy="3296920"/>
                          </a:xfrm>
                          <a:prstGeom prst="rect">
                            <a:avLst/>
                          </a:prstGeom>
                        </pic:spPr>
                      </pic:pic>
                    </a:graphicData>
                  </a:graphic>
                </wp:inline>
              </w:drawing>
            </w:r>
          </w:p>
          <w:p w:rsidR="00B72706" w:rsidRDefault="0083071F" w:rsidP="0083071F">
            <w:pPr>
              <w:spacing w:line="264" w:lineRule="auto"/>
              <w:ind w:left="-6" w:firstLineChars="200" w:firstLine="422"/>
              <w:rPr>
                <w:rFonts w:ascii="Times New Roman" w:hAnsi="宋体"/>
                <w:szCs w:val="20"/>
              </w:rPr>
            </w:pPr>
            <w:r>
              <w:rPr>
                <w:rFonts w:ascii="Times New Roman" w:hAnsi="宋体" w:hint="eastAsia"/>
                <w:b/>
                <w:bCs/>
                <w:szCs w:val="20"/>
              </w:rPr>
              <w:t>（三）梁支座上部纵筋的长度规定</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1</w:t>
            </w:r>
            <w:r>
              <w:rPr>
                <w:rFonts w:ascii="Times New Roman" w:hAnsi="宋体"/>
                <w:szCs w:val="20"/>
              </w:rPr>
              <w:t>）为方便施工，凡框架梁的所有支座和非框架梁（不包括井字梁）的中间支座上部纵筋的伸出长度</w:t>
            </w:r>
            <w:r w:rsidRPr="005B507D">
              <w:rPr>
                <w:rFonts w:ascii="Times New Roman" w:hAnsi="宋体" w:hint="eastAsia"/>
                <w:i/>
                <w:szCs w:val="20"/>
              </w:rPr>
              <w:t>a</w:t>
            </w:r>
            <w:r w:rsidRPr="005B507D">
              <w:rPr>
                <w:rFonts w:ascii="Times New Roman" w:hAnsi="宋体"/>
                <w:szCs w:val="20"/>
                <w:vertAlign w:val="subscript"/>
              </w:rPr>
              <w:t>0</w:t>
            </w:r>
            <w:r>
              <w:rPr>
                <w:rFonts w:ascii="Times New Roman" w:hAnsi="宋体"/>
                <w:szCs w:val="20"/>
              </w:rPr>
              <w:t>值，在标准</w:t>
            </w:r>
            <w:r>
              <w:rPr>
                <w:rFonts w:ascii="Times New Roman" w:hAnsi="宋体"/>
                <w:szCs w:val="20"/>
              </w:rPr>
              <w:lastRenderedPageBreak/>
              <w:t>构造详图中统</w:t>
            </w:r>
            <w:proofErr w:type="gramStart"/>
            <w:r>
              <w:rPr>
                <w:rFonts w:ascii="Times New Roman" w:hAnsi="宋体"/>
                <w:szCs w:val="20"/>
              </w:rPr>
              <w:t>一</w:t>
            </w:r>
            <w:proofErr w:type="gramEnd"/>
            <w:r>
              <w:rPr>
                <w:rFonts w:ascii="Times New Roman" w:hAnsi="宋体"/>
                <w:szCs w:val="20"/>
              </w:rPr>
              <w:t>取值为第一排非通长筋及与跨中直</w:t>
            </w:r>
            <w:proofErr w:type="gramStart"/>
            <w:r>
              <w:rPr>
                <w:rFonts w:ascii="Times New Roman" w:hAnsi="宋体"/>
                <w:szCs w:val="20"/>
              </w:rPr>
              <w:t>径</w:t>
            </w:r>
            <w:proofErr w:type="gramEnd"/>
            <w:r>
              <w:rPr>
                <w:rFonts w:ascii="Times New Roman" w:hAnsi="宋体"/>
                <w:szCs w:val="20"/>
              </w:rPr>
              <w:t>不同的通</w:t>
            </w:r>
            <w:proofErr w:type="gramStart"/>
            <w:r>
              <w:rPr>
                <w:rFonts w:ascii="Times New Roman" w:hAnsi="宋体"/>
                <w:szCs w:val="20"/>
              </w:rPr>
              <w:t>长筋从柱</w:t>
            </w:r>
            <w:proofErr w:type="gramEnd"/>
            <w:r>
              <w:rPr>
                <w:rFonts w:ascii="Times New Roman" w:hAnsi="宋体"/>
                <w:szCs w:val="20"/>
              </w:rPr>
              <w:t>（梁）边起伸出至</w:t>
            </w:r>
            <w:r w:rsidRPr="005B507D">
              <w:rPr>
                <w:rFonts w:ascii="Times New Roman" w:hAnsi="宋体"/>
                <w:i/>
                <w:szCs w:val="20"/>
              </w:rPr>
              <w:t>l</w:t>
            </w:r>
            <w:r w:rsidRPr="005B507D">
              <w:rPr>
                <w:rFonts w:ascii="Times New Roman" w:hAnsi="宋体"/>
                <w:i/>
                <w:szCs w:val="20"/>
                <w:vertAlign w:val="subscript"/>
              </w:rPr>
              <w:t>n</w:t>
            </w:r>
            <w:r>
              <w:rPr>
                <w:rFonts w:ascii="Times New Roman" w:hAnsi="宋体"/>
                <w:szCs w:val="20"/>
              </w:rPr>
              <w:t>/3</w:t>
            </w:r>
            <w:r>
              <w:rPr>
                <w:rFonts w:ascii="Times New Roman" w:hAnsi="宋体"/>
                <w:szCs w:val="20"/>
              </w:rPr>
              <w:t>位置；第二排非通长筋伸出至</w:t>
            </w:r>
            <w:r w:rsidRPr="005B507D">
              <w:rPr>
                <w:rFonts w:ascii="Times New Roman" w:hAnsi="宋体"/>
                <w:i/>
                <w:szCs w:val="20"/>
              </w:rPr>
              <w:t>l</w:t>
            </w:r>
            <w:r w:rsidRPr="005B507D">
              <w:rPr>
                <w:rFonts w:ascii="Times New Roman" w:hAnsi="宋体"/>
                <w:i/>
                <w:szCs w:val="20"/>
                <w:vertAlign w:val="subscript"/>
              </w:rPr>
              <w:t>n</w:t>
            </w:r>
            <w:r>
              <w:rPr>
                <w:rFonts w:ascii="Times New Roman" w:hAnsi="宋体"/>
                <w:szCs w:val="20"/>
              </w:rPr>
              <w:t>/4</w:t>
            </w:r>
            <w:r>
              <w:rPr>
                <w:rFonts w:ascii="Times New Roman" w:hAnsi="宋体"/>
                <w:szCs w:val="20"/>
              </w:rPr>
              <w:t>位置。</w:t>
            </w:r>
            <w:r w:rsidRPr="005B507D">
              <w:rPr>
                <w:rFonts w:ascii="Times New Roman" w:hAnsi="宋体"/>
                <w:i/>
                <w:szCs w:val="20"/>
              </w:rPr>
              <w:t>l</w:t>
            </w:r>
            <w:r w:rsidRPr="005B507D">
              <w:rPr>
                <w:rFonts w:ascii="Times New Roman" w:hAnsi="宋体"/>
                <w:i/>
                <w:szCs w:val="20"/>
                <w:vertAlign w:val="subscript"/>
              </w:rPr>
              <w:t>n</w:t>
            </w:r>
            <w:r>
              <w:rPr>
                <w:rFonts w:ascii="Times New Roman" w:hAnsi="宋体"/>
                <w:szCs w:val="20"/>
              </w:rPr>
              <w:t>的取值规定为</w:t>
            </w:r>
            <w:proofErr w:type="gramStart"/>
            <w:r>
              <w:rPr>
                <w:rFonts w:ascii="Times New Roman" w:hAnsi="宋体"/>
                <w:szCs w:val="20"/>
              </w:rPr>
              <w:t>对于端</w:t>
            </w:r>
            <w:proofErr w:type="gramEnd"/>
            <w:r>
              <w:rPr>
                <w:rFonts w:ascii="Times New Roman" w:hAnsi="宋体"/>
                <w:szCs w:val="20"/>
              </w:rPr>
              <w:t>支座，</w:t>
            </w:r>
            <w:r w:rsidRPr="005B507D">
              <w:rPr>
                <w:rFonts w:ascii="Times New Roman" w:hAnsi="宋体"/>
                <w:i/>
                <w:szCs w:val="20"/>
              </w:rPr>
              <w:t>l</w:t>
            </w:r>
            <w:r w:rsidRPr="005B507D">
              <w:rPr>
                <w:rFonts w:ascii="Times New Roman" w:hAnsi="宋体"/>
                <w:i/>
                <w:szCs w:val="20"/>
                <w:vertAlign w:val="subscript"/>
              </w:rPr>
              <w:t>n</w:t>
            </w:r>
            <w:proofErr w:type="gramStart"/>
            <w:r>
              <w:rPr>
                <w:rFonts w:ascii="Times New Roman" w:hAnsi="宋体"/>
                <w:szCs w:val="20"/>
              </w:rPr>
              <w:t>为本跨的</w:t>
            </w:r>
            <w:proofErr w:type="gramEnd"/>
            <w:r>
              <w:rPr>
                <w:rFonts w:ascii="Times New Roman" w:hAnsi="宋体"/>
                <w:szCs w:val="20"/>
              </w:rPr>
              <w:t>净跨值；对于中间支座，</w:t>
            </w:r>
            <w:r w:rsidRPr="005B507D">
              <w:rPr>
                <w:rFonts w:ascii="Times New Roman" w:hAnsi="宋体"/>
                <w:i/>
                <w:szCs w:val="20"/>
              </w:rPr>
              <w:t>l</w:t>
            </w:r>
            <w:r w:rsidRPr="005B507D">
              <w:rPr>
                <w:rFonts w:ascii="Times New Roman" w:hAnsi="宋体"/>
                <w:i/>
                <w:szCs w:val="20"/>
                <w:vertAlign w:val="subscript"/>
              </w:rPr>
              <w:t>n</w:t>
            </w:r>
            <w:r>
              <w:rPr>
                <w:rFonts w:ascii="Times New Roman" w:hAnsi="宋体"/>
                <w:szCs w:val="20"/>
              </w:rPr>
              <w:t>为支座两边较大一跨的净跨值。</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）悬挑梁（包括其他类型梁的悬挑部分）上部第一排纵筋伸出至梁端头并下弯，第二排伸出至</w:t>
            </w:r>
            <w:r>
              <w:rPr>
                <w:rFonts w:ascii="Times New Roman" w:hAnsi="宋体"/>
                <w:szCs w:val="20"/>
              </w:rPr>
              <w:t>3</w:t>
            </w:r>
            <w:r w:rsidR="005B507D" w:rsidRPr="005B507D">
              <w:rPr>
                <w:rFonts w:ascii="Times New Roman" w:hAnsi="宋体"/>
                <w:i/>
                <w:szCs w:val="20"/>
              </w:rPr>
              <w:t>l</w:t>
            </w:r>
            <w:r>
              <w:rPr>
                <w:rFonts w:ascii="Times New Roman" w:hAnsi="宋体"/>
                <w:szCs w:val="20"/>
              </w:rPr>
              <w:t>/4</w:t>
            </w:r>
            <w:r>
              <w:rPr>
                <w:rFonts w:ascii="Times New Roman" w:hAnsi="宋体"/>
                <w:szCs w:val="20"/>
              </w:rPr>
              <w:t>位置，</w:t>
            </w:r>
            <w:r w:rsidRPr="005B507D">
              <w:rPr>
                <w:rFonts w:ascii="Times New Roman" w:hAnsi="宋体"/>
                <w:i/>
                <w:szCs w:val="20"/>
              </w:rPr>
              <w:t>l</w:t>
            </w:r>
            <w:r>
              <w:rPr>
                <w:rFonts w:ascii="Times New Roman" w:hAnsi="宋体"/>
                <w:szCs w:val="20"/>
              </w:rPr>
              <w:t>为自柱（梁）边算起的悬挑净长。</w:t>
            </w:r>
          </w:p>
          <w:p w:rsidR="00B72706" w:rsidRDefault="0083071F">
            <w:pPr>
              <w:spacing w:line="264" w:lineRule="auto"/>
              <w:ind w:left="-6" w:firstLineChars="200" w:firstLine="420"/>
              <w:rPr>
                <w:rFonts w:ascii="Times New Roman" w:hAnsi="宋体"/>
                <w:szCs w:val="20"/>
              </w:rPr>
            </w:pPr>
            <w:r>
              <w:rPr>
                <w:rFonts w:ascii="Times New Roman" w:hAnsi="宋体"/>
                <w:szCs w:val="20"/>
              </w:rPr>
              <w:t>当具体工程需要将悬挑梁中的部分上部钢筋从悬挑梁根部开始斜向弯下时，应由设计者另加注明。</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3</w:t>
            </w:r>
            <w:r>
              <w:rPr>
                <w:rFonts w:ascii="Times New Roman" w:hAnsi="宋体"/>
                <w:szCs w:val="20"/>
              </w:rPr>
              <w:t>）设计者在执行上述（</w:t>
            </w:r>
            <w:r>
              <w:rPr>
                <w:rFonts w:ascii="Times New Roman" w:hAnsi="宋体"/>
                <w:szCs w:val="20"/>
              </w:rPr>
              <w:t>1</w:t>
            </w:r>
            <w:r>
              <w:rPr>
                <w:rFonts w:ascii="Times New Roman" w:hAnsi="宋体"/>
                <w:szCs w:val="20"/>
              </w:rPr>
              <w:t>）、（</w:t>
            </w:r>
            <w:r>
              <w:rPr>
                <w:rFonts w:ascii="Times New Roman" w:hAnsi="宋体"/>
                <w:szCs w:val="20"/>
              </w:rPr>
              <w:t>2</w:t>
            </w:r>
            <w:r>
              <w:rPr>
                <w:rFonts w:ascii="Times New Roman" w:hAnsi="宋体"/>
                <w:szCs w:val="20"/>
              </w:rPr>
              <w:t>）关于梁支座端上部纵筋伸出长度的统一取值规定时，特别是在大小跨相邻和</w:t>
            </w:r>
            <w:proofErr w:type="gramStart"/>
            <w:r>
              <w:rPr>
                <w:rFonts w:ascii="Times New Roman" w:hAnsi="宋体"/>
                <w:szCs w:val="20"/>
              </w:rPr>
              <w:t>端跨外</w:t>
            </w:r>
            <w:proofErr w:type="gramEnd"/>
            <w:r>
              <w:rPr>
                <w:rFonts w:ascii="Times New Roman" w:hAnsi="宋体"/>
                <w:szCs w:val="20"/>
              </w:rPr>
              <w:t>为长悬臂的情况下，还应注意按《混凝土结构设计规范》（</w:t>
            </w:r>
            <w:r>
              <w:rPr>
                <w:rFonts w:ascii="Times New Roman" w:hAnsi="宋体"/>
                <w:szCs w:val="20"/>
              </w:rPr>
              <w:t>GB50010</w:t>
            </w:r>
            <w:r>
              <w:rPr>
                <w:rFonts w:ascii="Times New Roman" w:hAnsi="宋体"/>
                <w:szCs w:val="20"/>
              </w:rPr>
              <w:t>—</w:t>
            </w:r>
            <w:r>
              <w:rPr>
                <w:rFonts w:ascii="Times New Roman" w:hAnsi="宋体"/>
                <w:szCs w:val="20"/>
              </w:rPr>
              <w:t>2010</w:t>
            </w:r>
            <w:r>
              <w:rPr>
                <w:rFonts w:ascii="Times New Roman" w:hAnsi="宋体"/>
                <w:szCs w:val="20"/>
              </w:rPr>
              <w:t>）的相关规定进行校核，若不满足时应根据规范规定进行变更。</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（四）不伸入支座的梁下部纵筋长度规定</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）当梁（不包括框支梁）下部纵筋不全部伸入支座时，不伸入支座的梁下部纵筋截断点距支座边的距离，在标准构造详图中统一取</w:t>
            </w:r>
            <w:r>
              <w:rPr>
                <w:rFonts w:ascii="Times New Roman" w:hAnsi="宋体"/>
                <w:szCs w:val="20"/>
              </w:rPr>
              <w:t>0.1</w:t>
            </w:r>
            <w:r w:rsidRPr="005B507D">
              <w:rPr>
                <w:rFonts w:ascii="Times New Roman" w:hAnsi="宋体" w:hint="eastAsia"/>
                <w:i/>
                <w:szCs w:val="20"/>
              </w:rPr>
              <w:t>l</w:t>
            </w:r>
            <w:r w:rsidRPr="005B507D">
              <w:rPr>
                <w:rFonts w:ascii="Times New Roman" w:hAnsi="宋体"/>
                <w:i/>
                <w:szCs w:val="20"/>
                <w:vertAlign w:val="subscript"/>
              </w:rPr>
              <w:t>ni</w:t>
            </w:r>
            <w:r>
              <w:rPr>
                <w:rFonts w:ascii="Times New Roman" w:hAnsi="宋体"/>
                <w:szCs w:val="20"/>
              </w:rPr>
              <w:t>（</w:t>
            </w:r>
            <w:r w:rsidRPr="005B507D">
              <w:rPr>
                <w:rFonts w:ascii="Times New Roman" w:hAnsi="宋体"/>
                <w:i/>
                <w:szCs w:val="20"/>
              </w:rPr>
              <w:t>l</w:t>
            </w:r>
            <w:r w:rsidRPr="005B507D">
              <w:rPr>
                <w:rFonts w:ascii="Times New Roman" w:hAnsi="宋体"/>
                <w:i/>
                <w:szCs w:val="20"/>
                <w:vertAlign w:val="subscript"/>
              </w:rPr>
              <w:t>ni</w:t>
            </w:r>
            <w:r>
              <w:rPr>
                <w:rFonts w:ascii="Times New Roman" w:hAnsi="宋体"/>
                <w:szCs w:val="20"/>
              </w:rPr>
              <w:t>为</w:t>
            </w:r>
            <w:proofErr w:type="gramStart"/>
            <w:r>
              <w:rPr>
                <w:rFonts w:ascii="Times New Roman" w:hAnsi="宋体"/>
                <w:szCs w:val="20"/>
              </w:rPr>
              <w:t>本跨梁</w:t>
            </w:r>
            <w:proofErr w:type="gramEnd"/>
            <w:r>
              <w:rPr>
                <w:rFonts w:ascii="Times New Roman" w:hAnsi="宋体"/>
                <w:szCs w:val="20"/>
              </w:rPr>
              <w:t>的净跨值）。</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）当按第（</w:t>
            </w:r>
            <w:r>
              <w:rPr>
                <w:rFonts w:ascii="Times New Roman" w:hAnsi="宋体"/>
                <w:szCs w:val="20"/>
              </w:rPr>
              <w:t>1</w:t>
            </w:r>
            <w:r>
              <w:rPr>
                <w:rFonts w:ascii="Times New Roman" w:hAnsi="宋体"/>
                <w:szCs w:val="20"/>
              </w:rPr>
              <w:t>）条规定确定不伸入支座的梁下部纵筋的数量时，应符合《混凝土结构设计规范》（</w:t>
            </w:r>
            <w:r>
              <w:rPr>
                <w:rFonts w:ascii="Times New Roman" w:hAnsi="宋体"/>
                <w:szCs w:val="20"/>
              </w:rPr>
              <w:t>GB50010</w:t>
            </w:r>
            <w:r>
              <w:rPr>
                <w:rFonts w:ascii="Times New Roman" w:hAnsi="宋体"/>
                <w:szCs w:val="20"/>
              </w:rPr>
              <w:t>—</w:t>
            </w:r>
            <w:r>
              <w:rPr>
                <w:rFonts w:ascii="Times New Roman" w:hAnsi="宋体"/>
                <w:szCs w:val="20"/>
              </w:rPr>
              <w:t>2010</w:t>
            </w:r>
            <w:r>
              <w:rPr>
                <w:rFonts w:ascii="Times New Roman" w:hAnsi="宋体"/>
                <w:szCs w:val="20"/>
              </w:rPr>
              <w:t>）的相关规定。</w:t>
            </w:r>
          </w:p>
          <w:p w:rsidR="00B72706" w:rsidRDefault="0083071F" w:rsidP="0083071F">
            <w:pPr>
              <w:spacing w:line="264" w:lineRule="auto"/>
              <w:ind w:left="-6" w:firstLineChars="200" w:firstLine="422"/>
              <w:rPr>
                <w:rFonts w:ascii="Times New Roman" w:hAnsi="宋体"/>
                <w:b/>
                <w:bCs/>
                <w:szCs w:val="20"/>
              </w:rPr>
            </w:pPr>
            <w:r>
              <w:rPr>
                <w:rFonts w:ascii="Times New Roman" w:hAnsi="宋体"/>
                <w:b/>
                <w:bCs/>
                <w:szCs w:val="20"/>
              </w:rPr>
              <w:t>（五）标准构造详图</w:t>
            </w:r>
          </w:p>
          <w:p w:rsidR="00B72706" w:rsidRDefault="0083071F">
            <w:pPr>
              <w:spacing w:line="264" w:lineRule="auto"/>
              <w:ind w:left="-6" w:firstLineChars="200" w:firstLine="420"/>
              <w:rPr>
                <w:rFonts w:ascii="Times New Roman" w:hAnsi="宋体"/>
                <w:szCs w:val="20"/>
              </w:rPr>
            </w:pPr>
            <w:r>
              <w:rPr>
                <w:rFonts w:ascii="Times New Roman" w:hAnsi="宋体"/>
                <w:szCs w:val="20"/>
              </w:rPr>
              <w:t>对钢筋的混凝土保护层厚度、钢筋搭接和锚固长度，除在结构施工图中另有注明者外，均需按图集［图集指《混凝土结构施工图平面整体表示方法制图规则和构造详图（现浇混凝土框架、剪力墙、梁、板）》（</w:t>
            </w:r>
            <w:r>
              <w:rPr>
                <w:rFonts w:ascii="Times New Roman" w:hAnsi="宋体"/>
                <w:szCs w:val="20"/>
              </w:rPr>
              <w:t>11G101</w:t>
            </w:r>
            <w:r>
              <w:rPr>
                <w:rFonts w:ascii="Times New Roman" w:hAnsi="宋体"/>
                <w:szCs w:val="20"/>
              </w:rPr>
              <w:t>—</w:t>
            </w:r>
            <w:r>
              <w:rPr>
                <w:rFonts w:ascii="Times New Roman" w:hAnsi="宋体"/>
                <w:szCs w:val="20"/>
              </w:rPr>
              <w:t>1</w:t>
            </w:r>
            <w:r>
              <w:rPr>
                <w:rFonts w:ascii="Times New Roman" w:hAnsi="宋体"/>
                <w:szCs w:val="20"/>
              </w:rPr>
              <w:t>）］标准构造详图中的有关构造规定执行。</w:t>
            </w:r>
          </w:p>
          <w:p w:rsidR="00B72706" w:rsidRDefault="0083071F" w:rsidP="0083071F">
            <w:pPr>
              <w:spacing w:line="264" w:lineRule="auto"/>
              <w:ind w:left="-6" w:firstLineChars="200" w:firstLine="422"/>
              <w:rPr>
                <w:rFonts w:ascii="Times New Roman" w:hAnsi="宋体"/>
                <w:b/>
                <w:bCs/>
                <w:szCs w:val="20"/>
              </w:rPr>
            </w:pPr>
            <w:r>
              <w:rPr>
                <w:rFonts w:ascii="Times New Roman" w:hAnsi="宋体"/>
                <w:b/>
                <w:bCs/>
                <w:szCs w:val="20"/>
              </w:rPr>
              <w:t>（六）梁施工图识读示例</w:t>
            </w:r>
          </w:p>
          <w:p w:rsidR="00B72706" w:rsidRDefault="0083071F" w:rsidP="005B507D">
            <w:pPr>
              <w:spacing w:line="264" w:lineRule="auto"/>
              <w:ind w:left="-6" w:firstLineChars="200" w:firstLine="420"/>
              <w:rPr>
                <w:rFonts w:ascii="Times New Roman" w:hAnsi="宋体"/>
                <w:szCs w:val="20"/>
              </w:rPr>
            </w:pPr>
            <w:r>
              <w:rPr>
                <w:rFonts w:ascii="Times New Roman" w:hAnsi="宋体"/>
                <w:szCs w:val="20"/>
              </w:rPr>
              <w:t>图</w:t>
            </w:r>
            <w:r>
              <w:rPr>
                <w:rFonts w:ascii="Times New Roman" w:hAnsi="宋体"/>
                <w:szCs w:val="20"/>
              </w:rPr>
              <w:t>8-61</w:t>
            </w:r>
            <w:r>
              <w:rPr>
                <w:rFonts w:ascii="Times New Roman" w:hAnsi="宋体"/>
                <w:szCs w:val="20"/>
              </w:rPr>
              <w:t>是钢筋混凝土简支梁</w:t>
            </w:r>
            <w:r>
              <w:rPr>
                <w:rFonts w:ascii="Times New Roman" w:hAnsi="宋体"/>
                <w:szCs w:val="20"/>
              </w:rPr>
              <w:t>L</w:t>
            </w:r>
            <w:r>
              <w:rPr>
                <w:rFonts w:ascii="Times New Roman" w:hAnsi="宋体"/>
                <w:szCs w:val="20"/>
              </w:rPr>
              <w:t>—</w:t>
            </w:r>
            <w:r>
              <w:rPr>
                <w:rFonts w:ascii="Times New Roman" w:hAnsi="宋体"/>
                <w:szCs w:val="20"/>
              </w:rPr>
              <w:t>2</w:t>
            </w:r>
            <w:r>
              <w:rPr>
                <w:rFonts w:ascii="Times New Roman" w:hAnsi="宋体"/>
                <w:szCs w:val="20"/>
              </w:rPr>
              <w:t>的配筋图，它是由立面图和断面图组成的。其中，</w:t>
            </w:r>
            <w:r>
              <w:rPr>
                <w:rFonts w:ascii="Times New Roman" w:hAnsi="宋体"/>
                <w:szCs w:val="20"/>
              </w:rPr>
              <w:t>L</w:t>
            </w:r>
            <w:r>
              <w:rPr>
                <w:rFonts w:ascii="Times New Roman" w:hAnsi="宋体"/>
                <w:szCs w:val="20"/>
              </w:rPr>
              <w:t>—</w:t>
            </w:r>
            <w:r>
              <w:rPr>
                <w:rFonts w:ascii="Times New Roman" w:hAnsi="宋体"/>
                <w:szCs w:val="20"/>
              </w:rPr>
              <w:t>2</w:t>
            </w:r>
            <w:r>
              <w:rPr>
                <w:rFonts w:ascii="Times New Roman" w:hAnsi="宋体"/>
                <w:szCs w:val="20"/>
              </w:rPr>
              <w:t>是楼层结构平面图中钢筋混凝土的代号。</w:t>
            </w:r>
            <w:r>
              <w:rPr>
                <w:rFonts w:ascii="Times New Roman" w:hAnsi="宋体"/>
                <w:szCs w:val="20"/>
              </w:rPr>
              <w:t>L</w:t>
            </w:r>
            <w:r>
              <w:rPr>
                <w:rFonts w:ascii="Times New Roman" w:hAnsi="宋体"/>
                <w:szCs w:val="20"/>
              </w:rPr>
              <w:t>—</w:t>
            </w:r>
            <w:r>
              <w:rPr>
                <w:rFonts w:ascii="Times New Roman" w:hAnsi="宋体"/>
                <w:szCs w:val="20"/>
              </w:rPr>
              <w:t>2</w:t>
            </w:r>
            <w:r>
              <w:rPr>
                <w:rFonts w:ascii="Times New Roman" w:hAnsi="宋体"/>
                <w:szCs w:val="20"/>
              </w:rPr>
              <w:t>的配筋立面图和断面图分别表明简支梁的长为</w:t>
            </w:r>
            <w:r>
              <w:rPr>
                <w:rFonts w:ascii="Times New Roman" w:hAnsi="宋体"/>
                <w:szCs w:val="20"/>
              </w:rPr>
              <w:t>3840mm</w:t>
            </w:r>
            <w:r>
              <w:rPr>
                <w:rFonts w:ascii="Times New Roman" w:hAnsi="宋体"/>
                <w:szCs w:val="20"/>
              </w:rPr>
              <w:t>，宽为</w:t>
            </w:r>
            <w:r>
              <w:rPr>
                <w:rFonts w:ascii="Times New Roman" w:hAnsi="宋体"/>
                <w:szCs w:val="20"/>
              </w:rPr>
              <w:t>240mm</w:t>
            </w:r>
            <w:r>
              <w:rPr>
                <w:rFonts w:ascii="Times New Roman" w:hAnsi="宋体"/>
                <w:szCs w:val="20"/>
              </w:rPr>
              <w:t>，高为</w:t>
            </w:r>
            <w:r>
              <w:rPr>
                <w:rFonts w:ascii="Times New Roman" w:hAnsi="宋体"/>
                <w:szCs w:val="20"/>
              </w:rPr>
              <w:t>400mm</w:t>
            </w:r>
            <w:r>
              <w:rPr>
                <w:rFonts w:ascii="Times New Roman" w:hAnsi="宋体"/>
                <w:szCs w:val="20"/>
              </w:rPr>
              <w:t>。两端搭入墙内</w:t>
            </w:r>
            <w:r>
              <w:rPr>
                <w:rFonts w:ascii="Times New Roman" w:hAnsi="宋体"/>
                <w:szCs w:val="20"/>
              </w:rPr>
              <w:t>240mm</w:t>
            </w:r>
            <w:r>
              <w:rPr>
                <w:rFonts w:ascii="Times New Roman" w:hAnsi="宋体"/>
                <w:szCs w:val="20"/>
              </w:rPr>
              <w:t>，梁的下端配置了两根编号为①的直受力筋，直径为</w:t>
            </w:r>
            <w:r>
              <w:rPr>
                <w:rFonts w:ascii="Times New Roman" w:hAnsi="宋体"/>
                <w:szCs w:val="20"/>
              </w:rPr>
              <w:t>20mm</w:t>
            </w:r>
            <w:r>
              <w:rPr>
                <w:rFonts w:ascii="Times New Roman" w:hAnsi="宋体"/>
                <w:szCs w:val="20"/>
              </w:rPr>
              <w:t>，</w:t>
            </w:r>
            <w:r>
              <w:rPr>
                <w:rFonts w:ascii="Times New Roman" w:hAnsi="宋体"/>
                <w:szCs w:val="20"/>
              </w:rPr>
              <w:t>HRB335</w:t>
            </w:r>
            <w:r>
              <w:rPr>
                <w:rFonts w:ascii="Times New Roman" w:hAnsi="宋体"/>
                <w:szCs w:val="20"/>
              </w:rPr>
              <w:t>级钢筋；两根编号为②的架立筋配置在梁的上部，直径为</w:t>
            </w:r>
            <w:r>
              <w:rPr>
                <w:rFonts w:ascii="Times New Roman" w:hAnsi="宋体"/>
                <w:szCs w:val="20"/>
              </w:rPr>
              <w:t>12mm</w:t>
            </w:r>
            <w:r>
              <w:rPr>
                <w:rFonts w:ascii="Times New Roman" w:hAnsi="宋体"/>
                <w:szCs w:val="20"/>
              </w:rPr>
              <w:t>，</w:t>
            </w:r>
            <w:r>
              <w:rPr>
                <w:rFonts w:ascii="Times New Roman" w:hAnsi="宋体"/>
                <w:szCs w:val="20"/>
              </w:rPr>
              <w:t>HPB300</w:t>
            </w:r>
            <w:r>
              <w:rPr>
                <w:rFonts w:ascii="Times New Roman" w:hAnsi="宋体"/>
                <w:szCs w:val="20"/>
              </w:rPr>
              <w:t>级钢筋；编号为③的钢筋是箍筋，直径为</w:t>
            </w:r>
            <w:r>
              <w:rPr>
                <w:rFonts w:ascii="Times New Roman" w:hAnsi="宋体"/>
                <w:szCs w:val="20"/>
              </w:rPr>
              <w:t>6mm</w:t>
            </w:r>
            <w:r>
              <w:rPr>
                <w:rFonts w:ascii="Times New Roman" w:hAnsi="宋体"/>
                <w:szCs w:val="20"/>
              </w:rPr>
              <w:t>，</w:t>
            </w:r>
            <w:r>
              <w:rPr>
                <w:rFonts w:ascii="Times New Roman" w:hAnsi="宋体"/>
                <w:szCs w:val="20"/>
              </w:rPr>
              <w:t>HPB300</w:t>
            </w:r>
            <w:r>
              <w:rPr>
                <w:rFonts w:ascii="Times New Roman" w:hAnsi="宋体"/>
                <w:szCs w:val="20"/>
              </w:rPr>
              <w:t>级钢筋，在梁端间距为</w:t>
            </w:r>
            <w:r>
              <w:rPr>
                <w:rFonts w:ascii="Times New Roman" w:hAnsi="宋体"/>
                <w:szCs w:val="20"/>
              </w:rPr>
              <w:t>100mm</w:t>
            </w:r>
            <w:r>
              <w:rPr>
                <w:rFonts w:ascii="Times New Roman" w:hAnsi="宋体"/>
                <w:szCs w:val="20"/>
              </w:rPr>
              <w:t>，梁中间距为</w:t>
            </w:r>
            <w:r>
              <w:rPr>
                <w:rFonts w:ascii="Times New Roman" w:hAnsi="宋体"/>
                <w:szCs w:val="20"/>
              </w:rPr>
              <w:t>200mm</w:t>
            </w:r>
            <w:r>
              <w:rPr>
                <w:rFonts w:ascii="Times New Roman" w:hAnsi="宋体"/>
                <w:szCs w:val="20"/>
              </w:rPr>
              <w:t>。</w:t>
            </w:r>
          </w:p>
          <w:p w:rsidR="00B72706" w:rsidRDefault="0083071F">
            <w:pPr>
              <w:spacing w:line="264" w:lineRule="auto"/>
              <w:rPr>
                <w:rFonts w:ascii="Times New Roman" w:hAnsi="宋体"/>
                <w:szCs w:val="20"/>
              </w:rPr>
            </w:pPr>
            <w:r>
              <w:rPr>
                <w:rFonts w:ascii="Times New Roman" w:hAnsi="宋体"/>
                <w:noProof/>
                <w:szCs w:val="20"/>
              </w:rPr>
              <w:lastRenderedPageBreak/>
              <w:drawing>
                <wp:inline distT="0" distB="0" distL="114300" distR="114300" wp14:anchorId="391A07F9" wp14:editId="36B0AF4D">
                  <wp:extent cx="3548380" cy="1692275"/>
                  <wp:effectExtent l="0" t="0" r="2540" b="14605"/>
                  <wp:docPr id="58" name="图片 58" descr="1706803697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1706803697430"/>
                          <pic:cNvPicPr>
                            <a:picLocks noChangeAspect="1"/>
                          </pic:cNvPicPr>
                        </pic:nvPicPr>
                        <pic:blipFill>
                          <a:blip r:embed="rId68"/>
                          <a:stretch>
                            <a:fillRect/>
                          </a:stretch>
                        </pic:blipFill>
                        <pic:spPr>
                          <a:xfrm>
                            <a:off x="0" y="0"/>
                            <a:ext cx="3548380" cy="1692275"/>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各编号钢筋长度的计算方法如下。</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）号钢筋长度应该是梁长减去两端保护层厚度，即</w:t>
            </w:r>
            <w:r>
              <w:rPr>
                <w:rFonts w:ascii="Times New Roman" w:hAnsi="宋体"/>
                <w:szCs w:val="20"/>
              </w:rPr>
              <w:t>3840</w:t>
            </w:r>
            <w:r>
              <w:rPr>
                <w:rFonts w:ascii="Times New Roman" w:hAnsi="宋体"/>
                <w:szCs w:val="20"/>
              </w:rPr>
              <w:t>－</w:t>
            </w:r>
            <w:r>
              <w:rPr>
                <w:rFonts w:ascii="Times New Roman" w:hAnsi="宋体"/>
                <w:szCs w:val="20"/>
              </w:rPr>
              <w:t>2</w:t>
            </w:r>
            <w:r>
              <w:rPr>
                <w:rFonts w:ascii="Times New Roman" w:hAnsi="宋体"/>
                <w:szCs w:val="20"/>
              </w:rPr>
              <w:t>×</w:t>
            </w:r>
            <w:r>
              <w:rPr>
                <w:rFonts w:ascii="Times New Roman" w:hAnsi="宋体"/>
                <w:szCs w:val="20"/>
              </w:rPr>
              <w:t>25</w:t>
            </w:r>
            <w:r>
              <w:rPr>
                <w:rFonts w:ascii="Times New Roman" w:hAnsi="宋体" w:hint="eastAsia"/>
                <w:szCs w:val="20"/>
              </w:rPr>
              <w:t>=</w:t>
            </w:r>
            <w:r>
              <w:rPr>
                <w:rFonts w:ascii="Times New Roman" w:hAnsi="宋体"/>
                <w:szCs w:val="20"/>
              </w:rPr>
              <w:t>3790</w:t>
            </w:r>
            <w:r>
              <w:rPr>
                <w:rFonts w:ascii="Times New Roman" w:hAnsi="宋体"/>
                <w:szCs w:val="20"/>
              </w:rPr>
              <w:t>。</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）号钢筋长度应该是梁长减去两端保护层厚度，加上两端弯钩所需长度，即</w:t>
            </w:r>
            <w:r>
              <w:rPr>
                <w:rFonts w:ascii="Times New Roman" w:hAnsi="宋体"/>
                <w:szCs w:val="20"/>
              </w:rPr>
              <w:t>3840</w:t>
            </w:r>
            <w:r>
              <w:rPr>
                <w:rFonts w:ascii="Times New Roman" w:hAnsi="宋体" w:hint="eastAsia"/>
                <w:szCs w:val="20"/>
              </w:rPr>
              <w:t>－</w:t>
            </w:r>
            <w:r>
              <w:rPr>
                <w:rFonts w:ascii="Times New Roman" w:hAnsi="宋体"/>
                <w:szCs w:val="20"/>
              </w:rPr>
              <w:t>2</w:t>
            </w:r>
            <w:r>
              <w:rPr>
                <w:rFonts w:ascii="Times New Roman" w:hAnsi="宋体"/>
                <w:szCs w:val="20"/>
              </w:rPr>
              <w:t>×</w:t>
            </w:r>
            <w:r>
              <w:rPr>
                <w:rFonts w:ascii="Times New Roman" w:hAnsi="宋体"/>
                <w:szCs w:val="20"/>
              </w:rPr>
              <w:t>25</w:t>
            </w:r>
            <w:r>
              <w:rPr>
                <w:rFonts w:ascii="Times New Roman" w:hAnsi="宋体"/>
                <w:szCs w:val="20"/>
              </w:rPr>
              <w:t>＋</w:t>
            </w:r>
            <w:r>
              <w:rPr>
                <w:rFonts w:ascii="Times New Roman" w:hAnsi="宋体"/>
                <w:szCs w:val="20"/>
              </w:rPr>
              <w:t>80</w:t>
            </w:r>
            <w:r>
              <w:rPr>
                <w:rFonts w:ascii="Times New Roman" w:hAnsi="宋体"/>
                <w:szCs w:val="20"/>
              </w:rPr>
              <w:t>×</w:t>
            </w:r>
            <w:r>
              <w:rPr>
                <w:rFonts w:ascii="Times New Roman" w:hAnsi="宋体"/>
                <w:szCs w:val="20"/>
              </w:rPr>
              <w:t>2</w:t>
            </w:r>
            <w:r>
              <w:rPr>
                <w:rFonts w:ascii="Times New Roman" w:hAnsi="宋体" w:hint="eastAsia"/>
                <w:szCs w:val="20"/>
              </w:rPr>
              <w:t>=</w:t>
            </w:r>
            <w:r>
              <w:rPr>
                <w:rFonts w:ascii="Times New Roman" w:hAnsi="宋体"/>
                <w:szCs w:val="20"/>
              </w:rPr>
              <w:t>3950</w:t>
            </w:r>
            <w:r>
              <w:rPr>
                <w:rFonts w:ascii="Times New Roman" w:hAnsi="宋体"/>
                <w:szCs w:val="20"/>
              </w:rPr>
              <w:t>，其中一个半圆弯钩的长度为</w:t>
            </w:r>
            <w:r>
              <w:rPr>
                <w:rFonts w:ascii="Times New Roman" w:hAnsi="宋体"/>
                <w:szCs w:val="20"/>
              </w:rPr>
              <w:t>6.25</w:t>
            </w:r>
            <w:r>
              <w:rPr>
                <w:rFonts w:ascii="Times New Roman" w:hAnsi="宋体" w:hint="eastAsia"/>
                <w:szCs w:val="20"/>
              </w:rPr>
              <w:t>d</w:t>
            </w:r>
            <w:r>
              <w:rPr>
                <w:rFonts w:ascii="Times New Roman" w:hAnsi="宋体"/>
                <w:szCs w:val="20"/>
              </w:rPr>
              <w:t>，实际计算长度为</w:t>
            </w:r>
            <w:r>
              <w:rPr>
                <w:rFonts w:ascii="Times New Roman" w:hAnsi="宋体"/>
                <w:szCs w:val="20"/>
              </w:rPr>
              <w:t>75mm</w:t>
            </w:r>
            <w:r>
              <w:rPr>
                <w:rFonts w:ascii="Times New Roman" w:hAnsi="宋体"/>
                <w:szCs w:val="20"/>
              </w:rPr>
              <w:t>，施工中取</w:t>
            </w:r>
            <w:r>
              <w:rPr>
                <w:rFonts w:ascii="Times New Roman" w:hAnsi="宋体"/>
                <w:szCs w:val="20"/>
              </w:rPr>
              <w:t>80mm</w:t>
            </w:r>
            <w:r>
              <w:rPr>
                <w:rFonts w:ascii="Times New Roman" w:hAnsi="宋体"/>
                <w:szCs w:val="20"/>
              </w:rPr>
              <w:t>。</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）号箍筋的长度按图</w:t>
            </w:r>
            <w:r>
              <w:rPr>
                <w:rFonts w:ascii="Times New Roman" w:hAnsi="宋体"/>
                <w:szCs w:val="20"/>
              </w:rPr>
              <w:t>8-62</w:t>
            </w:r>
            <w:r>
              <w:rPr>
                <w:rFonts w:ascii="Times New Roman" w:hAnsi="宋体"/>
                <w:szCs w:val="20"/>
              </w:rPr>
              <w:t>进行计算。③号箍筋应为</w:t>
            </w:r>
            <w:r>
              <w:rPr>
                <w:rFonts w:ascii="Times New Roman" w:hAnsi="宋体"/>
                <w:szCs w:val="20"/>
              </w:rPr>
              <w:t>135</w:t>
            </w:r>
            <w:r>
              <w:rPr>
                <w:rFonts w:ascii="Times New Roman" w:hAnsi="宋体"/>
                <w:szCs w:val="20"/>
              </w:rPr>
              <w:t>°的弯钩，当不考虑</w:t>
            </w:r>
            <w:proofErr w:type="gramStart"/>
            <w:r>
              <w:rPr>
                <w:rFonts w:ascii="Times New Roman" w:hAnsi="宋体"/>
                <w:szCs w:val="20"/>
              </w:rPr>
              <w:t>抗扭要求</w:t>
            </w:r>
            <w:proofErr w:type="gramEnd"/>
            <w:r>
              <w:rPr>
                <w:rFonts w:ascii="Times New Roman" w:hAnsi="宋体"/>
                <w:szCs w:val="20"/>
              </w:rPr>
              <w:t>时，</w:t>
            </w:r>
            <w:r w:rsidRPr="005B507D">
              <w:rPr>
                <w:rFonts w:ascii="Times New Roman" w:hAnsi="宋体"/>
                <w:i/>
                <w:szCs w:val="20"/>
              </w:rPr>
              <w:t>φ</w:t>
            </w:r>
            <w:r>
              <w:rPr>
                <w:rFonts w:ascii="Times New Roman" w:hAnsi="宋体"/>
                <w:szCs w:val="20"/>
              </w:rPr>
              <w:t>6</w:t>
            </w:r>
            <w:r>
              <w:rPr>
                <w:rFonts w:ascii="Times New Roman" w:hAnsi="宋体"/>
                <w:szCs w:val="20"/>
              </w:rPr>
              <w:t>箍筋的弯钩长度按施工经验一般取</w:t>
            </w:r>
            <w:r>
              <w:rPr>
                <w:rFonts w:ascii="Times New Roman" w:hAnsi="宋体"/>
                <w:szCs w:val="20"/>
              </w:rPr>
              <w:t>50mm</w:t>
            </w:r>
            <w:r>
              <w:rPr>
                <w:rFonts w:ascii="Times New Roman" w:hAnsi="宋体"/>
                <w:szCs w:val="20"/>
              </w:rPr>
              <w:t>。</w:t>
            </w:r>
          </w:p>
          <w:p w:rsidR="00B72706" w:rsidRDefault="0083071F">
            <w:pPr>
              <w:spacing w:line="264" w:lineRule="auto"/>
              <w:jc w:val="center"/>
              <w:rPr>
                <w:rFonts w:ascii="Times New Roman" w:hAnsi="宋体"/>
                <w:szCs w:val="20"/>
              </w:rPr>
            </w:pPr>
            <w:r>
              <w:rPr>
                <w:rFonts w:ascii="Times New Roman" w:hAnsi="宋体" w:hint="eastAsia"/>
                <w:noProof/>
                <w:szCs w:val="20"/>
              </w:rPr>
              <w:drawing>
                <wp:inline distT="0" distB="0" distL="114300" distR="114300" wp14:anchorId="334200A1" wp14:editId="061EEA4C">
                  <wp:extent cx="1744980" cy="2034540"/>
                  <wp:effectExtent l="0" t="0" r="7620" b="7620"/>
                  <wp:docPr id="59" name="图片 59" descr="1706803760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1706803760723"/>
                          <pic:cNvPicPr>
                            <a:picLocks noChangeAspect="1"/>
                          </pic:cNvPicPr>
                        </pic:nvPicPr>
                        <pic:blipFill>
                          <a:blip r:embed="rId69"/>
                          <a:stretch>
                            <a:fillRect/>
                          </a:stretch>
                        </pic:blipFill>
                        <pic:spPr>
                          <a:xfrm>
                            <a:off x="0" y="0"/>
                            <a:ext cx="1744980" cy="2034540"/>
                          </a:xfrm>
                          <a:prstGeom prst="rect">
                            <a:avLst/>
                          </a:prstGeom>
                        </pic:spPr>
                      </pic:pic>
                    </a:graphicData>
                  </a:graphic>
                </wp:inline>
              </w:drawing>
            </w:r>
          </w:p>
          <w:p w:rsidR="00B72706" w:rsidRDefault="00B72706">
            <w:pPr>
              <w:spacing w:line="264" w:lineRule="auto"/>
              <w:ind w:left="-6" w:firstLineChars="200" w:firstLine="420"/>
              <w:rPr>
                <w:rFonts w:ascii="方正书宋简体" w:eastAsia="方正书宋简体" w:hAnsi="方正书宋简体" w:cs="方正书宋简体"/>
                <w:color w:val="231F20"/>
                <w:kern w:val="0"/>
                <w:szCs w:val="21"/>
                <w:lang w:bidi="ar"/>
              </w:rPr>
            </w:pPr>
          </w:p>
          <w:p w:rsidR="00B72706" w:rsidRDefault="0083071F">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通过教师讲解，了解绘制与识读混凝土结构平法施工图（一）的基本理论知识。</w:t>
            </w:r>
          </w:p>
        </w:tc>
      </w:tr>
      <w:tr w:rsidR="00B72706">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B72706" w:rsidRDefault="0083071F">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B72706" w:rsidRDefault="0083071F">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B72706" w:rsidRDefault="0083071F">
            <w:pPr>
              <w:rPr>
                <w:rFonts w:ascii="Times New Roman" w:hAnsi="Times New Roman"/>
                <w:b/>
                <w:szCs w:val="21"/>
              </w:rPr>
            </w:pPr>
            <w:r>
              <w:rPr>
                <w:rFonts w:ascii="宋体" w:hAnsi="宋体" w:cs="宋体" w:hint="eastAsia"/>
                <w:b/>
                <w:szCs w:val="21"/>
                <w:lang w:bidi="ar"/>
              </w:rPr>
              <w:t>这节课我们一起学习了绘制与识读混凝土结构平法施工图（</w:t>
            </w:r>
            <w:proofErr w:type="gramStart"/>
            <w:r>
              <w:rPr>
                <w:rFonts w:ascii="宋体" w:hAnsi="宋体" w:cs="宋体" w:hint="eastAsia"/>
                <w:b/>
                <w:szCs w:val="21"/>
                <w:lang w:bidi="ar"/>
              </w:rPr>
              <w:t>一</w:t>
            </w:r>
            <w:proofErr w:type="gramEnd"/>
            <w:r>
              <w:rPr>
                <w:rFonts w:ascii="宋体" w:hAnsi="宋体" w:cs="宋体" w:hint="eastAsia"/>
                <w:b/>
                <w:szCs w:val="21"/>
                <w:lang w:bidi="ar"/>
              </w:rPr>
              <w:t>），</w:t>
            </w:r>
            <w:proofErr w:type="gramStart"/>
            <w:r>
              <w:rPr>
                <w:rFonts w:ascii="宋体" w:hAnsi="宋体" w:cs="宋体" w:hint="eastAsia"/>
                <w:b/>
                <w:szCs w:val="21"/>
                <w:lang w:bidi="ar"/>
              </w:rPr>
              <w:t>截面注写方式</w:t>
            </w:r>
            <w:proofErr w:type="gramEnd"/>
            <w:r>
              <w:rPr>
                <w:rFonts w:ascii="宋体" w:hAnsi="宋体" w:cs="宋体" w:hint="eastAsia"/>
                <w:b/>
                <w:szCs w:val="21"/>
                <w:lang w:bidi="ar"/>
              </w:rPr>
              <w:t>是在分标准层绘制的梁平面布置图上，分别在不同编号的梁中各选择</w:t>
            </w:r>
            <w:r>
              <w:rPr>
                <w:rFonts w:ascii="宋体" w:hAnsi="宋体" w:cs="宋体"/>
                <w:b/>
                <w:szCs w:val="21"/>
                <w:lang w:bidi="ar"/>
              </w:rPr>
              <w:t>一根梁用剖面号引出配筋图，并在</w:t>
            </w:r>
            <w:proofErr w:type="gramStart"/>
            <w:r>
              <w:rPr>
                <w:rFonts w:ascii="宋体" w:hAnsi="宋体" w:cs="宋体"/>
                <w:b/>
                <w:szCs w:val="21"/>
                <w:lang w:bidi="ar"/>
              </w:rPr>
              <w:t>其上注写截面</w:t>
            </w:r>
            <w:proofErr w:type="gramEnd"/>
            <w:r>
              <w:rPr>
                <w:rFonts w:ascii="宋体" w:hAnsi="宋体" w:cs="宋体"/>
                <w:b/>
                <w:szCs w:val="21"/>
                <w:lang w:bidi="ar"/>
              </w:rPr>
              <w:t>尺寸和配筋具体数值</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B72706" w:rsidRDefault="0083071F">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5B507D">
              <w:rPr>
                <w:rFonts w:ascii="宋体" w:hAnsi="宋体" w:cs="宋体" w:hint="eastAsia"/>
                <w:szCs w:val="21"/>
                <w:lang w:bidi="ar"/>
              </w:rPr>
              <w:t>。</w:t>
            </w:r>
          </w:p>
        </w:tc>
      </w:tr>
      <w:tr w:rsidR="00B72706">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B72706" w:rsidRDefault="0083071F">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B72706" w:rsidRDefault="0083071F" w:rsidP="0083071F">
            <w:pPr>
              <w:ind w:firstLineChars="200" w:firstLine="422"/>
              <w:rPr>
                <w:rFonts w:hAnsi="宋体"/>
                <w:bCs/>
                <w:szCs w:val="21"/>
              </w:rPr>
            </w:pPr>
            <w:r>
              <w:rPr>
                <w:rFonts w:ascii="Times New Roman" w:hAnsi="宋体" w:hint="eastAsia"/>
                <w:b/>
                <w:bCs/>
                <w:szCs w:val="20"/>
              </w:rPr>
              <w:t>简述不伸入支座的梁下部纵筋长度规定。</w:t>
            </w:r>
          </w:p>
        </w:tc>
        <w:tc>
          <w:tcPr>
            <w:tcW w:w="1366" w:type="dxa"/>
            <w:tcBorders>
              <w:top w:val="single" w:sz="4" w:space="0" w:color="auto"/>
              <w:left w:val="single" w:sz="4" w:space="0" w:color="auto"/>
              <w:bottom w:val="double" w:sz="4" w:space="0" w:color="auto"/>
              <w:right w:val="single" w:sz="4" w:space="0" w:color="auto"/>
            </w:tcBorders>
            <w:vAlign w:val="center"/>
          </w:tcPr>
          <w:p w:rsidR="00B72706" w:rsidRDefault="0083071F">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5B507D">
              <w:rPr>
                <w:rFonts w:ascii="宋体" w:hAnsi="宋体" w:cs="宋体" w:hint="eastAsia"/>
                <w:bCs/>
                <w:szCs w:val="21"/>
                <w:lang w:bidi="ar"/>
              </w:rPr>
              <w:t>。</w:t>
            </w:r>
          </w:p>
        </w:tc>
      </w:tr>
      <w:tr w:rsidR="00B72706">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B72706" w:rsidRDefault="0083071F">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B72706" w:rsidRDefault="0083071F">
            <w:pPr>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展示绘制与识读混凝土结构平法施工图（二）</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四、无梁楼盖板、剪力墙平法施工图</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（一）无梁楼盖板平法施工图</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无梁楼盖板平法施工图，系在楼面板和屋面板布置图上，采用</w:t>
            </w:r>
            <w:proofErr w:type="gramStart"/>
            <w:r>
              <w:rPr>
                <w:rFonts w:ascii="Times New Roman" w:hAnsi="宋体" w:hint="eastAsia"/>
                <w:szCs w:val="20"/>
              </w:rPr>
              <w:t>平面注写的</w:t>
            </w:r>
            <w:proofErr w:type="gramEnd"/>
            <w:r>
              <w:rPr>
                <w:rFonts w:ascii="Times New Roman" w:hAnsi="宋体" w:hint="eastAsia"/>
                <w:szCs w:val="20"/>
              </w:rPr>
              <w:t>表达方</w:t>
            </w:r>
            <w:r>
              <w:rPr>
                <w:rFonts w:ascii="Times New Roman" w:hAnsi="宋体"/>
                <w:szCs w:val="20"/>
              </w:rPr>
              <w:t>式。板平面</w:t>
            </w:r>
            <w:proofErr w:type="gramStart"/>
            <w:r>
              <w:rPr>
                <w:rFonts w:ascii="Times New Roman" w:hAnsi="宋体"/>
                <w:szCs w:val="20"/>
              </w:rPr>
              <w:t>注写主要</w:t>
            </w:r>
            <w:proofErr w:type="gramEnd"/>
            <w:r>
              <w:rPr>
                <w:rFonts w:ascii="Times New Roman" w:hAnsi="宋体"/>
                <w:szCs w:val="20"/>
              </w:rPr>
              <w:t>有板带集中标注、板带支座原位标注两部分内容。</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1.</w:t>
            </w:r>
            <w:r>
              <w:rPr>
                <w:rFonts w:ascii="Times New Roman" w:hAnsi="宋体" w:hint="eastAsia"/>
                <w:b/>
                <w:bCs/>
                <w:szCs w:val="20"/>
              </w:rPr>
              <w:t>板带集中标注</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）集中标注应在板带贯通纵筋配置相同跨的第一跨（</w:t>
            </w:r>
            <w:r>
              <w:rPr>
                <w:rFonts w:ascii="Times New Roman" w:hAnsi="宋体"/>
                <w:szCs w:val="20"/>
              </w:rPr>
              <w:t>X</w:t>
            </w:r>
            <w:r>
              <w:rPr>
                <w:rFonts w:ascii="Times New Roman" w:hAnsi="宋体"/>
                <w:szCs w:val="20"/>
              </w:rPr>
              <w:t>向为左端跨，</w:t>
            </w:r>
            <w:r>
              <w:rPr>
                <w:rFonts w:ascii="Times New Roman" w:hAnsi="宋体"/>
                <w:szCs w:val="20"/>
              </w:rPr>
              <w:t>Y</w:t>
            </w:r>
            <w:r>
              <w:rPr>
                <w:rFonts w:ascii="Times New Roman" w:hAnsi="宋体"/>
                <w:szCs w:val="20"/>
              </w:rPr>
              <w:t>向为下端跨）注写。相同编号的板带可择</w:t>
            </w:r>
            <w:proofErr w:type="gramStart"/>
            <w:r>
              <w:rPr>
                <w:rFonts w:ascii="Times New Roman" w:hAnsi="宋体"/>
                <w:szCs w:val="20"/>
              </w:rPr>
              <w:t>其一做</w:t>
            </w:r>
            <w:proofErr w:type="gramEnd"/>
            <w:r>
              <w:rPr>
                <w:rFonts w:ascii="Times New Roman" w:hAnsi="宋体"/>
                <w:szCs w:val="20"/>
              </w:rPr>
              <w:t>集中标注，其他</w:t>
            </w:r>
            <w:proofErr w:type="gramStart"/>
            <w:r>
              <w:rPr>
                <w:rFonts w:ascii="Times New Roman" w:hAnsi="宋体"/>
                <w:szCs w:val="20"/>
              </w:rPr>
              <w:t>仅注写板带</w:t>
            </w:r>
            <w:proofErr w:type="gramEnd"/>
            <w:r>
              <w:rPr>
                <w:rFonts w:ascii="Times New Roman" w:hAnsi="宋体"/>
                <w:szCs w:val="20"/>
              </w:rPr>
              <w:t>编号（注在圆圈内）。</w:t>
            </w:r>
          </w:p>
          <w:p w:rsidR="00B72706" w:rsidRDefault="0083071F">
            <w:pPr>
              <w:spacing w:line="264" w:lineRule="auto"/>
              <w:ind w:left="-6" w:firstLineChars="200" w:firstLine="420"/>
              <w:rPr>
                <w:rFonts w:ascii="Times New Roman" w:hAnsi="宋体"/>
                <w:szCs w:val="20"/>
              </w:rPr>
            </w:pPr>
            <w:r>
              <w:rPr>
                <w:rFonts w:ascii="Times New Roman" w:hAnsi="宋体"/>
                <w:szCs w:val="20"/>
              </w:rPr>
              <w:t>板带集中标注的具体内容为板带编号、板带厚、板带宽和贯通纵筋。板带编号应符合表</w:t>
            </w:r>
            <w:r>
              <w:rPr>
                <w:rFonts w:ascii="Times New Roman" w:hAnsi="宋体"/>
                <w:szCs w:val="20"/>
              </w:rPr>
              <w:t>8-19</w:t>
            </w:r>
            <w:r>
              <w:rPr>
                <w:rFonts w:ascii="Times New Roman" w:hAnsi="宋体"/>
                <w:szCs w:val="20"/>
              </w:rPr>
              <w:t>的规定。</w:t>
            </w:r>
          </w:p>
          <w:p w:rsidR="00B72706" w:rsidRDefault="0083071F">
            <w:pPr>
              <w:spacing w:line="264" w:lineRule="auto"/>
              <w:rPr>
                <w:rFonts w:ascii="Times New Roman" w:hAnsi="宋体"/>
                <w:szCs w:val="20"/>
              </w:rPr>
            </w:pPr>
            <w:r>
              <w:rPr>
                <w:rFonts w:ascii="Times New Roman" w:hAnsi="宋体" w:hint="eastAsia"/>
                <w:noProof/>
                <w:szCs w:val="20"/>
              </w:rPr>
              <w:drawing>
                <wp:inline distT="0" distB="0" distL="114300" distR="114300" wp14:anchorId="6B0F15DC" wp14:editId="3CC6983A">
                  <wp:extent cx="3547745" cy="810260"/>
                  <wp:effectExtent l="0" t="0" r="3175" b="12700"/>
                  <wp:docPr id="60" name="图片 60" descr="1706803786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1706803786472"/>
                          <pic:cNvPicPr>
                            <a:picLocks noChangeAspect="1"/>
                          </pic:cNvPicPr>
                        </pic:nvPicPr>
                        <pic:blipFill>
                          <a:blip r:embed="rId70"/>
                          <a:stretch>
                            <a:fillRect/>
                          </a:stretch>
                        </pic:blipFill>
                        <pic:spPr>
                          <a:xfrm>
                            <a:off x="0" y="0"/>
                            <a:ext cx="3547745" cy="810260"/>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proofErr w:type="gramStart"/>
            <w:r>
              <w:rPr>
                <w:rFonts w:ascii="Times New Roman" w:hAnsi="宋体" w:hint="eastAsia"/>
                <w:szCs w:val="20"/>
              </w:rPr>
              <w:t>板带厚注写为</w:t>
            </w:r>
            <w:proofErr w:type="gramEnd"/>
            <w:r w:rsidRPr="005B507D">
              <w:rPr>
                <w:rFonts w:ascii="Times New Roman" w:hAnsi="宋体" w:hint="eastAsia"/>
                <w:i/>
                <w:szCs w:val="20"/>
              </w:rPr>
              <w:t>h</w:t>
            </w:r>
            <w:r>
              <w:rPr>
                <w:rFonts w:ascii="Times New Roman" w:hAnsi="宋体" w:hint="eastAsia"/>
                <w:szCs w:val="20"/>
              </w:rPr>
              <w:t>=</w:t>
            </w:r>
            <w:r>
              <w:rPr>
                <w:rFonts w:ascii="Times New Roman" w:hAnsi="宋体"/>
                <w:szCs w:val="20"/>
              </w:rPr>
              <w:t>×××，板带宽注写为</w:t>
            </w:r>
            <w:r w:rsidRPr="005B507D">
              <w:rPr>
                <w:rFonts w:ascii="Times New Roman" w:hAnsi="宋体"/>
                <w:i/>
                <w:szCs w:val="20"/>
              </w:rPr>
              <w:t>b</w:t>
            </w:r>
            <w:r>
              <w:rPr>
                <w:rFonts w:ascii="Times New Roman" w:hAnsi="宋体"/>
                <w:szCs w:val="20"/>
              </w:rPr>
              <w:t>=</w:t>
            </w:r>
            <w:r>
              <w:rPr>
                <w:rFonts w:ascii="Times New Roman" w:hAnsi="宋体"/>
                <w:szCs w:val="20"/>
              </w:rPr>
              <w:t>×××。当无梁楼盖整体厚度和板带宽度已在图中注明时，此项可不注。</w:t>
            </w:r>
          </w:p>
          <w:p w:rsidR="00B72706" w:rsidRDefault="0083071F">
            <w:pPr>
              <w:spacing w:line="264" w:lineRule="auto"/>
              <w:ind w:left="-6" w:firstLineChars="200" w:firstLine="420"/>
              <w:rPr>
                <w:rFonts w:ascii="Times New Roman" w:hAnsi="宋体"/>
                <w:szCs w:val="20"/>
              </w:rPr>
            </w:pPr>
            <w:r>
              <w:rPr>
                <w:rFonts w:ascii="Times New Roman" w:hAnsi="宋体"/>
                <w:szCs w:val="20"/>
              </w:rPr>
              <w:t>贯通</w:t>
            </w:r>
            <w:proofErr w:type="gramStart"/>
            <w:r>
              <w:rPr>
                <w:rFonts w:ascii="Times New Roman" w:hAnsi="宋体"/>
                <w:szCs w:val="20"/>
              </w:rPr>
              <w:t>纵筋按板</w:t>
            </w:r>
            <w:proofErr w:type="gramEnd"/>
            <w:r>
              <w:rPr>
                <w:rFonts w:ascii="Times New Roman" w:hAnsi="宋体"/>
                <w:szCs w:val="20"/>
              </w:rPr>
              <w:t>带下部和板带上部分别注写，并以</w:t>
            </w:r>
            <w:r>
              <w:rPr>
                <w:rFonts w:ascii="Times New Roman" w:hAnsi="宋体"/>
                <w:szCs w:val="20"/>
              </w:rPr>
              <w:t>B</w:t>
            </w:r>
            <w:r>
              <w:rPr>
                <w:rFonts w:ascii="Times New Roman" w:hAnsi="宋体"/>
                <w:szCs w:val="20"/>
              </w:rPr>
              <w:t>代表下部，</w:t>
            </w:r>
            <w:r>
              <w:rPr>
                <w:rFonts w:ascii="Times New Roman" w:hAnsi="宋体"/>
                <w:szCs w:val="20"/>
              </w:rPr>
              <w:t>T</w:t>
            </w:r>
            <w:r>
              <w:rPr>
                <w:rFonts w:ascii="Times New Roman" w:hAnsi="宋体"/>
                <w:szCs w:val="20"/>
              </w:rPr>
              <w:t>代表上部，</w:t>
            </w:r>
            <w:r>
              <w:rPr>
                <w:rFonts w:ascii="Times New Roman" w:hAnsi="宋体"/>
                <w:szCs w:val="20"/>
              </w:rPr>
              <w:t>B&amp;T</w:t>
            </w:r>
            <w:r>
              <w:rPr>
                <w:rFonts w:ascii="Times New Roman" w:hAnsi="宋体"/>
                <w:szCs w:val="20"/>
              </w:rPr>
              <w:t>代表下部和上部。当采用放射配筋时，设计者应注明配筋间距的度量位置，必要时补绘配筋平面图。</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）当局部区域的板面标高与整体不同时，应在无梁楼盖的板平法施工图上注明板面标高高差及分布范围。</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2.</w:t>
            </w:r>
            <w:r>
              <w:rPr>
                <w:rFonts w:ascii="Times New Roman" w:hAnsi="宋体" w:hint="eastAsia"/>
                <w:b/>
                <w:bCs/>
                <w:szCs w:val="20"/>
              </w:rPr>
              <w:t>板带支座原位标注</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1</w:t>
            </w:r>
            <w:r>
              <w:rPr>
                <w:rFonts w:ascii="Times New Roman" w:hAnsi="宋体"/>
                <w:szCs w:val="20"/>
              </w:rPr>
              <w:t>）板带支座原位标注的具体内容为板带支座上部非贯通纵筋。</w:t>
            </w:r>
          </w:p>
          <w:p w:rsidR="00B72706" w:rsidRDefault="0083071F">
            <w:pPr>
              <w:spacing w:line="264" w:lineRule="auto"/>
              <w:ind w:left="-6" w:firstLineChars="200" w:firstLine="420"/>
              <w:rPr>
                <w:rFonts w:ascii="Times New Roman" w:hAnsi="宋体"/>
                <w:szCs w:val="20"/>
              </w:rPr>
            </w:pPr>
            <w:r>
              <w:rPr>
                <w:rFonts w:ascii="Times New Roman" w:hAnsi="宋体"/>
                <w:szCs w:val="20"/>
              </w:rPr>
              <w:t>以一段与板带同向的中粗实线段代表板带支座上部非贯通纵筋；</w:t>
            </w:r>
            <w:proofErr w:type="gramStart"/>
            <w:r>
              <w:rPr>
                <w:rFonts w:ascii="Times New Roman" w:hAnsi="宋体"/>
                <w:szCs w:val="20"/>
              </w:rPr>
              <w:t>对柱上板</w:t>
            </w:r>
            <w:proofErr w:type="gramEnd"/>
            <w:r>
              <w:rPr>
                <w:rFonts w:ascii="Times New Roman" w:hAnsi="宋体"/>
                <w:szCs w:val="20"/>
              </w:rPr>
              <w:t>带，实线段贯穿柱</w:t>
            </w:r>
            <w:proofErr w:type="gramStart"/>
            <w:r>
              <w:rPr>
                <w:rFonts w:ascii="Times New Roman" w:hAnsi="宋体"/>
                <w:szCs w:val="20"/>
              </w:rPr>
              <w:t>上区域</w:t>
            </w:r>
            <w:proofErr w:type="gramEnd"/>
            <w:r>
              <w:rPr>
                <w:rFonts w:ascii="Times New Roman" w:hAnsi="宋体"/>
                <w:szCs w:val="20"/>
              </w:rPr>
              <w:t>绘制；对跨中板带，实线段横贯柱网轴线绘制。在线段</w:t>
            </w:r>
            <w:proofErr w:type="gramStart"/>
            <w:r>
              <w:rPr>
                <w:rFonts w:ascii="Times New Roman" w:hAnsi="宋体"/>
                <w:szCs w:val="20"/>
              </w:rPr>
              <w:t>上注写钢筋</w:t>
            </w:r>
            <w:proofErr w:type="gramEnd"/>
            <w:r>
              <w:rPr>
                <w:rFonts w:ascii="Times New Roman" w:hAnsi="宋体"/>
                <w:szCs w:val="20"/>
              </w:rPr>
              <w:t>编号（如①、②等）、配筋值及在线段的</w:t>
            </w:r>
            <w:proofErr w:type="gramStart"/>
            <w:r>
              <w:rPr>
                <w:rFonts w:ascii="Times New Roman" w:hAnsi="宋体"/>
                <w:szCs w:val="20"/>
              </w:rPr>
              <w:t>下方注写自</w:t>
            </w:r>
            <w:proofErr w:type="gramEnd"/>
            <w:r>
              <w:rPr>
                <w:rFonts w:ascii="Times New Roman" w:hAnsi="宋体"/>
                <w:szCs w:val="20"/>
              </w:rPr>
              <w:t>支座中线向</w:t>
            </w:r>
            <w:proofErr w:type="gramStart"/>
            <w:r>
              <w:rPr>
                <w:rFonts w:ascii="Times New Roman" w:hAnsi="宋体"/>
                <w:szCs w:val="20"/>
              </w:rPr>
              <w:t>两侧跨内的</w:t>
            </w:r>
            <w:proofErr w:type="gramEnd"/>
            <w:r>
              <w:rPr>
                <w:rFonts w:ascii="Times New Roman" w:hAnsi="宋体"/>
                <w:szCs w:val="20"/>
              </w:rPr>
              <w:t>伸出长度。</w:t>
            </w:r>
          </w:p>
          <w:p w:rsidR="00B72706" w:rsidRDefault="0083071F">
            <w:pPr>
              <w:spacing w:line="264" w:lineRule="auto"/>
              <w:ind w:left="-6" w:firstLineChars="200" w:firstLine="420"/>
              <w:rPr>
                <w:rFonts w:ascii="Times New Roman" w:hAnsi="宋体"/>
                <w:szCs w:val="20"/>
              </w:rPr>
            </w:pPr>
            <w:r>
              <w:rPr>
                <w:rFonts w:ascii="Times New Roman" w:hAnsi="宋体"/>
                <w:szCs w:val="20"/>
              </w:rPr>
              <w:t>当板带支座非贯通</w:t>
            </w:r>
            <w:proofErr w:type="gramStart"/>
            <w:r>
              <w:rPr>
                <w:rFonts w:ascii="Times New Roman" w:hAnsi="宋体"/>
                <w:szCs w:val="20"/>
              </w:rPr>
              <w:t>纵筋自支座</w:t>
            </w:r>
            <w:proofErr w:type="gramEnd"/>
            <w:r>
              <w:rPr>
                <w:rFonts w:ascii="Times New Roman" w:hAnsi="宋体"/>
                <w:szCs w:val="20"/>
              </w:rPr>
              <w:t>中线向两侧对称伸出时，其伸出长度可仅在一侧标注；当配置在有悬挑端的边柱上时，该筋伸出到悬挑尽端，设计不注；当支座上部非贯通</w:t>
            </w:r>
            <w:proofErr w:type="gramStart"/>
            <w:r>
              <w:rPr>
                <w:rFonts w:ascii="Times New Roman" w:hAnsi="宋体"/>
                <w:szCs w:val="20"/>
              </w:rPr>
              <w:t>纵筋呈放射</w:t>
            </w:r>
            <w:proofErr w:type="gramEnd"/>
            <w:r>
              <w:rPr>
                <w:rFonts w:ascii="Times New Roman" w:hAnsi="宋体"/>
                <w:szCs w:val="20"/>
              </w:rPr>
              <w:lastRenderedPageBreak/>
              <w:t>分布时，设计者应注明配筋间距的定位位置。</w:t>
            </w:r>
          </w:p>
          <w:p w:rsidR="00B72706" w:rsidRDefault="0083071F">
            <w:pPr>
              <w:spacing w:line="264" w:lineRule="auto"/>
              <w:ind w:left="-6" w:firstLineChars="200" w:firstLine="420"/>
              <w:rPr>
                <w:rFonts w:ascii="Times New Roman" w:hAnsi="宋体"/>
                <w:szCs w:val="20"/>
              </w:rPr>
            </w:pPr>
            <w:r>
              <w:rPr>
                <w:rFonts w:ascii="Times New Roman" w:hAnsi="宋体"/>
                <w:szCs w:val="20"/>
              </w:rPr>
              <w:t>不同部位的板带支座上部非贯通纵筋相同者，可仅在一个部位注写，其余则在代表非贯通纵筋的线段</w:t>
            </w:r>
            <w:proofErr w:type="gramStart"/>
            <w:r>
              <w:rPr>
                <w:rFonts w:ascii="Times New Roman" w:hAnsi="宋体"/>
                <w:szCs w:val="20"/>
              </w:rPr>
              <w:t>上注写编号</w:t>
            </w:r>
            <w:proofErr w:type="gramEnd"/>
            <w:r>
              <w:rPr>
                <w:rFonts w:ascii="Times New Roman" w:hAnsi="宋体"/>
                <w:szCs w:val="20"/>
              </w:rPr>
              <w:t>。</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）当板带上部已经配有贯通纵筋，但需增加配置板带支座上部非贯通纵筋时，应结合已配同向贯通纵筋的直径与间距，采取“隔</w:t>
            </w:r>
            <w:proofErr w:type="gramStart"/>
            <w:r>
              <w:rPr>
                <w:rFonts w:ascii="Times New Roman" w:hAnsi="宋体"/>
                <w:szCs w:val="20"/>
              </w:rPr>
              <w:t>一</w:t>
            </w:r>
            <w:proofErr w:type="gramEnd"/>
            <w:r>
              <w:rPr>
                <w:rFonts w:ascii="Times New Roman" w:hAnsi="宋体"/>
                <w:szCs w:val="20"/>
              </w:rPr>
              <w:t>布</w:t>
            </w:r>
            <w:proofErr w:type="gramStart"/>
            <w:r>
              <w:rPr>
                <w:rFonts w:ascii="Times New Roman" w:hAnsi="宋体"/>
                <w:szCs w:val="20"/>
              </w:rPr>
              <w:t>一</w:t>
            </w:r>
            <w:proofErr w:type="gramEnd"/>
            <w:r>
              <w:rPr>
                <w:rFonts w:ascii="Times New Roman" w:hAnsi="宋体"/>
                <w:szCs w:val="20"/>
              </w:rPr>
              <w:t>”的方式配置。</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（二）剪力墙平法施工图</w:t>
            </w:r>
          </w:p>
          <w:p w:rsidR="00B72706" w:rsidRDefault="0083071F" w:rsidP="0083071F">
            <w:pPr>
              <w:spacing w:line="264" w:lineRule="auto"/>
              <w:ind w:left="-6" w:firstLineChars="200" w:firstLine="422"/>
              <w:rPr>
                <w:rFonts w:ascii="Times New Roman" w:hAnsi="宋体"/>
                <w:b/>
                <w:bCs/>
                <w:szCs w:val="20"/>
              </w:rPr>
            </w:pPr>
            <w:r>
              <w:rPr>
                <w:rFonts w:ascii="Times New Roman" w:hAnsi="宋体"/>
                <w:b/>
                <w:bCs/>
                <w:szCs w:val="20"/>
              </w:rPr>
              <w:t>1.</w:t>
            </w:r>
            <w:proofErr w:type="gramStart"/>
            <w:r>
              <w:rPr>
                <w:rFonts w:ascii="Times New Roman" w:hAnsi="宋体"/>
                <w:b/>
                <w:bCs/>
                <w:szCs w:val="20"/>
              </w:rPr>
              <w:t>列表注写方式</w:t>
            </w:r>
            <w:proofErr w:type="gramEnd"/>
          </w:p>
          <w:p w:rsidR="00B72706" w:rsidRDefault="0083071F">
            <w:pPr>
              <w:spacing w:line="264" w:lineRule="auto"/>
              <w:ind w:left="-6" w:firstLineChars="200" w:firstLine="420"/>
              <w:rPr>
                <w:rFonts w:ascii="Times New Roman" w:hAnsi="宋体"/>
                <w:szCs w:val="20"/>
              </w:rPr>
            </w:pPr>
            <w:r>
              <w:rPr>
                <w:rFonts w:ascii="Times New Roman" w:hAnsi="宋体"/>
                <w:szCs w:val="20"/>
              </w:rPr>
              <w:t>为表达清楚、简便，剪力墙可视为由剪力墙柱、剪力墙身和剪力墙梁三类构件构成。</w:t>
            </w:r>
            <w:proofErr w:type="gramStart"/>
            <w:r>
              <w:rPr>
                <w:rFonts w:ascii="Times New Roman" w:hAnsi="宋体"/>
                <w:szCs w:val="20"/>
              </w:rPr>
              <w:t>列表注写方式</w:t>
            </w:r>
            <w:proofErr w:type="gramEnd"/>
            <w:r>
              <w:rPr>
                <w:rFonts w:ascii="Times New Roman" w:hAnsi="宋体"/>
                <w:szCs w:val="20"/>
              </w:rPr>
              <w:t>是分别在剪力墙柱表、剪力墙身表和剪力墙梁表中，对应于剪力墙平面布置图上的编号，绘制截面配筋图</w:t>
            </w:r>
            <w:proofErr w:type="gramStart"/>
            <w:r>
              <w:rPr>
                <w:rFonts w:ascii="Times New Roman" w:hAnsi="宋体"/>
                <w:szCs w:val="20"/>
              </w:rPr>
              <w:t>并注写几何</w:t>
            </w:r>
            <w:proofErr w:type="gramEnd"/>
            <w:r>
              <w:rPr>
                <w:rFonts w:ascii="Times New Roman" w:hAnsi="宋体"/>
                <w:szCs w:val="20"/>
              </w:rPr>
              <w:t>尺寸与配筋具体数值。</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）编号规定。将剪力墙按剪力墙柱、剪力墙身、剪力墙梁（简称为墙柱、墙身、墙梁）三类构件分别编号。</w:t>
            </w:r>
          </w:p>
          <w:p w:rsidR="00B72706" w:rsidRDefault="0083071F">
            <w:pPr>
              <w:spacing w:line="264" w:lineRule="auto"/>
              <w:ind w:left="-6" w:firstLineChars="200" w:firstLine="420"/>
              <w:rPr>
                <w:rFonts w:ascii="Times New Roman" w:hAnsi="宋体"/>
                <w:szCs w:val="20"/>
              </w:rPr>
            </w:pPr>
            <w:r>
              <w:rPr>
                <w:rFonts w:ascii="Times New Roman" w:hAnsi="宋体"/>
                <w:szCs w:val="20"/>
              </w:rPr>
              <w:t>①墙柱编号，由墙柱类型代号和序号组成，表达形式应符合表</w:t>
            </w:r>
            <w:r>
              <w:rPr>
                <w:rFonts w:ascii="Times New Roman" w:hAnsi="宋体"/>
                <w:szCs w:val="20"/>
              </w:rPr>
              <w:t>8-20</w:t>
            </w:r>
            <w:r>
              <w:rPr>
                <w:rFonts w:ascii="Times New Roman" w:hAnsi="宋体"/>
                <w:szCs w:val="20"/>
              </w:rPr>
              <w:t>的规定。</w:t>
            </w:r>
          </w:p>
          <w:p w:rsidR="00B72706" w:rsidRDefault="0083071F">
            <w:pPr>
              <w:spacing w:line="264" w:lineRule="auto"/>
              <w:rPr>
                <w:rFonts w:ascii="Times New Roman" w:hAnsi="宋体"/>
                <w:szCs w:val="20"/>
              </w:rPr>
            </w:pPr>
            <w:r>
              <w:rPr>
                <w:rFonts w:ascii="Times New Roman" w:hAnsi="宋体" w:hint="eastAsia"/>
                <w:noProof/>
                <w:szCs w:val="20"/>
              </w:rPr>
              <w:drawing>
                <wp:inline distT="0" distB="0" distL="114300" distR="114300" wp14:anchorId="29CAB3ED" wp14:editId="6065502E">
                  <wp:extent cx="3547110" cy="2308860"/>
                  <wp:effectExtent l="0" t="0" r="3810" b="7620"/>
                  <wp:docPr id="61" name="图片 61" descr="1706803832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1706803832794"/>
                          <pic:cNvPicPr>
                            <a:picLocks noChangeAspect="1"/>
                          </pic:cNvPicPr>
                        </pic:nvPicPr>
                        <pic:blipFill>
                          <a:blip r:embed="rId71"/>
                          <a:stretch>
                            <a:fillRect/>
                          </a:stretch>
                        </pic:blipFill>
                        <pic:spPr>
                          <a:xfrm>
                            <a:off x="0" y="0"/>
                            <a:ext cx="3547110" cy="2308860"/>
                          </a:xfrm>
                          <a:prstGeom prst="rect">
                            <a:avLst/>
                          </a:prstGeom>
                        </pic:spPr>
                      </pic:pic>
                    </a:graphicData>
                  </a:graphic>
                </wp:inline>
              </w:drawing>
            </w:r>
          </w:p>
          <w:p w:rsidR="00B72706" w:rsidRDefault="00B72706">
            <w:pPr>
              <w:spacing w:line="264" w:lineRule="auto"/>
              <w:ind w:left="-6" w:firstLineChars="200" w:firstLine="420"/>
              <w:rPr>
                <w:rFonts w:ascii="Times New Roman" w:hAnsi="宋体"/>
                <w:szCs w:val="20"/>
              </w:rPr>
            </w:pPr>
          </w:p>
          <w:p w:rsidR="00B72706" w:rsidRDefault="0083071F">
            <w:pPr>
              <w:spacing w:line="264" w:lineRule="auto"/>
              <w:rPr>
                <w:rFonts w:ascii="Times New Roman" w:hAnsi="宋体"/>
                <w:szCs w:val="20"/>
              </w:rPr>
            </w:pPr>
            <w:r>
              <w:rPr>
                <w:rFonts w:ascii="Times New Roman" w:hAnsi="宋体"/>
                <w:noProof/>
                <w:szCs w:val="20"/>
              </w:rPr>
              <w:lastRenderedPageBreak/>
              <w:drawing>
                <wp:inline distT="0" distB="0" distL="114300" distR="114300" wp14:anchorId="29C1E0AF" wp14:editId="0DD5699A">
                  <wp:extent cx="3549650" cy="4424045"/>
                  <wp:effectExtent l="0" t="0" r="1270" b="10795"/>
                  <wp:docPr id="62" name="图片 62" descr="1706803862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descr="1706803862821"/>
                          <pic:cNvPicPr>
                            <a:picLocks noChangeAspect="1"/>
                          </pic:cNvPicPr>
                        </pic:nvPicPr>
                        <pic:blipFill>
                          <a:blip r:embed="rId72"/>
                          <a:stretch>
                            <a:fillRect/>
                          </a:stretch>
                        </pic:blipFill>
                        <pic:spPr>
                          <a:xfrm>
                            <a:off x="0" y="0"/>
                            <a:ext cx="3549650" cy="4424045"/>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②墙身编号，由墙身代号、序号及墙身所配置的水平与竖向分布钢筋的排数组成，</w:t>
            </w:r>
            <w:r>
              <w:rPr>
                <w:rFonts w:ascii="Times New Roman" w:hAnsi="宋体"/>
                <w:szCs w:val="20"/>
              </w:rPr>
              <w:t>其中，</w:t>
            </w:r>
            <w:proofErr w:type="gramStart"/>
            <w:r>
              <w:rPr>
                <w:rFonts w:ascii="Times New Roman" w:hAnsi="宋体"/>
                <w:szCs w:val="20"/>
              </w:rPr>
              <w:t>排数注</w:t>
            </w:r>
            <w:proofErr w:type="gramEnd"/>
            <w:r>
              <w:rPr>
                <w:rFonts w:ascii="Times New Roman" w:hAnsi="宋体"/>
                <w:szCs w:val="20"/>
              </w:rPr>
              <w:t>写在括号内。表达形式为：</w:t>
            </w:r>
            <w:r>
              <w:rPr>
                <w:rFonts w:ascii="Times New Roman" w:hAnsi="宋体"/>
                <w:szCs w:val="20"/>
              </w:rPr>
              <w:t>Q</w:t>
            </w:r>
            <w:r>
              <w:rPr>
                <w:rFonts w:ascii="Times New Roman" w:hAnsi="宋体"/>
                <w:szCs w:val="20"/>
              </w:rPr>
              <w:t>××（×）排</w:t>
            </w:r>
          </w:p>
          <w:p w:rsidR="00B72706" w:rsidRDefault="0083071F">
            <w:pPr>
              <w:spacing w:line="264" w:lineRule="auto"/>
              <w:ind w:left="-6" w:firstLineChars="200" w:firstLine="420"/>
              <w:rPr>
                <w:rFonts w:ascii="Times New Roman" w:hAnsi="宋体"/>
                <w:szCs w:val="20"/>
              </w:rPr>
            </w:pPr>
            <w:r>
              <w:rPr>
                <w:rFonts w:ascii="Times New Roman" w:hAnsi="宋体"/>
                <w:szCs w:val="20"/>
              </w:rPr>
              <w:t>注意：①在编号中，若干墙柱的截面尺寸与配筋均相同，仅截面与轴线的关系不同时，可将其编为同一墙柱号；若干墙身的厚度尺寸和配筋均相同，仅墙厚与轴线的关系不同或墙身长度不同时，也可将其编为同一墙身号，但应在图中注明与轴线的几何关系。</w:t>
            </w:r>
          </w:p>
          <w:p w:rsidR="00B72706" w:rsidRDefault="0083071F">
            <w:pPr>
              <w:spacing w:line="264" w:lineRule="auto"/>
              <w:ind w:left="-6" w:firstLineChars="200" w:firstLine="420"/>
              <w:rPr>
                <w:rFonts w:ascii="Times New Roman" w:hAnsi="宋体"/>
                <w:szCs w:val="20"/>
              </w:rPr>
            </w:pPr>
            <w:r>
              <w:rPr>
                <w:rFonts w:ascii="Times New Roman" w:hAnsi="宋体"/>
                <w:szCs w:val="20"/>
              </w:rPr>
              <w:t>②当墙身所设置的水平与竖向分布钢筋</w:t>
            </w:r>
            <w:proofErr w:type="gramStart"/>
            <w:r>
              <w:rPr>
                <w:rFonts w:ascii="Times New Roman" w:hAnsi="宋体"/>
                <w:szCs w:val="20"/>
              </w:rPr>
              <w:t>的排数为</w:t>
            </w:r>
            <w:proofErr w:type="gramEnd"/>
            <w:r>
              <w:rPr>
                <w:rFonts w:ascii="Times New Roman" w:hAnsi="宋体"/>
                <w:szCs w:val="20"/>
              </w:rPr>
              <w:t>2</w:t>
            </w:r>
            <w:r>
              <w:rPr>
                <w:rFonts w:ascii="Times New Roman" w:hAnsi="宋体"/>
                <w:szCs w:val="20"/>
              </w:rPr>
              <w:t>时可不注。</w:t>
            </w:r>
          </w:p>
          <w:p w:rsidR="00B72706" w:rsidRDefault="0083071F">
            <w:pPr>
              <w:spacing w:line="264" w:lineRule="auto"/>
              <w:ind w:left="-6" w:firstLineChars="200" w:firstLine="420"/>
              <w:rPr>
                <w:rFonts w:ascii="Times New Roman" w:hAnsi="宋体"/>
                <w:szCs w:val="20"/>
              </w:rPr>
            </w:pPr>
            <w:r>
              <w:rPr>
                <w:rFonts w:ascii="Times New Roman" w:hAnsi="宋体"/>
                <w:szCs w:val="20"/>
              </w:rPr>
              <w:t>③对于分布钢筋网</w:t>
            </w:r>
            <w:proofErr w:type="gramStart"/>
            <w:r>
              <w:rPr>
                <w:rFonts w:ascii="Times New Roman" w:hAnsi="宋体"/>
                <w:szCs w:val="20"/>
              </w:rPr>
              <w:t>的排数规定</w:t>
            </w:r>
            <w:proofErr w:type="gramEnd"/>
            <w:r>
              <w:rPr>
                <w:rFonts w:ascii="Times New Roman" w:hAnsi="宋体"/>
                <w:szCs w:val="20"/>
              </w:rPr>
              <w:t>。非抗震：当剪力墙厚度大于</w:t>
            </w:r>
            <w:r>
              <w:rPr>
                <w:rFonts w:ascii="Times New Roman" w:hAnsi="宋体"/>
                <w:szCs w:val="20"/>
              </w:rPr>
              <w:t>160</w:t>
            </w:r>
            <w:r>
              <w:rPr>
                <w:rFonts w:ascii="Times New Roman" w:hAnsi="宋体"/>
                <w:szCs w:val="20"/>
              </w:rPr>
              <w:t>时，应配置双排；</w:t>
            </w:r>
            <w:r>
              <w:rPr>
                <w:rFonts w:ascii="Times New Roman" w:hAnsi="宋体" w:hint="eastAsia"/>
                <w:szCs w:val="20"/>
              </w:rPr>
              <w:t>当其厚度不大于</w:t>
            </w:r>
            <w:r>
              <w:rPr>
                <w:rFonts w:ascii="Times New Roman" w:hAnsi="宋体"/>
                <w:szCs w:val="20"/>
              </w:rPr>
              <w:t>160</w:t>
            </w:r>
            <w:r>
              <w:rPr>
                <w:rFonts w:ascii="Times New Roman" w:hAnsi="宋体"/>
                <w:szCs w:val="20"/>
              </w:rPr>
              <w:t>时，宜配置双排。抗震：当剪力墙厚度不大于</w:t>
            </w:r>
            <w:r>
              <w:rPr>
                <w:rFonts w:ascii="Times New Roman" w:hAnsi="宋体"/>
                <w:szCs w:val="20"/>
              </w:rPr>
              <w:t>400</w:t>
            </w:r>
            <w:r>
              <w:rPr>
                <w:rFonts w:ascii="Times New Roman" w:hAnsi="宋体"/>
                <w:szCs w:val="20"/>
              </w:rPr>
              <w:t>时，应配置双排；当剪力墙厚度大于</w:t>
            </w:r>
            <w:r>
              <w:rPr>
                <w:rFonts w:ascii="Times New Roman" w:hAnsi="宋体"/>
                <w:szCs w:val="20"/>
              </w:rPr>
              <w:t>400</w:t>
            </w:r>
            <w:r>
              <w:rPr>
                <w:rFonts w:ascii="Times New Roman" w:hAnsi="宋体"/>
                <w:szCs w:val="20"/>
              </w:rPr>
              <w:t>，但不大于</w:t>
            </w:r>
            <w:r>
              <w:rPr>
                <w:rFonts w:ascii="Times New Roman" w:hAnsi="宋体"/>
                <w:szCs w:val="20"/>
              </w:rPr>
              <w:t>700</w:t>
            </w:r>
            <w:r>
              <w:rPr>
                <w:rFonts w:ascii="Times New Roman" w:hAnsi="宋体"/>
                <w:szCs w:val="20"/>
              </w:rPr>
              <w:t>时，宜配置三排；当剪力墙厚度大于</w:t>
            </w:r>
            <w:r>
              <w:rPr>
                <w:rFonts w:ascii="Times New Roman" w:hAnsi="宋体"/>
                <w:szCs w:val="20"/>
              </w:rPr>
              <w:t>700</w:t>
            </w:r>
            <w:r>
              <w:rPr>
                <w:rFonts w:ascii="Times New Roman" w:hAnsi="宋体"/>
                <w:szCs w:val="20"/>
              </w:rPr>
              <w:t>时，宜配置四排。各排水平分布钢筋和竖向分布钢筋的直径与间距宜保持一致。当剪力墙配置的分布钢筋多于两排时，剪力墙拉筋两端应同时勾住外排水平纵筋和竖向纵筋，还应与剪力墙内排水平纵筋和竖向纵筋绑扎在一起。</w:t>
            </w:r>
          </w:p>
          <w:p w:rsidR="00B72706" w:rsidRDefault="0083071F">
            <w:pPr>
              <w:spacing w:line="264" w:lineRule="auto"/>
              <w:ind w:left="-6" w:firstLineChars="200" w:firstLine="420"/>
              <w:rPr>
                <w:rFonts w:ascii="Times New Roman" w:hAnsi="宋体"/>
                <w:szCs w:val="20"/>
              </w:rPr>
            </w:pPr>
            <w:r>
              <w:rPr>
                <w:rFonts w:ascii="Times New Roman" w:hAnsi="宋体"/>
                <w:szCs w:val="20"/>
              </w:rPr>
              <w:t>④墙梁编号，由墙梁类型代号和序号组成，表达形式应符</w:t>
            </w:r>
            <w:r>
              <w:rPr>
                <w:rFonts w:ascii="Times New Roman" w:hAnsi="宋体"/>
                <w:szCs w:val="20"/>
              </w:rPr>
              <w:lastRenderedPageBreak/>
              <w:t>合表</w:t>
            </w:r>
            <w:r>
              <w:rPr>
                <w:rFonts w:ascii="Times New Roman" w:hAnsi="宋体"/>
                <w:szCs w:val="20"/>
              </w:rPr>
              <w:t>8-21</w:t>
            </w:r>
            <w:r>
              <w:rPr>
                <w:rFonts w:ascii="Times New Roman" w:hAnsi="宋体"/>
                <w:szCs w:val="20"/>
              </w:rPr>
              <w:t>的规定。</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4F40EC1F" wp14:editId="08AF3D6D">
                  <wp:extent cx="3548380" cy="1306830"/>
                  <wp:effectExtent l="0" t="0" r="2540" b="3810"/>
                  <wp:docPr id="63" name="图片 63" descr="1706803907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1706803907002"/>
                          <pic:cNvPicPr>
                            <a:picLocks noChangeAspect="1"/>
                          </pic:cNvPicPr>
                        </pic:nvPicPr>
                        <pic:blipFill>
                          <a:blip r:embed="rId73"/>
                          <a:stretch>
                            <a:fillRect/>
                          </a:stretch>
                        </pic:blipFill>
                        <pic:spPr>
                          <a:xfrm>
                            <a:off x="0" y="0"/>
                            <a:ext cx="3548380" cy="1306830"/>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2</w:t>
            </w:r>
            <w:r>
              <w:rPr>
                <w:rFonts w:ascii="Times New Roman" w:hAnsi="宋体"/>
                <w:szCs w:val="20"/>
              </w:rPr>
              <w:t>）剪力墙柱表中表达的内容，要求如下。</w:t>
            </w:r>
          </w:p>
          <w:p w:rsidR="00B72706" w:rsidRDefault="0083071F">
            <w:pPr>
              <w:spacing w:line="264" w:lineRule="auto"/>
              <w:ind w:left="-6" w:firstLineChars="200" w:firstLine="420"/>
              <w:rPr>
                <w:rFonts w:ascii="Times New Roman" w:hAnsi="宋体"/>
                <w:szCs w:val="20"/>
              </w:rPr>
            </w:pPr>
            <w:r>
              <w:rPr>
                <w:rFonts w:ascii="Times New Roman" w:hAnsi="宋体"/>
                <w:szCs w:val="20"/>
              </w:rPr>
              <w:t>①</w:t>
            </w:r>
            <w:proofErr w:type="gramStart"/>
            <w:r>
              <w:rPr>
                <w:rFonts w:ascii="Times New Roman" w:hAnsi="宋体"/>
                <w:szCs w:val="20"/>
              </w:rPr>
              <w:t>注写墙柱</w:t>
            </w:r>
            <w:proofErr w:type="gramEnd"/>
            <w:r>
              <w:rPr>
                <w:rFonts w:ascii="Times New Roman" w:hAnsi="宋体"/>
                <w:szCs w:val="20"/>
              </w:rPr>
              <w:t>编号（表</w:t>
            </w:r>
            <w:r>
              <w:rPr>
                <w:rFonts w:ascii="Times New Roman" w:hAnsi="宋体"/>
                <w:szCs w:val="20"/>
              </w:rPr>
              <w:t>8-20</w:t>
            </w:r>
            <w:r>
              <w:rPr>
                <w:rFonts w:ascii="Times New Roman" w:hAnsi="宋体"/>
                <w:szCs w:val="20"/>
              </w:rPr>
              <w:t>），绘制该墙柱的截面配筋图，标注墙柱几何尺寸。</w:t>
            </w:r>
          </w:p>
          <w:p w:rsidR="00B72706" w:rsidRDefault="0083071F">
            <w:pPr>
              <w:spacing w:line="264" w:lineRule="auto"/>
              <w:ind w:left="-6" w:firstLineChars="200" w:firstLine="420"/>
              <w:rPr>
                <w:rFonts w:ascii="Times New Roman" w:hAnsi="宋体"/>
                <w:szCs w:val="20"/>
              </w:rPr>
            </w:pPr>
            <w:r>
              <w:rPr>
                <w:rFonts w:ascii="Times New Roman" w:hAnsi="宋体"/>
                <w:szCs w:val="20"/>
              </w:rPr>
              <w:t>②</w:t>
            </w:r>
            <w:proofErr w:type="gramStart"/>
            <w:r>
              <w:rPr>
                <w:rFonts w:ascii="Times New Roman" w:hAnsi="宋体"/>
                <w:szCs w:val="20"/>
              </w:rPr>
              <w:t>注写各段</w:t>
            </w:r>
            <w:proofErr w:type="gramEnd"/>
            <w:r>
              <w:rPr>
                <w:rFonts w:ascii="Times New Roman" w:hAnsi="宋体"/>
                <w:szCs w:val="20"/>
              </w:rPr>
              <w:t>墙柱的起止标高，自墙柱根部往上以变截面位置或截面未变但配筋改变处为界分段注写。墙柱根部标高系指基础顶面标高（如为框支剪力墙结构，则为框支梁顶面标高）。</w:t>
            </w:r>
          </w:p>
          <w:p w:rsidR="00B72706" w:rsidRDefault="0083071F">
            <w:pPr>
              <w:spacing w:line="264" w:lineRule="auto"/>
              <w:ind w:left="-6" w:firstLineChars="200" w:firstLine="420"/>
              <w:rPr>
                <w:rFonts w:ascii="Times New Roman" w:hAnsi="宋体"/>
                <w:szCs w:val="20"/>
              </w:rPr>
            </w:pPr>
            <w:r>
              <w:rPr>
                <w:rFonts w:ascii="Times New Roman" w:hAnsi="宋体"/>
                <w:szCs w:val="20"/>
              </w:rPr>
              <w:t>③</w:t>
            </w:r>
            <w:proofErr w:type="gramStart"/>
            <w:r>
              <w:rPr>
                <w:rFonts w:ascii="Times New Roman" w:hAnsi="宋体"/>
                <w:szCs w:val="20"/>
              </w:rPr>
              <w:t>注写各段</w:t>
            </w:r>
            <w:proofErr w:type="gramEnd"/>
            <w:r>
              <w:rPr>
                <w:rFonts w:ascii="Times New Roman" w:hAnsi="宋体"/>
                <w:szCs w:val="20"/>
              </w:rPr>
              <w:t>墙柱的纵向钢筋和箍筋，</w:t>
            </w:r>
            <w:proofErr w:type="gramStart"/>
            <w:r>
              <w:rPr>
                <w:rFonts w:ascii="Times New Roman" w:hAnsi="宋体"/>
                <w:szCs w:val="20"/>
              </w:rPr>
              <w:t>注写值</w:t>
            </w:r>
            <w:proofErr w:type="gramEnd"/>
            <w:r>
              <w:rPr>
                <w:rFonts w:ascii="Times New Roman" w:hAnsi="宋体"/>
                <w:szCs w:val="20"/>
              </w:rPr>
              <w:t>应与在表中绘制的截面配筋图对应一致。</w:t>
            </w:r>
            <w:proofErr w:type="gramStart"/>
            <w:r>
              <w:rPr>
                <w:rFonts w:ascii="Times New Roman" w:hAnsi="宋体"/>
                <w:szCs w:val="20"/>
              </w:rPr>
              <w:t>纵向钢筋注写总</w:t>
            </w:r>
            <w:proofErr w:type="gramEnd"/>
            <w:r>
              <w:rPr>
                <w:rFonts w:ascii="Times New Roman" w:hAnsi="宋体"/>
                <w:szCs w:val="20"/>
              </w:rPr>
              <w:t>配筋值，墙柱箍筋</w:t>
            </w:r>
            <w:proofErr w:type="gramStart"/>
            <w:r>
              <w:rPr>
                <w:rFonts w:ascii="Times New Roman" w:hAnsi="宋体"/>
                <w:szCs w:val="20"/>
              </w:rPr>
              <w:t>的注写方式</w:t>
            </w:r>
            <w:proofErr w:type="gramEnd"/>
            <w:r>
              <w:rPr>
                <w:rFonts w:ascii="Times New Roman" w:hAnsi="宋体"/>
                <w:szCs w:val="20"/>
              </w:rPr>
              <w:t>与柱箍筋相同。</w:t>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3</w:t>
            </w:r>
            <w:r>
              <w:rPr>
                <w:rFonts w:ascii="Times New Roman" w:hAnsi="宋体"/>
                <w:szCs w:val="20"/>
              </w:rPr>
              <w:t>）剪力墙身表中表达的内容，要求如下。</w:t>
            </w:r>
          </w:p>
          <w:p w:rsidR="00B72706" w:rsidRDefault="0083071F">
            <w:pPr>
              <w:spacing w:line="264" w:lineRule="auto"/>
              <w:ind w:left="-6" w:firstLineChars="200" w:firstLine="420"/>
              <w:rPr>
                <w:rFonts w:ascii="Times New Roman" w:hAnsi="宋体"/>
                <w:szCs w:val="20"/>
              </w:rPr>
            </w:pPr>
            <w:r>
              <w:rPr>
                <w:rFonts w:ascii="Times New Roman" w:hAnsi="宋体"/>
                <w:szCs w:val="20"/>
              </w:rPr>
              <w:t>①</w:t>
            </w:r>
            <w:proofErr w:type="gramStart"/>
            <w:r>
              <w:rPr>
                <w:rFonts w:ascii="Times New Roman" w:hAnsi="宋体"/>
                <w:szCs w:val="20"/>
              </w:rPr>
              <w:t>注写墙身</w:t>
            </w:r>
            <w:proofErr w:type="gramEnd"/>
            <w:r>
              <w:rPr>
                <w:rFonts w:ascii="Times New Roman" w:hAnsi="宋体"/>
                <w:szCs w:val="20"/>
              </w:rPr>
              <w:t>编号（</w:t>
            </w:r>
            <w:proofErr w:type="gramStart"/>
            <w:r>
              <w:rPr>
                <w:rFonts w:ascii="Times New Roman" w:hAnsi="宋体"/>
                <w:szCs w:val="20"/>
              </w:rPr>
              <w:t>含水平</w:t>
            </w:r>
            <w:proofErr w:type="gramEnd"/>
            <w:r>
              <w:rPr>
                <w:rFonts w:ascii="Times New Roman" w:hAnsi="宋体"/>
                <w:szCs w:val="20"/>
              </w:rPr>
              <w:t>与竖向分布钢筋的排数），应符合相应规定的要求。</w:t>
            </w:r>
          </w:p>
          <w:p w:rsidR="00B72706" w:rsidRDefault="0083071F">
            <w:pPr>
              <w:spacing w:line="264" w:lineRule="auto"/>
              <w:ind w:left="-6" w:firstLineChars="200" w:firstLine="420"/>
              <w:rPr>
                <w:rFonts w:ascii="Times New Roman" w:hAnsi="宋体"/>
                <w:szCs w:val="20"/>
              </w:rPr>
            </w:pPr>
            <w:r>
              <w:rPr>
                <w:rFonts w:ascii="Times New Roman" w:hAnsi="宋体"/>
                <w:szCs w:val="20"/>
              </w:rPr>
              <w:t>②</w:t>
            </w:r>
            <w:proofErr w:type="gramStart"/>
            <w:r>
              <w:rPr>
                <w:rFonts w:ascii="Times New Roman" w:hAnsi="宋体"/>
                <w:szCs w:val="20"/>
              </w:rPr>
              <w:t>注写各段</w:t>
            </w:r>
            <w:proofErr w:type="gramEnd"/>
            <w:r>
              <w:rPr>
                <w:rFonts w:ascii="Times New Roman" w:hAnsi="宋体"/>
                <w:szCs w:val="20"/>
              </w:rPr>
              <w:t>墙身起止标高，自墙身根部往上以变截面位置或截面未变但配筋改变处为界分段注写。墙身根部标高系指基础顶面标高（部分框支剪力墙结构则为</w:t>
            </w:r>
            <w:proofErr w:type="gramStart"/>
            <w:r>
              <w:rPr>
                <w:rFonts w:ascii="Times New Roman" w:hAnsi="宋体"/>
                <w:szCs w:val="20"/>
              </w:rPr>
              <w:t>框支梁的</w:t>
            </w:r>
            <w:proofErr w:type="gramEnd"/>
            <w:r>
              <w:rPr>
                <w:rFonts w:ascii="Times New Roman" w:hAnsi="宋体"/>
                <w:szCs w:val="20"/>
              </w:rPr>
              <w:t>顶面标高）。</w:t>
            </w:r>
          </w:p>
          <w:p w:rsidR="00B72706" w:rsidRDefault="0083071F">
            <w:pPr>
              <w:spacing w:line="264" w:lineRule="auto"/>
              <w:ind w:left="-6" w:firstLineChars="200" w:firstLine="420"/>
              <w:rPr>
                <w:rFonts w:ascii="Times New Roman" w:hAnsi="宋体"/>
                <w:szCs w:val="20"/>
              </w:rPr>
            </w:pPr>
            <w:r>
              <w:rPr>
                <w:rFonts w:ascii="Times New Roman" w:hAnsi="宋体"/>
                <w:szCs w:val="20"/>
              </w:rPr>
              <w:t>③</w:t>
            </w:r>
            <w:proofErr w:type="gramStart"/>
            <w:r>
              <w:rPr>
                <w:rFonts w:ascii="Times New Roman" w:hAnsi="宋体"/>
                <w:szCs w:val="20"/>
              </w:rPr>
              <w:t>注写水平分布</w:t>
            </w:r>
            <w:proofErr w:type="gramEnd"/>
            <w:r>
              <w:rPr>
                <w:rFonts w:ascii="Times New Roman" w:hAnsi="宋体"/>
                <w:szCs w:val="20"/>
              </w:rPr>
              <w:t>钢筋、竖向分布钢筋和拉筋的具体数值。</w:t>
            </w:r>
            <w:proofErr w:type="gramStart"/>
            <w:r>
              <w:rPr>
                <w:rFonts w:ascii="Times New Roman" w:hAnsi="宋体"/>
                <w:szCs w:val="20"/>
              </w:rPr>
              <w:t>注写数值</w:t>
            </w:r>
            <w:proofErr w:type="gramEnd"/>
            <w:r>
              <w:rPr>
                <w:rFonts w:ascii="Times New Roman" w:hAnsi="宋体"/>
                <w:szCs w:val="20"/>
              </w:rPr>
              <w:t>为一排水平分布钢筋和竖向分布钢筋的规格与间距，具体设置几排应在墙身编号后面表达。拉筋应注明布置方式“双向”或“梅花双向”，如图</w:t>
            </w:r>
            <w:r>
              <w:rPr>
                <w:rFonts w:ascii="Times New Roman" w:hAnsi="宋体"/>
                <w:szCs w:val="20"/>
              </w:rPr>
              <w:t>8-65</w:t>
            </w:r>
            <w:r>
              <w:rPr>
                <w:rFonts w:ascii="Times New Roman" w:hAnsi="宋体"/>
                <w:szCs w:val="20"/>
              </w:rPr>
              <w:t>所示（图中</w:t>
            </w:r>
            <w:r w:rsidRPr="0017742E">
              <w:rPr>
                <w:rFonts w:ascii="Times New Roman" w:hAnsi="宋体" w:hint="eastAsia"/>
                <w:i/>
                <w:szCs w:val="20"/>
              </w:rPr>
              <w:t>a</w:t>
            </w:r>
            <w:r>
              <w:rPr>
                <w:rFonts w:ascii="Times New Roman" w:hAnsi="宋体"/>
                <w:szCs w:val="20"/>
              </w:rPr>
              <w:t>为竖向分布钢筋间距，</w:t>
            </w:r>
            <w:r w:rsidRPr="0017742E">
              <w:rPr>
                <w:rFonts w:ascii="Times New Roman" w:hAnsi="宋体"/>
                <w:i/>
                <w:szCs w:val="20"/>
              </w:rPr>
              <w:t>b</w:t>
            </w:r>
            <w:r>
              <w:rPr>
                <w:rFonts w:ascii="Times New Roman" w:hAnsi="宋体"/>
                <w:szCs w:val="20"/>
              </w:rPr>
              <w:t>为水平分布钢筋间距）。</w:t>
            </w:r>
          </w:p>
          <w:p w:rsidR="00B72706" w:rsidRDefault="0083071F">
            <w:pPr>
              <w:spacing w:line="264" w:lineRule="auto"/>
              <w:rPr>
                <w:rFonts w:ascii="Times New Roman" w:hAnsi="宋体"/>
                <w:szCs w:val="20"/>
              </w:rPr>
            </w:pPr>
            <w:r>
              <w:rPr>
                <w:rFonts w:ascii="Times New Roman" w:hAnsi="宋体"/>
                <w:noProof/>
                <w:szCs w:val="20"/>
              </w:rPr>
              <w:drawing>
                <wp:inline distT="0" distB="0" distL="114300" distR="114300" wp14:anchorId="45D4421C" wp14:editId="7AF8F8E5">
                  <wp:extent cx="3547110" cy="1830705"/>
                  <wp:effectExtent l="0" t="0" r="3810" b="13335"/>
                  <wp:docPr id="64" name="图片 64" descr="1706803949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1706803949043"/>
                          <pic:cNvPicPr>
                            <a:picLocks noChangeAspect="1"/>
                          </pic:cNvPicPr>
                        </pic:nvPicPr>
                        <pic:blipFill>
                          <a:blip r:embed="rId74"/>
                          <a:stretch>
                            <a:fillRect/>
                          </a:stretch>
                        </pic:blipFill>
                        <pic:spPr>
                          <a:xfrm>
                            <a:off x="0" y="0"/>
                            <a:ext cx="3547110" cy="1830705"/>
                          </a:xfrm>
                          <a:prstGeom prst="rect">
                            <a:avLst/>
                          </a:prstGeom>
                        </pic:spPr>
                      </pic:pic>
                    </a:graphicData>
                  </a:graphic>
                </wp:inline>
              </w:drawing>
            </w:r>
          </w:p>
          <w:p w:rsidR="00B72706" w:rsidRDefault="0083071F">
            <w:pPr>
              <w:spacing w:line="264" w:lineRule="auto"/>
              <w:ind w:left="-6" w:firstLineChars="200" w:firstLine="420"/>
              <w:rPr>
                <w:rFonts w:ascii="Times New Roman" w:hAnsi="宋体"/>
                <w:szCs w:val="20"/>
              </w:rPr>
            </w:pPr>
            <w:r>
              <w:rPr>
                <w:rFonts w:ascii="Times New Roman" w:hAnsi="宋体" w:hint="eastAsia"/>
                <w:szCs w:val="20"/>
              </w:rPr>
              <w:t>（</w:t>
            </w:r>
            <w:r>
              <w:rPr>
                <w:rFonts w:ascii="Times New Roman" w:hAnsi="宋体"/>
                <w:szCs w:val="20"/>
              </w:rPr>
              <w:t>4</w:t>
            </w:r>
            <w:r>
              <w:rPr>
                <w:rFonts w:ascii="Times New Roman" w:hAnsi="宋体"/>
                <w:szCs w:val="20"/>
              </w:rPr>
              <w:t>）剪力墙梁表中表达的内容，要求如下。</w:t>
            </w:r>
          </w:p>
          <w:p w:rsidR="00B72706" w:rsidRDefault="0083071F">
            <w:pPr>
              <w:spacing w:line="264" w:lineRule="auto"/>
              <w:ind w:left="-6" w:firstLineChars="200" w:firstLine="420"/>
              <w:rPr>
                <w:rFonts w:ascii="Times New Roman" w:hAnsi="宋体"/>
                <w:szCs w:val="20"/>
              </w:rPr>
            </w:pPr>
            <w:r>
              <w:rPr>
                <w:rFonts w:ascii="Times New Roman" w:hAnsi="宋体"/>
                <w:szCs w:val="20"/>
              </w:rPr>
              <w:t>①</w:t>
            </w:r>
            <w:proofErr w:type="gramStart"/>
            <w:r>
              <w:rPr>
                <w:rFonts w:ascii="Times New Roman" w:hAnsi="宋体"/>
                <w:szCs w:val="20"/>
              </w:rPr>
              <w:t>注写墙梁</w:t>
            </w:r>
            <w:proofErr w:type="gramEnd"/>
            <w:r>
              <w:rPr>
                <w:rFonts w:ascii="Times New Roman" w:hAnsi="宋体"/>
                <w:szCs w:val="20"/>
              </w:rPr>
              <w:t>编号，见表</w:t>
            </w:r>
            <w:r>
              <w:rPr>
                <w:rFonts w:ascii="Times New Roman" w:hAnsi="宋体"/>
                <w:szCs w:val="20"/>
              </w:rPr>
              <w:t>8-21</w:t>
            </w:r>
            <w:r>
              <w:rPr>
                <w:rFonts w:ascii="Times New Roman" w:hAnsi="宋体"/>
                <w:szCs w:val="20"/>
              </w:rPr>
              <w:t>。</w:t>
            </w:r>
          </w:p>
          <w:p w:rsidR="00B72706" w:rsidRDefault="0083071F">
            <w:pPr>
              <w:spacing w:line="264" w:lineRule="auto"/>
              <w:ind w:left="-6" w:firstLineChars="200" w:firstLine="420"/>
              <w:rPr>
                <w:rFonts w:ascii="Times New Roman" w:hAnsi="宋体"/>
                <w:szCs w:val="20"/>
              </w:rPr>
            </w:pPr>
            <w:r>
              <w:rPr>
                <w:rFonts w:ascii="Times New Roman" w:hAnsi="宋体"/>
                <w:szCs w:val="20"/>
              </w:rPr>
              <w:t>②</w:t>
            </w:r>
            <w:proofErr w:type="gramStart"/>
            <w:r>
              <w:rPr>
                <w:rFonts w:ascii="Times New Roman" w:hAnsi="宋体"/>
                <w:szCs w:val="20"/>
              </w:rPr>
              <w:t>注写墙梁</w:t>
            </w:r>
            <w:proofErr w:type="gramEnd"/>
            <w:r>
              <w:rPr>
                <w:rFonts w:ascii="Times New Roman" w:hAnsi="宋体"/>
                <w:szCs w:val="20"/>
              </w:rPr>
              <w:t>所在楼层号。</w:t>
            </w:r>
          </w:p>
          <w:p w:rsidR="00B72706" w:rsidRDefault="0083071F">
            <w:pPr>
              <w:spacing w:line="264" w:lineRule="auto"/>
              <w:ind w:left="-6" w:firstLineChars="200" w:firstLine="420"/>
              <w:rPr>
                <w:rFonts w:ascii="Times New Roman" w:hAnsi="宋体"/>
                <w:szCs w:val="20"/>
              </w:rPr>
            </w:pPr>
            <w:r>
              <w:rPr>
                <w:rFonts w:ascii="Times New Roman" w:hAnsi="宋体"/>
                <w:szCs w:val="20"/>
              </w:rPr>
              <w:t>③</w:t>
            </w:r>
            <w:proofErr w:type="gramStart"/>
            <w:r>
              <w:rPr>
                <w:rFonts w:ascii="Times New Roman" w:hAnsi="宋体"/>
                <w:szCs w:val="20"/>
              </w:rPr>
              <w:t>注写墙梁</w:t>
            </w:r>
            <w:proofErr w:type="gramEnd"/>
            <w:r>
              <w:rPr>
                <w:rFonts w:ascii="Times New Roman" w:hAnsi="宋体"/>
                <w:szCs w:val="20"/>
              </w:rPr>
              <w:t>顶面标高高差，系指相对于墙梁所在结构层楼</w:t>
            </w:r>
            <w:r>
              <w:rPr>
                <w:rFonts w:ascii="Times New Roman" w:hAnsi="宋体"/>
                <w:szCs w:val="20"/>
              </w:rPr>
              <w:lastRenderedPageBreak/>
              <w:t>面标高的高差值，高于者为正值，低于者为负值，当无高差时不注。</w:t>
            </w:r>
          </w:p>
          <w:p w:rsidR="00B72706" w:rsidRDefault="0083071F">
            <w:pPr>
              <w:spacing w:line="264" w:lineRule="auto"/>
              <w:ind w:left="-6" w:firstLineChars="200" w:firstLine="420"/>
              <w:rPr>
                <w:rFonts w:ascii="Times New Roman" w:hAnsi="宋体"/>
                <w:szCs w:val="20"/>
              </w:rPr>
            </w:pPr>
            <w:r>
              <w:rPr>
                <w:rFonts w:ascii="Times New Roman" w:hAnsi="宋体"/>
                <w:szCs w:val="20"/>
              </w:rPr>
              <w:t>④</w:t>
            </w:r>
            <w:proofErr w:type="gramStart"/>
            <w:r>
              <w:rPr>
                <w:rFonts w:ascii="Times New Roman" w:hAnsi="宋体"/>
                <w:szCs w:val="20"/>
              </w:rPr>
              <w:t>注写墙梁</w:t>
            </w:r>
            <w:proofErr w:type="gramEnd"/>
            <w:r>
              <w:rPr>
                <w:rFonts w:ascii="Times New Roman" w:hAnsi="宋体"/>
                <w:szCs w:val="20"/>
              </w:rPr>
              <w:t>截面尺寸</w:t>
            </w:r>
            <w:r w:rsidRPr="0017742E">
              <w:rPr>
                <w:rFonts w:ascii="Times New Roman" w:hAnsi="宋体" w:hint="eastAsia"/>
                <w:i/>
                <w:szCs w:val="20"/>
              </w:rPr>
              <w:t>b</w:t>
            </w:r>
            <w:r>
              <w:rPr>
                <w:rFonts w:ascii="Times New Roman" w:hAnsi="宋体"/>
                <w:szCs w:val="20"/>
              </w:rPr>
              <w:t>×</w:t>
            </w:r>
            <w:r>
              <w:rPr>
                <w:rFonts w:ascii="Times New Roman" w:hAnsi="宋体"/>
                <w:szCs w:val="20"/>
              </w:rPr>
              <w:t>h</w:t>
            </w:r>
            <w:r>
              <w:rPr>
                <w:rFonts w:ascii="Times New Roman" w:hAnsi="宋体"/>
                <w:szCs w:val="20"/>
              </w:rPr>
              <w:t>，上部纵筋、下部纵筋和箍筋的具体数值。</w:t>
            </w:r>
          </w:p>
          <w:p w:rsidR="00B72706" w:rsidRDefault="0083071F">
            <w:pPr>
              <w:spacing w:line="264" w:lineRule="auto"/>
              <w:ind w:left="-6" w:firstLineChars="200" w:firstLine="420"/>
              <w:rPr>
                <w:rFonts w:ascii="Times New Roman" w:hAnsi="宋体"/>
                <w:szCs w:val="20"/>
              </w:rPr>
            </w:pPr>
            <w:r>
              <w:rPr>
                <w:rFonts w:ascii="Times New Roman" w:hAnsi="宋体"/>
                <w:szCs w:val="20"/>
              </w:rPr>
              <w:t>⑤当连梁设有对角暗撑［代号为</w:t>
            </w:r>
            <w:r>
              <w:rPr>
                <w:rFonts w:ascii="Times New Roman" w:hAnsi="宋体"/>
                <w:szCs w:val="20"/>
              </w:rPr>
              <w:t>LL</w:t>
            </w:r>
            <w:r>
              <w:rPr>
                <w:rFonts w:ascii="Times New Roman" w:hAnsi="宋体"/>
                <w:szCs w:val="20"/>
              </w:rPr>
              <w:t>（</w:t>
            </w:r>
            <w:r>
              <w:rPr>
                <w:rFonts w:ascii="Times New Roman" w:hAnsi="宋体"/>
                <w:szCs w:val="20"/>
              </w:rPr>
              <w:t>JC</w:t>
            </w:r>
            <w:r>
              <w:rPr>
                <w:rFonts w:ascii="Times New Roman" w:hAnsi="宋体"/>
                <w:szCs w:val="20"/>
              </w:rPr>
              <w:t>）××］时，</w:t>
            </w:r>
            <w:proofErr w:type="gramStart"/>
            <w:r>
              <w:rPr>
                <w:rFonts w:ascii="Times New Roman" w:hAnsi="宋体"/>
                <w:szCs w:val="20"/>
              </w:rPr>
              <w:t>注写暗撑</w:t>
            </w:r>
            <w:proofErr w:type="gramEnd"/>
            <w:r>
              <w:rPr>
                <w:rFonts w:ascii="Times New Roman" w:hAnsi="宋体"/>
                <w:szCs w:val="20"/>
              </w:rPr>
              <w:t>的截面尺寸（箍筋外皮尺寸）；</w:t>
            </w:r>
            <w:proofErr w:type="gramStart"/>
            <w:r>
              <w:rPr>
                <w:rFonts w:ascii="Times New Roman" w:hAnsi="宋体"/>
                <w:szCs w:val="20"/>
              </w:rPr>
              <w:t>注写一根暗撑</w:t>
            </w:r>
            <w:proofErr w:type="gramEnd"/>
            <w:r>
              <w:rPr>
                <w:rFonts w:ascii="Times New Roman" w:hAnsi="宋体"/>
                <w:szCs w:val="20"/>
              </w:rPr>
              <w:t>的全部纵筋，并标注×</w:t>
            </w:r>
            <w:r>
              <w:rPr>
                <w:rFonts w:ascii="Times New Roman" w:hAnsi="宋体"/>
                <w:szCs w:val="20"/>
              </w:rPr>
              <w:t>2</w:t>
            </w:r>
            <w:r>
              <w:rPr>
                <w:rFonts w:ascii="Times New Roman" w:hAnsi="宋体"/>
                <w:szCs w:val="20"/>
              </w:rPr>
              <w:t>表明有</w:t>
            </w:r>
            <w:proofErr w:type="gramStart"/>
            <w:r>
              <w:rPr>
                <w:rFonts w:ascii="Times New Roman" w:hAnsi="宋体"/>
                <w:szCs w:val="20"/>
              </w:rPr>
              <w:t>两根暗撑相互交叉</w:t>
            </w:r>
            <w:proofErr w:type="gramEnd"/>
            <w:r>
              <w:rPr>
                <w:rFonts w:ascii="Times New Roman" w:hAnsi="宋体"/>
                <w:szCs w:val="20"/>
              </w:rPr>
              <w:t>；</w:t>
            </w:r>
            <w:proofErr w:type="gramStart"/>
            <w:r>
              <w:rPr>
                <w:rFonts w:ascii="Times New Roman" w:hAnsi="宋体"/>
                <w:szCs w:val="20"/>
              </w:rPr>
              <w:t>注写暗撑</w:t>
            </w:r>
            <w:proofErr w:type="gramEnd"/>
            <w:r>
              <w:rPr>
                <w:rFonts w:ascii="Times New Roman" w:hAnsi="宋体"/>
                <w:szCs w:val="20"/>
              </w:rPr>
              <w:t>箍筋的具体数值。</w:t>
            </w:r>
          </w:p>
          <w:p w:rsidR="00B72706" w:rsidRDefault="0083071F">
            <w:pPr>
              <w:spacing w:line="264" w:lineRule="auto"/>
              <w:ind w:left="-6" w:firstLineChars="200" w:firstLine="420"/>
              <w:rPr>
                <w:rFonts w:ascii="Times New Roman" w:hAnsi="宋体"/>
                <w:szCs w:val="20"/>
              </w:rPr>
            </w:pPr>
            <w:r>
              <w:rPr>
                <w:rFonts w:ascii="Times New Roman" w:hAnsi="宋体"/>
                <w:szCs w:val="20"/>
              </w:rPr>
              <w:t>⑥当连梁设有交叉斜筋［代号为</w:t>
            </w:r>
            <w:r>
              <w:rPr>
                <w:rFonts w:ascii="Times New Roman" w:hAnsi="宋体"/>
                <w:szCs w:val="20"/>
              </w:rPr>
              <w:t>LL</w:t>
            </w:r>
            <w:r>
              <w:rPr>
                <w:rFonts w:ascii="Times New Roman" w:hAnsi="宋体"/>
                <w:szCs w:val="20"/>
              </w:rPr>
              <w:t>（</w:t>
            </w:r>
            <w:r>
              <w:rPr>
                <w:rFonts w:ascii="Times New Roman" w:hAnsi="宋体"/>
                <w:szCs w:val="20"/>
              </w:rPr>
              <w:t>JX</w:t>
            </w:r>
            <w:r>
              <w:rPr>
                <w:rFonts w:ascii="Times New Roman" w:hAnsi="宋体"/>
                <w:szCs w:val="20"/>
              </w:rPr>
              <w:t>）××］时，</w:t>
            </w:r>
            <w:proofErr w:type="gramStart"/>
            <w:r>
              <w:rPr>
                <w:rFonts w:ascii="Times New Roman" w:hAnsi="宋体"/>
                <w:szCs w:val="20"/>
              </w:rPr>
              <w:t>注写连</w:t>
            </w:r>
            <w:proofErr w:type="gramEnd"/>
            <w:r>
              <w:rPr>
                <w:rFonts w:ascii="Times New Roman" w:hAnsi="宋体"/>
                <w:szCs w:val="20"/>
              </w:rPr>
              <w:t>梁一侧对角斜筋的配筋值，并标注×</w:t>
            </w:r>
            <w:r>
              <w:rPr>
                <w:rFonts w:ascii="Times New Roman" w:hAnsi="宋体"/>
                <w:szCs w:val="20"/>
              </w:rPr>
              <w:t>2</w:t>
            </w:r>
            <w:r>
              <w:rPr>
                <w:rFonts w:ascii="Times New Roman" w:hAnsi="宋体"/>
                <w:szCs w:val="20"/>
              </w:rPr>
              <w:t>表明对称设置；</w:t>
            </w:r>
            <w:proofErr w:type="gramStart"/>
            <w:r>
              <w:rPr>
                <w:rFonts w:ascii="Times New Roman" w:hAnsi="宋体"/>
                <w:szCs w:val="20"/>
              </w:rPr>
              <w:t>注写对角</w:t>
            </w:r>
            <w:proofErr w:type="gramEnd"/>
            <w:r>
              <w:rPr>
                <w:rFonts w:ascii="Times New Roman" w:hAnsi="宋体"/>
                <w:szCs w:val="20"/>
              </w:rPr>
              <w:t>斜筋在连梁端部设置的拉筋根数、规格及直径，并标注×</w:t>
            </w:r>
            <w:r>
              <w:rPr>
                <w:rFonts w:ascii="Times New Roman" w:hAnsi="宋体"/>
                <w:szCs w:val="20"/>
              </w:rPr>
              <w:t>4</w:t>
            </w:r>
            <w:r>
              <w:rPr>
                <w:rFonts w:ascii="Times New Roman" w:hAnsi="宋体"/>
                <w:szCs w:val="20"/>
              </w:rPr>
              <w:t>表示四个角都设置；</w:t>
            </w:r>
            <w:proofErr w:type="gramStart"/>
            <w:r>
              <w:rPr>
                <w:rFonts w:ascii="Times New Roman" w:hAnsi="宋体"/>
                <w:szCs w:val="20"/>
              </w:rPr>
              <w:t>注写连</w:t>
            </w:r>
            <w:proofErr w:type="gramEnd"/>
            <w:r>
              <w:rPr>
                <w:rFonts w:ascii="Times New Roman" w:hAnsi="宋体"/>
                <w:szCs w:val="20"/>
              </w:rPr>
              <w:t>梁一侧折线</w:t>
            </w:r>
            <w:proofErr w:type="gramStart"/>
            <w:r>
              <w:rPr>
                <w:rFonts w:ascii="Times New Roman" w:hAnsi="宋体"/>
                <w:szCs w:val="20"/>
              </w:rPr>
              <w:t>筋</w:t>
            </w:r>
            <w:proofErr w:type="gramEnd"/>
            <w:r>
              <w:rPr>
                <w:rFonts w:ascii="Times New Roman" w:hAnsi="宋体"/>
                <w:szCs w:val="20"/>
              </w:rPr>
              <w:t>配筋值，并标注×</w:t>
            </w:r>
            <w:r>
              <w:rPr>
                <w:rFonts w:ascii="Times New Roman" w:hAnsi="宋体"/>
                <w:szCs w:val="20"/>
              </w:rPr>
              <w:t>2</w:t>
            </w:r>
            <w:r>
              <w:rPr>
                <w:rFonts w:ascii="Times New Roman" w:hAnsi="宋体"/>
                <w:szCs w:val="20"/>
              </w:rPr>
              <w:t>表明对称设置。</w:t>
            </w:r>
          </w:p>
          <w:p w:rsidR="00B72706" w:rsidRDefault="0083071F">
            <w:pPr>
              <w:spacing w:line="264" w:lineRule="auto"/>
              <w:ind w:left="-6" w:firstLineChars="200" w:firstLine="420"/>
              <w:rPr>
                <w:rFonts w:ascii="Times New Roman" w:hAnsi="宋体"/>
                <w:szCs w:val="20"/>
              </w:rPr>
            </w:pPr>
            <w:r>
              <w:rPr>
                <w:rFonts w:ascii="Times New Roman" w:hAnsi="宋体"/>
                <w:szCs w:val="20"/>
              </w:rPr>
              <w:t>⑦当连梁设有集中对角斜筋［代号为</w:t>
            </w:r>
            <w:r>
              <w:rPr>
                <w:rFonts w:ascii="Times New Roman" w:hAnsi="宋体"/>
                <w:szCs w:val="20"/>
              </w:rPr>
              <w:t>LL</w:t>
            </w:r>
            <w:r>
              <w:rPr>
                <w:rFonts w:ascii="Times New Roman" w:hAnsi="宋体"/>
                <w:szCs w:val="20"/>
              </w:rPr>
              <w:t>（</w:t>
            </w:r>
            <w:r>
              <w:rPr>
                <w:rFonts w:ascii="Times New Roman" w:hAnsi="宋体"/>
                <w:szCs w:val="20"/>
              </w:rPr>
              <w:t>DX</w:t>
            </w:r>
            <w:r>
              <w:rPr>
                <w:rFonts w:ascii="Times New Roman" w:hAnsi="宋体"/>
                <w:szCs w:val="20"/>
              </w:rPr>
              <w:t>）××］时，</w:t>
            </w:r>
            <w:proofErr w:type="gramStart"/>
            <w:r>
              <w:rPr>
                <w:rFonts w:ascii="Times New Roman" w:hAnsi="宋体"/>
                <w:szCs w:val="20"/>
              </w:rPr>
              <w:t>注写一条</w:t>
            </w:r>
            <w:proofErr w:type="gramEnd"/>
            <w:r>
              <w:rPr>
                <w:rFonts w:ascii="Times New Roman" w:hAnsi="宋体"/>
                <w:szCs w:val="20"/>
              </w:rPr>
              <w:t>对角线上的对角斜筋，并标注×</w:t>
            </w:r>
            <w:r>
              <w:rPr>
                <w:rFonts w:ascii="Times New Roman" w:hAnsi="宋体"/>
                <w:szCs w:val="20"/>
              </w:rPr>
              <w:t>2</w:t>
            </w:r>
            <w:r>
              <w:rPr>
                <w:rFonts w:ascii="Times New Roman" w:hAnsi="宋体"/>
                <w:szCs w:val="20"/>
              </w:rPr>
              <w:t>表明对称设置。</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2.</w:t>
            </w:r>
            <w:proofErr w:type="gramStart"/>
            <w:r>
              <w:rPr>
                <w:rFonts w:ascii="Times New Roman" w:hAnsi="宋体" w:hint="eastAsia"/>
                <w:b/>
                <w:bCs/>
                <w:szCs w:val="20"/>
              </w:rPr>
              <w:t>截面注写方式</w:t>
            </w:r>
            <w:proofErr w:type="gramEnd"/>
          </w:p>
          <w:p w:rsidR="00B72706" w:rsidRDefault="0083071F">
            <w:pPr>
              <w:spacing w:line="264" w:lineRule="auto"/>
              <w:ind w:left="-6" w:firstLineChars="200" w:firstLine="420"/>
              <w:rPr>
                <w:rFonts w:ascii="Times New Roman" w:hAnsi="宋体"/>
                <w:szCs w:val="20"/>
              </w:rPr>
            </w:pPr>
            <w:proofErr w:type="gramStart"/>
            <w:r>
              <w:rPr>
                <w:rFonts w:ascii="Times New Roman" w:hAnsi="宋体" w:hint="eastAsia"/>
                <w:szCs w:val="20"/>
              </w:rPr>
              <w:t>截面注写方式</w:t>
            </w:r>
            <w:proofErr w:type="gramEnd"/>
            <w:r>
              <w:rPr>
                <w:rFonts w:ascii="Times New Roman" w:hAnsi="宋体" w:hint="eastAsia"/>
                <w:szCs w:val="20"/>
              </w:rPr>
              <w:t>是在分标准层绘制的剪力墙平面布置图上，直接在墙柱、墙身、墙梁</w:t>
            </w:r>
            <w:proofErr w:type="gramStart"/>
            <w:r>
              <w:rPr>
                <w:rFonts w:ascii="Times New Roman" w:hAnsi="宋体"/>
                <w:szCs w:val="20"/>
              </w:rPr>
              <w:t>上注写截面</w:t>
            </w:r>
            <w:proofErr w:type="gramEnd"/>
            <w:r>
              <w:rPr>
                <w:rFonts w:ascii="Times New Roman" w:hAnsi="宋体"/>
                <w:szCs w:val="20"/>
              </w:rPr>
              <w:t>尺寸和配筋具体数值。</w:t>
            </w:r>
          </w:p>
          <w:p w:rsidR="00B72706" w:rsidRDefault="0083071F">
            <w:pPr>
              <w:spacing w:line="264" w:lineRule="auto"/>
              <w:ind w:left="-6" w:firstLineChars="200" w:firstLine="420"/>
              <w:rPr>
                <w:rFonts w:ascii="Times New Roman" w:hAnsi="宋体"/>
                <w:szCs w:val="20"/>
              </w:rPr>
            </w:pPr>
            <w:r>
              <w:rPr>
                <w:rFonts w:ascii="Times New Roman" w:hAnsi="宋体"/>
                <w:szCs w:val="20"/>
              </w:rPr>
              <w:t>选用适当比例原位放大绘制剪力墙平面布置图，其中对墙柱绘制配筋截面图；对所</w:t>
            </w:r>
            <w:r>
              <w:rPr>
                <w:rFonts w:ascii="Times New Roman" w:hAnsi="宋体" w:hint="eastAsia"/>
                <w:szCs w:val="20"/>
              </w:rPr>
              <w:t>有墙柱、墙身、墙梁分别按剪力墙平法施工图</w:t>
            </w:r>
            <w:proofErr w:type="gramStart"/>
            <w:r>
              <w:rPr>
                <w:rFonts w:ascii="Times New Roman" w:hAnsi="宋体" w:hint="eastAsia"/>
                <w:szCs w:val="20"/>
              </w:rPr>
              <w:t>列表注写方式</w:t>
            </w:r>
            <w:proofErr w:type="gramEnd"/>
            <w:r>
              <w:rPr>
                <w:rFonts w:ascii="Times New Roman" w:hAnsi="宋体" w:hint="eastAsia"/>
                <w:szCs w:val="20"/>
              </w:rPr>
              <w:t>的相应规定进行编号，并分</w:t>
            </w:r>
            <w:r>
              <w:rPr>
                <w:rFonts w:ascii="Times New Roman" w:hAnsi="宋体"/>
                <w:szCs w:val="20"/>
              </w:rPr>
              <w:t>别在相同编号的墙柱、墙身、墙梁中选择一根墙柱、一道墙身、一根墙梁进行注写，</w:t>
            </w:r>
            <w:proofErr w:type="gramStart"/>
            <w:r>
              <w:rPr>
                <w:rFonts w:ascii="Times New Roman" w:hAnsi="宋体"/>
                <w:szCs w:val="20"/>
              </w:rPr>
              <w:t>其注写方式</w:t>
            </w:r>
            <w:proofErr w:type="gramEnd"/>
            <w:r>
              <w:rPr>
                <w:rFonts w:ascii="Times New Roman" w:hAnsi="宋体"/>
                <w:szCs w:val="20"/>
              </w:rPr>
              <w:t>按以下规定进行。</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）从相同编号的墙柱中选择一个截面，注明几何尺寸，标注全部纵筋及箍筋的具体数值。</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）从相同编号的墙身中选择一道墙身，按</w:t>
            </w:r>
            <w:proofErr w:type="gramStart"/>
            <w:r>
              <w:rPr>
                <w:rFonts w:ascii="Times New Roman" w:hAnsi="宋体"/>
                <w:szCs w:val="20"/>
              </w:rPr>
              <w:t>顺序引注的</w:t>
            </w:r>
            <w:proofErr w:type="gramEnd"/>
            <w:r>
              <w:rPr>
                <w:rFonts w:ascii="Times New Roman" w:hAnsi="宋体"/>
                <w:szCs w:val="20"/>
              </w:rPr>
              <w:t>内容为墙身编号（应包括注写在括号内墙身所配置的水平与竖向分布钢筋的排数）、墙厚尺寸、水平分布钢筋、竖向分布钢筋和拉筋的具体数值。</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）从相同编号的墙梁中选择一根墙梁，按</w:t>
            </w:r>
            <w:proofErr w:type="gramStart"/>
            <w:r>
              <w:rPr>
                <w:rFonts w:ascii="Times New Roman" w:hAnsi="宋体"/>
                <w:szCs w:val="20"/>
              </w:rPr>
              <w:t>顺序引注的</w:t>
            </w:r>
            <w:proofErr w:type="gramEnd"/>
            <w:r>
              <w:rPr>
                <w:rFonts w:ascii="Times New Roman" w:hAnsi="宋体"/>
                <w:szCs w:val="20"/>
              </w:rPr>
              <w:t>内容如下。</w:t>
            </w:r>
          </w:p>
          <w:p w:rsidR="00B72706" w:rsidRDefault="0083071F">
            <w:pPr>
              <w:spacing w:line="264" w:lineRule="auto"/>
              <w:ind w:left="-6" w:firstLineChars="200" w:firstLine="420"/>
              <w:rPr>
                <w:rFonts w:ascii="Times New Roman" w:hAnsi="宋体"/>
                <w:szCs w:val="20"/>
              </w:rPr>
            </w:pPr>
            <w:r>
              <w:rPr>
                <w:rFonts w:ascii="Times New Roman" w:hAnsi="宋体"/>
                <w:szCs w:val="20"/>
              </w:rPr>
              <w:t>①</w:t>
            </w:r>
            <w:proofErr w:type="gramStart"/>
            <w:r>
              <w:rPr>
                <w:rFonts w:ascii="Times New Roman" w:hAnsi="宋体"/>
                <w:szCs w:val="20"/>
              </w:rPr>
              <w:t>注写墙梁</w:t>
            </w:r>
            <w:proofErr w:type="gramEnd"/>
            <w:r>
              <w:rPr>
                <w:rFonts w:ascii="Times New Roman" w:hAnsi="宋体"/>
                <w:szCs w:val="20"/>
              </w:rPr>
              <w:t>编号、墙梁截面尺寸</w:t>
            </w:r>
            <w:r w:rsidRPr="0017742E">
              <w:rPr>
                <w:rFonts w:ascii="Times New Roman" w:hAnsi="宋体" w:hint="eastAsia"/>
                <w:i/>
                <w:szCs w:val="20"/>
              </w:rPr>
              <w:t>b</w:t>
            </w:r>
            <w:r>
              <w:rPr>
                <w:rFonts w:ascii="Times New Roman" w:hAnsi="宋体"/>
                <w:szCs w:val="20"/>
              </w:rPr>
              <w:t>×</w:t>
            </w:r>
            <w:r w:rsidRPr="0017742E">
              <w:rPr>
                <w:rFonts w:ascii="Times New Roman" w:hAnsi="宋体"/>
                <w:i/>
                <w:szCs w:val="20"/>
              </w:rPr>
              <w:t>h</w:t>
            </w:r>
            <w:r>
              <w:rPr>
                <w:rFonts w:ascii="Times New Roman" w:hAnsi="宋体"/>
                <w:szCs w:val="20"/>
              </w:rPr>
              <w:t>、墙梁箍筋、上部纵筋、下部纵筋和墙梁顶面标高高差的具体数值。</w:t>
            </w:r>
          </w:p>
          <w:p w:rsidR="00B72706" w:rsidRDefault="0083071F">
            <w:pPr>
              <w:spacing w:line="264" w:lineRule="auto"/>
              <w:ind w:left="-6" w:firstLineChars="200" w:firstLine="420"/>
              <w:rPr>
                <w:rFonts w:ascii="Times New Roman" w:hAnsi="宋体"/>
                <w:szCs w:val="20"/>
              </w:rPr>
            </w:pPr>
            <w:r>
              <w:rPr>
                <w:rFonts w:ascii="Times New Roman" w:hAnsi="宋体"/>
                <w:szCs w:val="20"/>
              </w:rPr>
              <w:t>②当连梁设有对角暗撑［代号为</w:t>
            </w:r>
            <w:r>
              <w:rPr>
                <w:rFonts w:ascii="Times New Roman" w:hAnsi="宋体"/>
                <w:szCs w:val="20"/>
              </w:rPr>
              <w:t>LL</w:t>
            </w:r>
            <w:r>
              <w:rPr>
                <w:rFonts w:ascii="Times New Roman" w:hAnsi="宋体"/>
                <w:szCs w:val="20"/>
              </w:rPr>
              <w:t>（</w:t>
            </w:r>
            <w:r>
              <w:rPr>
                <w:rFonts w:ascii="Times New Roman" w:hAnsi="宋体"/>
                <w:szCs w:val="20"/>
              </w:rPr>
              <w:t>JC</w:t>
            </w:r>
            <w:r>
              <w:rPr>
                <w:rFonts w:ascii="Times New Roman" w:hAnsi="宋体"/>
                <w:szCs w:val="20"/>
              </w:rPr>
              <w:t>）××］时，</w:t>
            </w:r>
            <w:proofErr w:type="gramStart"/>
            <w:r>
              <w:rPr>
                <w:rFonts w:ascii="Times New Roman" w:hAnsi="宋体"/>
                <w:szCs w:val="20"/>
              </w:rPr>
              <w:t>注写规定</w:t>
            </w:r>
            <w:proofErr w:type="gramEnd"/>
            <w:r>
              <w:rPr>
                <w:rFonts w:ascii="Times New Roman" w:hAnsi="宋体"/>
                <w:szCs w:val="20"/>
              </w:rPr>
              <w:t>同在剪力墙梁表中表达的内容。</w:t>
            </w:r>
          </w:p>
          <w:p w:rsidR="00B72706" w:rsidRDefault="0083071F">
            <w:pPr>
              <w:spacing w:line="264" w:lineRule="auto"/>
              <w:ind w:left="-6" w:firstLineChars="200" w:firstLine="420"/>
              <w:rPr>
                <w:rFonts w:ascii="Times New Roman" w:hAnsi="宋体"/>
                <w:szCs w:val="20"/>
              </w:rPr>
            </w:pPr>
            <w:r>
              <w:rPr>
                <w:rFonts w:ascii="Times New Roman" w:hAnsi="宋体"/>
                <w:szCs w:val="20"/>
              </w:rPr>
              <w:t>③当连梁设有交叉斜筋［代号为</w:t>
            </w:r>
            <w:r>
              <w:rPr>
                <w:rFonts w:ascii="Times New Roman" w:hAnsi="宋体"/>
                <w:szCs w:val="20"/>
              </w:rPr>
              <w:t>LL</w:t>
            </w:r>
            <w:r>
              <w:rPr>
                <w:rFonts w:ascii="Times New Roman" w:hAnsi="宋体"/>
                <w:szCs w:val="20"/>
              </w:rPr>
              <w:t>（</w:t>
            </w:r>
            <w:r>
              <w:rPr>
                <w:rFonts w:ascii="Times New Roman" w:hAnsi="宋体"/>
                <w:szCs w:val="20"/>
              </w:rPr>
              <w:t>JX</w:t>
            </w:r>
            <w:r>
              <w:rPr>
                <w:rFonts w:ascii="Times New Roman" w:hAnsi="宋体"/>
                <w:szCs w:val="20"/>
              </w:rPr>
              <w:t>）××］时，</w:t>
            </w:r>
            <w:proofErr w:type="gramStart"/>
            <w:r>
              <w:rPr>
                <w:rFonts w:ascii="Times New Roman" w:hAnsi="宋体"/>
                <w:szCs w:val="20"/>
              </w:rPr>
              <w:t>注写规定</w:t>
            </w:r>
            <w:proofErr w:type="gramEnd"/>
            <w:r>
              <w:rPr>
                <w:rFonts w:ascii="Times New Roman" w:hAnsi="宋体"/>
                <w:szCs w:val="20"/>
              </w:rPr>
              <w:t>同在剪力墙梁表中表达的内容。</w:t>
            </w:r>
          </w:p>
          <w:p w:rsidR="00B72706" w:rsidRDefault="0083071F">
            <w:pPr>
              <w:spacing w:line="264" w:lineRule="auto"/>
              <w:ind w:left="-6" w:firstLineChars="200" w:firstLine="420"/>
              <w:rPr>
                <w:rFonts w:ascii="Times New Roman" w:hAnsi="宋体"/>
                <w:szCs w:val="20"/>
              </w:rPr>
            </w:pPr>
            <w:r>
              <w:rPr>
                <w:rFonts w:ascii="Times New Roman" w:hAnsi="宋体"/>
                <w:szCs w:val="20"/>
              </w:rPr>
              <w:t>④当连梁设有集中对角斜筋［代号为</w:t>
            </w:r>
            <w:r>
              <w:rPr>
                <w:rFonts w:ascii="Times New Roman" w:hAnsi="宋体"/>
                <w:szCs w:val="20"/>
              </w:rPr>
              <w:t>LL</w:t>
            </w:r>
            <w:r>
              <w:rPr>
                <w:rFonts w:ascii="Times New Roman" w:hAnsi="宋体"/>
                <w:szCs w:val="20"/>
              </w:rPr>
              <w:t>（</w:t>
            </w:r>
            <w:r>
              <w:rPr>
                <w:rFonts w:ascii="Times New Roman" w:hAnsi="宋体"/>
                <w:szCs w:val="20"/>
              </w:rPr>
              <w:t>DX</w:t>
            </w:r>
            <w:r>
              <w:rPr>
                <w:rFonts w:ascii="Times New Roman" w:hAnsi="宋体"/>
                <w:szCs w:val="20"/>
              </w:rPr>
              <w:t>）××］时，</w:t>
            </w:r>
            <w:proofErr w:type="gramStart"/>
            <w:r>
              <w:rPr>
                <w:rFonts w:ascii="Times New Roman" w:hAnsi="宋体"/>
                <w:szCs w:val="20"/>
              </w:rPr>
              <w:t>注写规定</w:t>
            </w:r>
            <w:proofErr w:type="gramEnd"/>
            <w:r>
              <w:rPr>
                <w:rFonts w:ascii="Times New Roman" w:hAnsi="宋体"/>
                <w:szCs w:val="20"/>
              </w:rPr>
              <w:t>同在剪力墙梁表中表达的内容。</w:t>
            </w:r>
          </w:p>
          <w:p w:rsidR="00B72706" w:rsidRDefault="0083071F">
            <w:pPr>
              <w:spacing w:line="264" w:lineRule="auto"/>
              <w:ind w:left="-6" w:firstLineChars="200" w:firstLine="420"/>
              <w:rPr>
                <w:rFonts w:ascii="Times New Roman" w:hAnsi="宋体"/>
                <w:szCs w:val="20"/>
              </w:rPr>
            </w:pPr>
            <w:r>
              <w:rPr>
                <w:rFonts w:ascii="Times New Roman" w:hAnsi="宋体"/>
                <w:szCs w:val="20"/>
              </w:rPr>
              <w:t>当墙身水平分布钢筋不能满足连梁、</w:t>
            </w:r>
            <w:proofErr w:type="gramStart"/>
            <w:r>
              <w:rPr>
                <w:rFonts w:ascii="Times New Roman" w:hAnsi="宋体"/>
                <w:szCs w:val="20"/>
              </w:rPr>
              <w:t>暗梁及</w:t>
            </w:r>
            <w:proofErr w:type="gramEnd"/>
            <w:r>
              <w:rPr>
                <w:rFonts w:ascii="Times New Roman" w:hAnsi="宋体"/>
                <w:szCs w:val="20"/>
              </w:rPr>
              <w:t>边框梁的梁侧</w:t>
            </w:r>
            <w:r>
              <w:rPr>
                <w:rFonts w:ascii="Times New Roman" w:hAnsi="宋体"/>
                <w:szCs w:val="20"/>
              </w:rPr>
              <w:lastRenderedPageBreak/>
              <w:t>面纵向构造钢筋的要求时，应补充注明梁侧面纵筋的具体数值。</w:t>
            </w:r>
            <w:proofErr w:type="gramStart"/>
            <w:r>
              <w:rPr>
                <w:rFonts w:ascii="Times New Roman" w:hAnsi="宋体"/>
                <w:szCs w:val="20"/>
              </w:rPr>
              <w:t>注写时</w:t>
            </w:r>
            <w:proofErr w:type="gramEnd"/>
            <w:r>
              <w:rPr>
                <w:rFonts w:ascii="Times New Roman" w:hAnsi="宋体"/>
                <w:szCs w:val="20"/>
              </w:rPr>
              <w:t>，以英文大写字母</w:t>
            </w:r>
            <w:r>
              <w:rPr>
                <w:rFonts w:ascii="Times New Roman" w:hAnsi="宋体"/>
                <w:szCs w:val="20"/>
              </w:rPr>
              <w:t>N</w:t>
            </w:r>
            <w:r>
              <w:rPr>
                <w:rFonts w:ascii="Times New Roman" w:hAnsi="宋体"/>
                <w:szCs w:val="20"/>
              </w:rPr>
              <w:t>打头，</w:t>
            </w:r>
            <w:proofErr w:type="gramStart"/>
            <w:r>
              <w:rPr>
                <w:rFonts w:ascii="Times New Roman" w:hAnsi="宋体"/>
                <w:szCs w:val="20"/>
              </w:rPr>
              <w:t>接续注写直径</w:t>
            </w:r>
            <w:proofErr w:type="gramEnd"/>
            <w:r>
              <w:rPr>
                <w:rFonts w:ascii="Times New Roman" w:hAnsi="宋体"/>
                <w:szCs w:val="20"/>
              </w:rPr>
              <w:t>与间距。其在支座内的锚固要求同连梁中受力钢筋。</w:t>
            </w:r>
          </w:p>
          <w:p w:rsidR="00B72706" w:rsidRDefault="0083071F" w:rsidP="0083071F">
            <w:pPr>
              <w:spacing w:line="264" w:lineRule="auto"/>
              <w:ind w:left="-6" w:firstLineChars="200" w:firstLine="422"/>
              <w:rPr>
                <w:rFonts w:ascii="Times New Roman" w:hAnsi="宋体"/>
                <w:b/>
                <w:bCs/>
                <w:szCs w:val="20"/>
              </w:rPr>
            </w:pPr>
            <w:r>
              <w:rPr>
                <w:rFonts w:ascii="Times New Roman" w:hAnsi="宋体" w:hint="eastAsia"/>
                <w:b/>
                <w:bCs/>
                <w:szCs w:val="20"/>
              </w:rPr>
              <w:t>3.</w:t>
            </w:r>
            <w:r>
              <w:rPr>
                <w:rFonts w:ascii="Times New Roman" w:hAnsi="宋体" w:hint="eastAsia"/>
                <w:b/>
                <w:bCs/>
                <w:szCs w:val="20"/>
              </w:rPr>
              <w:t>剪力墙洞口表示方法</w:t>
            </w:r>
          </w:p>
          <w:p w:rsidR="00B72706" w:rsidRDefault="0083071F">
            <w:pPr>
              <w:spacing w:line="264" w:lineRule="auto"/>
              <w:ind w:left="-6" w:firstLineChars="200" w:firstLine="420"/>
              <w:rPr>
                <w:rFonts w:ascii="Times New Roman" w:hAnsi="宋体"/>
                <w:szCs w:val="20"/>
              </w:rPr>
            </w:pPr>
            <w:r>
              <w:rPr>
                <w:rFonts w:ascii="Times New Roman" w:hAnsi="宋体"/>
                <w:szCs w:val="20"/>
              </w:rPr>
              <w:t>无论是采用</w:t>
            </w:r>
            <w:proofErr w:type="gramStart"/>
            <w:r>
              <w:rPr>
                <w:rFonts w:ascii="Times New Roman" w:hAnsi="宋体"/>
                <w:szCs w:val="20"/>
              </w:rPr>
              <w:t>列表注写方式</w:t>
            </w:r>
            <w:proofErr w:type="gramEnd"/>
            <w:r>
              <w:rPr>
                <w:rFonts w:ascii="Times New Roman" w:hAnsi="宋体"/>
                <w:szCs w:val="20"/>
              </w:rPr>
              <w:t>还是</w:t>
            </w:r>
            <w:proofErr w:type="gramStart"/>
            <w:r>
              <w:rPr>
                <w:rFonts w:ascii="Times New Roman" w:hAnsi="宋体"/>
                <w:szCs w:val="20"/>
              </w:rPr>
              <w:t>截面注写方式</w:t>
            </w:r>
            <w:proofErr w:type="gramEnd"/>
            <w:r>
              <w:rPr>
                <w:rFonts w:ascii="Times New Roman" w:hAnsi="宋体"/>
                <w:szCs w:val="20"/>
              </w:rPr>
              <w:t>，剪力墙上的洞口均可在剪力墙平面布置图上原位表达。洞口的具体表示方法如下。</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）在剪力墙平面布置图上绘制洞口示意，并标注洞口中心的平面定位尺寸。</w:t>
            </w:r>
          </w:p>
          <w:p w:rsidR="00B72706" w:rsidRDefault="0083071F">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）在洞口中心</w:t>
            </w:r>
            <w:proofErr w:type="gramStart"/>
            <w:r>
              <w:rPr>
                <w:rFonts w:ascii="Times New Roman" w:hAnsi="宋体"/>
                <w:szCs w:val="20"/>
              </w:rPr>
              <w:t>位置引注洞口</w:t>
            </w:r>
            <w:proofErr w:type="gramEnd"/>
            <w:r>
              <w:rPr>
                <w:rFonts w:ascii="Times New Roman" w:hAnsi="宋体"/>
                <w:szCs w:val="20"/>
              </w:rPr>
              <w:t>编号、洞口几何尺寸、洞口中心相对标高和洞口每边补强钢筋四项内容。具体规定如下。</w:t>
            </w:r>
          </w:p>
          <w:p w:rsidR="00B72706" w:rsidRDefault="0083071F">
            <w:pPr>
              <w:spacing w:line="264" w:lineRule="auto"/>
              <w:ind w:left="-6" w:firstLineChars="200" w:firstLine="420"/>
              <w:rPr>
                <w:rFonts w:ascii="Times New Roman" w:hAnsi="宋体"/>
                <w:szCs w:val="20"/>
              </w:rPr>
            </w:pPr>
            <w:r>
              <w:rPr>
                <w:rFonts w:ascii="Times New Roman" w:hAnsi="宋体"/>
                <w:szCs w:val="20"/>
              </w:rPr>
              <w:t>①洞口编号：矩形洞口为</w:t>
            </w:r>
            <w:r>
              <w:rPr>
                <w:rFonts w:ascii="Times New Roman" w:hAnsi="宋体"/>
                <w:szCs w:val="20"/>
              </w:rPr>
              <w:t>JD</w:t>
            </w:r>
            <w:r>
              <w:rPr>
                <w:rFonts w:ascii="Times New Roman" w:hAnsi="宋体"/>
                <w:szCs w:val="20"/>
              </w:rPr>
              <w:t>××（××为序号）；圆形洞口为</w:t>
            </w:r>
            <w:r>
              <w:rPr>
                <w:rFonts w:ascii="Times New Roman" w:hAnsi="宋体"/>
                <w:szCs w:val="20"/>
              </w:rPr>
              <w:t>YD</w:t>
            </w:r>
            <w:r>
              <w:rPr>
                <w:rFonts w:ascii="Times New Roman" w:hAnsi="宋体"/>
                <w:szCs w:val="20"/>
              </w:rPr>
              <w:t>××（××为序号）。</w:t>
            </w:r>
          </w:p>
          <w:p w:rsidR="00B72706" w:rsidRDefault="0083071F">
            <w:pPr>
              <w:spacing w:line="264" w:lineRule="auto"/>
              <w:ind w:left="-6" w:firstLineChars="200" w:firstLine="420"/>
              <w:rPr>
                <w:rFonts w:ascii="Times New Roman" w:hAnsi="宋体"/>
                <w:szCs w:val="20"/>
              </w:rPr>
            </w:pPr>
            <w:r>
              <w:rPr>
                <w:rFonts w:ascii="Times New Roman" w:hAnsi="宋体"/>
                <w:szCs w:val="20"/>
              </w:rPr>
              <w:t>②洞口几何尺寸：矩形洞口为洞宽×洞高（</w:t>
            </w:r>
            <w:r w:rsidRPr="0017742E">
              <w:rPr>
                <w:rFonts w:ascii="Times New Roman" w:hAnsi="宋体"/>
                <w:i/>
                <w:szCs w:val="20"/>
              </w:rPr>
              <w:t>b</w:t>
            </w:r>
            <w:r w:rsidRPr="0017742E">
              <w:rPr>
                <w:rFonts w:ascii="Times New Roman" w:hAnsi="宋体"/>
                <w:i/>
                <w:szCs w:val="20"/>
              </w:rPr>
              <w:t>×</w:t>
            </w:r>
            <w:r w:rsidRPr="0017742E">
              <w:rPr>
                <w:rFonts w:ascii="Times New Roman" w:hAnsi="宋体"/>
                <w:i/>
                <w:szCs w:val="20"/>
              </w:rPr>
              <w:t>h</w:t>
            </w:r>
            <w:r>
              <w:rPr>
                <w:rFonts w:ascii="Times New Roman" w:hAnsi="宋体"/>
                <w:szCs w:val="20"/>
              </w:rPr>
              <w:t>）；圆形洞口为洞口直径</w:t>
            </w:r>
            <w:r w:rsidRPr="0017742E">
              <w:rPr>
                <w:rFonts w:ascii="Times New Roman" w:hAnsi="宋体"/>
                <w:i/>
                <w:szCs w:val="20"/>
              </w:rPr>
              <w:t>D</w:t>
            </w:r>
            <w:r>
              <w:rPr>
                <w:rFonts w:ascii="Times New Roman" w:hAnsi="宋体"/>
                <w:szCs w:val="20"/>
              </w:rPr>
              <w:t>。</w:t>
            </w:r>
          </w:p>
          <w:p w:rsidR="00B72706" w:rsidRDefault="0083071F">
            <w:pPr>
              <w:spacing w:line="264" w:lineRule="auto"/>
              <w:ind w:left="-6" w:firstLineChars="200" w:firstLine="420"/>
              <w:rPr>
                <w:rFonts w:ascii="Times New Roman" w:hAnsi="宋体"/>
                <w:szCs w:val="20"/>
              </w:rPr>
            </w:pPr>
            <w:r>
              <w:rPr>
                <w:rFonts w:ascii="Times New Roman" w:hAnsi="宋体"/>
                <w:szCs w:val="20"/>
              </w:rPr>
              <w:t>③洞口中心相对标高是相对于结构层楼（地）面标高的洞口中心高度，当其高于结构层楼面时为正值，低于结构层楼面时为负值。</w:t>
            </w:r>
          </w:p>
          <w:p w:rsidR="00B72706" w:rsidRDefault="0083071F">
            <w:pPr>
              <w:spacing w:line="264" w:lineRule="auto"/>
              <w:ind w:left="-6" w:firstLineChars="200" w:firstLine="420"/>
              <w:rPr>
                <w:rFonts w:ascii="Times New Roman" w:hAnsi="宋体"/>
                <w:szCs w:val="20"/>
              </w:rPr>
            </w:pPr>
            <w:r>
              <w:rPr>
                <w:rFonts w:ascii="Times New Roman" w:hAnsi="宋体"/>
                <w:szCs w:val="20"/>
              </w:rPr>
              <w:t>④洞口每边补强钢筋分以下几种不同情况。</w:t>
            </w:r>
          </w:p>
          <w:p w:rsidR="00B72706" w:rsidRDefault="0083071F">
            <w:pPr>
              <w:spacing w:line="264" w:lineRule="auto"/>
              <w:ind w:left="-6" w:firstLineChars="200" w:firstLine="420"/>
              <w:rPr>
                <w:rFonts w:ascii="Times New Roman" w:hAnsi="宋体"/>
                <w:szCs w:val="20"/>
              </w:rPr>
            </w:pPr>
            <w:r>
              <w:rPr>
                <w:rFonts w:ascii="Times New Roman" w:hAnsi="宋体"/>
                <w:szCs w:val="20"/>
              </w:rPr>
              <w:t>A.</w:t>
            </w:r>
            <w:r>
              <w:rPr>
                <w:rFonts w:ascii="Times New Roman" w:hAnsi="宋体"/>
                <w:szCs w:val="20"/>
              </w:rPr>
              <w:t>当矩形洞口的洞宽、洞高均不大于</w:t>
            </w:r>
            <w:r>
              <w:rPr>
                <w:rFonts w:ascii="Times New Roman" w:hAnsi="宋体"/>
                <w:szCs w:val="20"/>
              </w:rPr>
              <w:t>800mm</w:t>
            </w:r>
            <w:r>
              <w:rPr>
                <w:rFonts w:ascii="Times New Roman" w:hAnsi="宋体"/>
                <w:szCs w:val="20"/>
              </w:rPr>
              <w:t>时，此项注写为洞口每边补强钢筋的具体数值。</w:t>
            </w:r>
            <w:proofErr w:type="gramStart"/>
            <w:r>
              <w:rPr>
                <w:rFonts w:ascii="Times New Roman" w:hAnsi="宋体"/>
                <w:szCs w:val="20"/>
              </w:rPr>
              <w:t>当洞宽</w:t>
            </w:r>
            <w:proofErr w:type="gramEnd"/>
            <w:r>
              <w:rPr>
                <w:rFonts w:ascii="Times New Roman" w:hAnsi="宋体"/>
                <w:szCs w:val="20"/>
              </w:rPr>
              <w:t>、洞</w:t>
            </w:r>
            <w:proofErr w:type="gramStart"/>
            <w:r>
              <w:rPr>
                <w:rFonts w:ascii="Times New Roman" w:hAnsi="宋体"/>
                <w:szCs w:val="20"/>
              </w:rPr>
              <w:t>高方向</w:t>
            </w:r>
            <w:proofErr w:type="gramEnd"/>
            <w:r>
              <w:rPr>
                <w:rFonts w:ascii="Times New Roman" w:hAnsi="宋体"/>
                <w:szCs w:val="20"/>
              </w:rPr>
              <w:t>补强钢筋不一致时，分别</w:t>
            </w:r>
            <w:proofErr w:type="gramStart"/>
            <w:r>
              <w:rPr>
                <w:rFonts w:ascii="Times New Roman" w:hAnsi="宋体"/>
                <w:szCs w:val="20"/>
              </w:rPr>
              <w:t>注写洞宽</w:t>
            </w:r>
            <w:proofErr w:type="gramEnd"/>
            <w:r>
              <w:rPr>
                <w:rFonts w:ascii="Times New Roman" w:hAnsi="宋体"/>
                <w:szCs w:val="20"/>
              </w:rPr>
              <w:t>方向、洞</w:t>
            </w:r>
            <w:proofErr w:type="gramStart"/>
            <w:r>
              <w:rPr>
                <w:rFonts w:ascii="Times New Roman" w:hAnsi="宋体"/>
                <w:szCs w:val="20"/>
              </w:rPr>
              <w:t>高方向</w:t>
            </w:r>
            <w:proofErr w:type="gramEnd"/>
            <w:r>
              <w:rPr>
                <w:rFonts w:ascii="Times New Roman" w:hAnsi="宋体"/>
                <w:szCs w:val="20"/>
              </w:rPr>
              <w:t>补强钢筋，以“</w:t>
            </w:r>
            <w:r>
              <w:rPr>
                <w:rFonts w:ascii="Times New Roman" w:hAnsi="宋体"/>
                <w:szCs w:val="20"/>
              </w:rPr>
              <w:t>/</w:t>
            </w:r>
            <w:r>
              <w:rPr>
                <w:rFonts w:ascii="Times New Roman" w:hAnsi="宋体"/>
                <w:szCs w:val="20"/>
              </w:rPr>
              <w:t>”分隔。</w:t>
            </w:r>
          </w:p>
          <w:p w:rsidR="00B72706" w:rsidRDefault="0083071F">
            <w:pPr>
              <w:spacing w:line="264" w:lineRule="auto"/>
              <w:ind w:left="-6" w:firstLineChars="200" w:firstLine="420"/>
              <w:rPr>
                <w:rFonts w:ascii="Times New Roman" w:hAnsi="宋体"/>
                <w:szCs w:val="20"/>
              </w:rPr>
            </w:pPr>
            <w:r>
              <w:rPr>
                <w:rFonts w:ascii="Times New Roman" w:hAnsi="宋体"/>
                <w:szCs w:val="20"/>
              </w:rPr>
              <w:t>B.</w:t>
            </w:r>
            <w:r>
              <w:rPr>
                <w:rFonts w:ascii="Times New Roman" w:hAnsi="宋体"/>
                <w:szCs w:val="20"/>
              </w:rPr>
              <w:t>当矩形或圆形洞口</w:t>
            </w:r>
            <w:proofErr w:type="gramStart"/>
            <w:r>
              <w:rPr>
                <w:rFonts w:ascii="Times New Roman" w:hAnsi="宋体"/>
                <w:szCs w:val="20"/>
              </w:rPr>
              <w:t>的洞宽或</w:t>
            </w:r>
            <w:proofErr w:type="gramEnd"/>
            <w:r>
              <w:rPr>
                <w:rFonts w:ascii="Times New Roman" w:hAnsi="宋体"/>
                <w:szCs w:val="20"/>
              </w:rPr>
              <w:t>直径大于</w:t>
            </w:r>
            <w:r>
              <w:rPr>
                <w:rFonts w:ascii="Times New Roman" w:hAnsi="宋体"/>
                <w:szCs w:val="20"/>
              </w:rPr>
              <w:t>800mm</w:t>
            </w:r>
            <w:r>
              <w:rPr>
                <w:rFonts w:ascii="Times New Roman" w:hAnsi="宋体"/>
                <w:szCs w:val="20"/>
              </w:rPr>
              <w:t>时，在洞口的上、下需设置补强暗梁，此项注写为洞口上、下</w:t>
            </w:r>
            <w:proofErr w:type="gramStart"/>
            <w:r>
              <w:rPr>
                <w:rFonts w:ascii="Times New Roman" w:hAnsi="宋体"/>
                <w:szCs w:val="20"/>
              </w:rPr>
              <w:t>每边暗梁的</w:t>
            </w:r>
            <w:proofErr w:type="gramEnd"/>
            <w:r>
              <w:rPr>
                <w:rFonts w:ascii="Times New Roman" w:hAnsi="宋体"/>
                <w:szCs w:val="20"/>
              </w:rPr>
              <w:t>纵筋与箍筋的具体数值（在标准构造详图中，</w:t>
            </w:r>
            <w:proofErr w:type="gramStart"/>
            <w:r>
              <w:rPr>
                <w:rFonts w:ascii="Times New Roman" w:hAnsi="宋体"/>
                <w:szCs w:val="20"/>
              </w:rPr>
              <w:t>补</w:t>
            </w:r>
            <w:r>
              <w:rPr>
                <w:rFonts w:ascii="Times New Roman" w:hAnsi="宋体" w:hint="eastAsia"/>
                <w:szCs w:val="20"/>
              </w:rPr>
              <w:t>强暗梁梁高</w:t>
            </w:r>
            <w:proofErr w:type="gramEnd"/>
            <w:r>
              <w:rPr>
                <w:rFonts w:ascii="Times New Roman" w:hAnsi="宋体" w:hint="eastAsia"/>
                <w:szCs w:val="20"/>
              </w:rPr>
              <w:t>一律定为</w:t>
            </w:r>
            <w:r>
              <w:rPr>
                <w:rFonts w:ascii="Times New Roman" w:hAnsi="宋体"/>
                <w:szCs w:val="20"/>
              </w:rPr>
              <w:t>400mm</w:t>
            </w:r>
            <w:r>
              <w:rPr>
                <w:rFonts w:ascii="Times New Roman" w:hAnsi="宋体"/>
                <w:szCs w:val="20"/>
              </w:rPr>
              <w:t>，施工时按标准构造详图取值，设计不注；当设计者采用与该构造详图不同的做法时，应另行注明）；当洞口上、</w:t>
            </w:r>
            <w:proofErr w:type="gramStart"/>
            <w:r>
              <w:rPr>
                <w:rFonts w:ascii="Times New Roman" w:hAnsi="宋体"/>
                <w:szCs w:val="20"/>
              </w:rPr>
              <w:t>下边为剪力墙连</w:t>
            </w:r>
            <w:proofErr w:type="gramEnd"/>
            <w:r>
              <w:rPr>
                <w:rFonts w:ascii="Times New Roman" w:hAnsi="宋体"/>
                <w:szCs w:val="20"/>
              </w:rPr>
              <w:t>梁时，此项免注；洞口竖向两侧设置边缘构件时，亦不在此项表达。</w:t>
            </w:r>
          </w:p>
          <w:p w:rsidR="00B72706" w:rsidRDefault="0083071F">
            <w:pPr>
              <w:spacing w:line="264" w:lineRule="auto"/>
              <w:ind w:left="-6" w:firstLineChars="200" w:firstLine="420"/>
              <w:rPr>
                <w:rFonts w:ascii="Times New Roman" w:hAnsi="宋体"/>
                <w:szCs w:val="20"/>
              </w:rPr>
            </w:pPr>
            <w:r>
              <w:rPr>
                <w:rFonts w:ascii="Times New Roman" w:hAnsi="宋体"/>
                <w:szCs w:val="20"/>
              </w:rPr>
              <w:t>C.</w:t>
            </w:r>
            <w:r>
              <w:rPr>
                <w:rFonts w:ascii="Times New Roman" w:hAnsi="宋体"/>
                <w:szCs w:val="20"/>
              </w:rPr>
              <w:t>当圆形洞口设置在连梁中部</w:t>
            </w:r>
            <w:r>
              <w:rPr>
                <w:rFonts w:ascii="Times New Roman" w:hAnsi="宋体"/>
                <w:szCs w:val="20"/>
              </w:rPr>
              <w:t>1/3</w:t>
            </w:r>
            <w:r>
              <w:rPr>
                <w:rFonts w:ascii="Times New Roman" w:hAnsi="宋体"/>
                <w:szCs w:val="20"/>
              </w:rPr>
              <w:t>范围且圆洞直径不应大于</w:t>
            </w:r>
            <w:r>
              <w:rPr>
                <w:rFonts w:ascii="Times New Roman" w:hAnsi="宋体"/>
                <w:szCs w:val="20"/>
              </w:rPr>
              <w:t>1/3</w:t>
            </w:r>
            <w:r>
              <w:rPr>
                <w:rFonts w:ascii="Times New Roman" w:hAnsi="宋体"/>
                <w:szCs w:val="20"/>
              </w:rPr>
              <w:t>梁高时，</w:t>
            </w:r>
            <w:proofErr w:type="gramStart"/>
            <w:r>
              <w:rPr>
                <w:rFonts w:ascii="Times New Roman" w:hAnsi="宋体"/>
                <w:szCs w:val="20"/>
              </w:rPr>
              <w:t>需注写在</w:t>
            </w:r>
            <w:proofErr w:type="gramEnd"/>
            <w:r>
              <w:rPr>
                <w:rFonts w:ascii="Times New Roman" w:hAnsi="宋体"/>
                <w:szCs w:val="20"/>
              </w:rPr>
              <w:t>圆洞上下水平设置的每边补强纵筋与箍筋。</w:t>
            </w:r>
          </w:p>
          <w:p w:rsidR="00B72706" w:rsidRDefault="0083071F">
            <w:pPr>
              <w:spacing w:line="264" w:lineRule="auto"/>
              <w:ind w:left="-6" w:firstLineChars="200" w:firstLine="420"/>
              <w:rPr>
                <w:rFonts w:ascii="Times New Roman" w:hAnsi="宋体"/>
                <w:szCs w:val="20"/>
              </w:rPr>
            </w:pPr>
            <w:r>
              <w:rPr>
                <w:rFonts w:ascii="Times New Roman" w:hAnsi="宋体"/>
                <w:szCs w:val="20"/>
              </w:rPr>
              <w:t>D.</w:t>
            </w:r>
            <w:r>
              <w:rPr>
                <w:rFonts w:ascii="Times New Roman" w:hAnsi="宋体"/>
                <w:szCs w:val="20"/>
              </w:rPr>
              <w:t>当圆形洞口设置在墙身或暗梁、边框梁位置，并且洞口直径不大于</w:t>
            </w:r>
            <w:r>
              <w:rPr>
                <w:rFonts w:ascii="Times New Roman" w:hAnsi="宋体"/>
                <w:szCs w:val="20"/>
              </w:rPr>
              <w:t>300mm</w:t>
            </w:r>
            <w:r>
              <w:rPr>
                <w:rFonts w:ascii="Times New Roman" w:hAnsi="宋体"/>
                <w:szCs w:val="20"/>
              </w:rPr>
              <w:t>时，此项注写为洞口上下左右每边布置的补强纵筋的数值。</w:t>
            </w:r>
          </w:p>
          <w:p w:rsidR="0017742E" w:rsidRDefault="0083071F">
            <w:pPr>
              <w:rPr>
                <w:rFonts w:ascii="Times New Roman" w:hAnsi="宋体"/>
                <w:szCs w:val="20"/>
              </w:rPr>
            </w:pPr>
            <w:r>
              <w:rPr>
                <w:rFonts w:ascii="Times New Roman" w:hAnsi="宋体"/>
                <w:szCs w:val="20"/>
              </w:rPr>
              <w:t>E.</w:t>
            </w:r>
            <w:r>
              <w:rPr>
                <w:rFonts w:ascii="Times New Roman" w:hAnsi="宋体"/>
                <w:szCs w:val="20"/>
              </w:rPr>
              <w:t>当圆形洞口直径大于</w:t>
            </w:r>
            <w:r>
              <w:rPr>
                <w:rFonts w:ascii="Times New Roman" w:hAnsi="宋体"/>
                <w:szCs w:val="20"/>
              </w:rPr>
              <w:t>300mm</w:t>
            </w:r>
            <w:r>
              <w:rPr>
                <w:rFonts w:ascii="Times New Roman" w:hAnsi="宋体"/>
                <w:szCs w:val="20"/>
              </w:rPr>
              <w:t>，但不大于</w:t>
            </w:r>
            <w:r>
              <w:rPr>
                <w:rFonts w:ascii="Times New Roman" w:hAnsi="宋体"/>
                <w:szCs w:val="20"/>
              </w:rPr>
              <w:t>800mm</w:t>
            </w:r>
            <w:r>
              <w:rPr>
                <w:rFonts w:ascii="Times New Roman" w:hAnsi="宋体"/>
                <w:szCs w:val="20"/>
              </w:rPr>
              <w:t>时，其加强钢筋在标准构造</w:t>
            </w:r>
            <w:proofErr w:type="gramStart"/>
            <w:r>
              <w:rPr>
                <w:rFonts w:ascii="Times New Roman" w:hAnsi="宋体"/>
                <w:szCs w:val="20"/>
              </w:rPr>
              <w:t>详图中系按照</w:t>
            </w:r>
            <w:proofErr w:type="gramEnd"/>
            <w:r>
              <w:rPr>
                <w:rFonts w:ascii="Times New Roman" w:hAnsi="宋体"/>
                <w:szCs w:val="20"/>
              </w:rPr>
              <w:t>圆</w:t>
            </w:r>
            <w:proofErr w:type="gramStart"/>
            <w:r>
              <w:rPr>
                <w:rFonts w:ascii="Times New Roman" w:hAnsi="宋体"/>
                <w:szCs w:val="20"/>
              </w:rPr>
              <w:t>外切正</w:t>
            </w:r>
            <w:proofErr w:type="gramEnd"/>
            <w:r>
              <w:rPr>
                <w:rFonts w:ascii="Times New Roman" w:hAnsi="宋体"/>
                <w:szCs w:val="20"/>
              </w:rPr>
              <w:t>六边形的边长方向布置，设计仅</w:t>
            </w:r>
            <w:proofErr w:type="gramStart"/>
            <w:r>
              <w:rPr>
                <w:rFonts w:ascii="Times New Roman" w:hAnsi="宋体"/>
                <w:szCs w:val="20"/>
              </w:rPr>
              <w:t>需注写</w:t>
            </w:r>
            <w:proofErr w:type="gramEnd"/>
            <w:r>
              <w:rPr>
                <w:rFonts w:ascii="Times New Roman" w:hAnsi="宋体"/>
                <w:szCs w:val="20"/>
              </w:rPr>
              <w:t>六边形中一边补强钢筋的具体数值。</w:t>
            </w:r>
          </w:p>
          <w:p w:rsidR="00B72706" w:rsidRDefault="0083071F">
            <w:pPr>
              <w:rPr>
                <w:rFonts w:ascii="Times New Roman" w:hAnsi="Times New Roman"/>
                <w:szCs w:val="24"/>
              </w:rPr>
            </w:pPr>
            <w:r>
              <w:rPr>
                <w:rFonts w:ascii="宋体" w:hAnsi="宋体" w:cs="宋体" w:hint="eastAsia"/>
                <w:b/>
                <w:bCs/>
                <w:color w:val="538135"/>
                <w:szCs w:val="21"/>
                <w:lang w:bidi="ar"/>
              </w:rPr>
              <w:lastRenderedPageBreak/>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通过教师讲解，了解绘制与识读混凝土结构平法施工图（二）的基本理论知识。</w:t>
            </w:r>
          </w:p>
        </w:tc>
      </w:tr>
      <w:tr w:rsidR="00B72706">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B72706" w:rsidRDefault="0083071F">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B72706" w:rsidRDefault="0083071F">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B72706" w:rsidRDefault="0083071F" w:rsidP="0083071F">
            <w:pPr>
              <w:spacing w:line="264" w:lineRule="auto"/>
              <w:ind w:left="-6" w:firstLineChars="200" w:firstLine="422"/>
              <w:rPr>
                <w:rFonts w:ascii="宋体" w:hAnsi="宋体" w:cs="宋体"/>
                <w:b/>
                <w:szCs w:val="21"/>
                <w:lang w:bidi="ar"/>
              </w:rPr>
            </w:pPr>
            <w:r>
              <w:rPr>
                <w:rFonts w:ascii="宋体" w:hAnsi="宋体" w:cs="宋体" w:hint="eastAsia"/>
                <w:b/>
                <w:szCs w:val="21"/>
                <w:lang w:bidi="ar"/>
              </w:rPr>
              <w:t>这节课我们一起学习了绘制与识读混凝土结构平法施工图（</w:t>
            </w:r>
            <w:r w:rsidR="0017742E">
              <w:rPr>
                <w:rFonts w:ascii="宋体" w:hAnsi="宋体" w:cs="宋体" w:hint="eastAsia"/>
                <w:b/>
                <w:szCs w:val="21"/>
                <w:lang w:bidi="ar"/>
              </w:rPr>
              <w:t>二</w:t>
            </w:r>
            <w:r>
              <w:rPr>
                <w:rFonts w:ascii="宋体" w:hAnsi="宋体" w:cs="宋体" w:hint="eastAsia"/>
                <w:b/>
                <w:szCs w:val="21"/>
                <w:lang w:bidi="ar"/>
              </w:rPr>
              <w:t>），知道</w:t>
            </w:r>
            <w:r>
              <w:rPr>
                <w:rFonts w:ascii="宋体" w:hAnsi="宋体" w:cs="宋体"/>
                <w:b/>
                <w:szCs w:val="21"/>
                <w:lang w:bidi="ar"/>
              </w:rPr>
              <w:t>无论是采用</w:t>
            </w:r>
            <w:proofErr w:type="gramStart"/>
            <w:r>
              <w:rPr>
                <w:rFonts w:ascii="宋体" w:hAnsi="宋体" w:cs="宋体"/>
                <w:b/>
                <w:szCs w:val="21"/>
                <w:lang w:bidi="ar"/>
              </w:rPr>
              <w:t>列表注写方式</w:t>
            </w:r>
            <w:proofErr w:type="gramEnd"/>
            <w:r>
              <w:rPr>
                <w:rFonts w:ascii="宋体" w:hAnsi="宋体" w:cs="宋体"/>
                <w:b/>
                <w:szCs w:val="21"/>
                <w:lang w:bidi="ar"/>
              </w:rPr>
              <w:t>还是</w:t>
            </w:r>
            <w:proofErr w:type="gramStart"/>
            <w:r>
              <w:rPr>
                <w:rFonts w:ascii="宋体" w:hAnsi="宋体" w:cs="宋体"/>
                <w:b/>
                <w:szCs w:val="21"/>
                <w:lang w:bidi="ar"/>
              </w:rPr>
              <w:t>截面注写方式</w:t>
            </w:r>
            <w:proofErr w:type="gramEnd"/>
            <w:r>
              <w:rPr>
                <w:rFonts w:ascii="宋体" w:hAnsi="宋体" w:cs="宋体"/>
                <w:b/>
                <w:szCs w:val="21"/>
                <w:lang w:bidi="ar"/>
              </w:rPr>
              <w:t>，剪力墙上的洞口均可在剪力墙平面布置图上原位表达。洞口的具体表示方法如下。</w:t>
            </w:r>
          </w:p>
          <w:p w:rsidR="00B72706" w:rsidRDefault="00B72706" w:rsidP="0083071F">
            <w:pPr>
              <w:ind w:firstLineChars="100" w:firstLine="211"/>
              <w:rPr>
                <w:rFonts w:ascii="Times New Roman" w:hAnsi="Times New Roman"/>
                <w:b/>
                <w:szCs w:val="21"/>
              </w:rPr>
            </w:pPr>
          </w:p>
        </w:tc>
        <w:tc>
          <w:tcPr>
            <w:tcW w:w="1366" w:type="dxa"/>
            <w:tcBorders>
              <w:top w:val="single" w:sz="4" w:space="0" w:color="auto"/>
              <w:left w:val="single" w:sz="4" w:space="0" w:color="auto"/>
              <w:bottom w:val="double" w:sz="4" w:space="0" w:color="auto"/>
              <w:right w:val="single" w:sz="4" w:space="0" w:color="auto"/>
            </w:tcBorders>
            <w:vAlign w:val="center"/>
          </w:tcPr>
          <w:p w:rsidR="00B72706" w:rsidRDefault="0083071F">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17742E">
              <w:rPr>
                <w:rFonts w:ascii="宋体" w:hAnsi="宋体" w:cs="宋体" w:hint="eastAsia"/>
                <w:szCs w:val="21"/>
                <w:lang w:bidi="ar"/>
              </w:rPr>
              <w:t>。</w:t>
            </w:r>
          </w:p>
        </w:tc>
      </w:tr>
      <w:tr w:rsidR="00B72706">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B72706" w:rsidRDefault="0083071F">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B72706" w:rsidRDefault="0083071F" w:rsidP="0083071F">
            <w:pPr>
              <w:ind w:firstLineChars="200" w:firstLine="422"/>
              <w:rPr>
                <w:rFonts w:hAnsi="宋体"/>
                <w:bCs/>
                <w:szCs w:val="21"/>
              </w:rPr>
            </w:pPr>
            <w:r>
              <w:rPr>
                <w:rFonts w:ascii="Times New Roman" w:hAnsi="宋体" w:hint="eastAsia"/>
                <w:b/>
                <w:bCs/>
                <w:szCs w:val="20"/>
              </w:rPr>
              <w:t>简述无梁楼盖板、剪力墙平法施工图。</w:t>
            </w:r>
          </w:p>
        </w:tc>
        <w:tc>
          <w:tcPr>
            <w:tcW w:w="1366" w:type="dxa"/>
            <w:tcBorders>
              <w:top w:val="single" w:sz="4" w:space="0" w:color="auto"/>
              <w:left w:val="single" w:sz="4" w:space="0" w:color="auto"/>
              <w:bottom w:val="double" w:sz="4" w:space="0" w:color="auto"/>
              <w:right w:val="single" w:sz="4" w:space="0" w:color="auto"/>
            </w:tcBorders>
            <w:vAlign w:val="center"/>
          </w:tcPr>
          <w:p w:rsidR="00B72706" w:rsidRDefault="0083071F">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17742E">
              <w:rPr>
                <w:rFonts w:ascii="宋体" w:hAnsi="宋体" w:cs="宋体" w:hint="eastAsia"/>
                <w:bCs/>
                <w:szCs w:val="21"/>
                <w:lang w:bidi="ar"/>
              </w:rPr>
              <w:t>。</w:t>
            </w:r>
          </w:p>
        </w:tc>
      </w:tr>
      <w:tr w:rsidR="00B72706">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B72706" w:rsidRDefault="0083071F">
            <w:pPr>
              <w:rPr>
                <w:rFonts w:ascii="微软雅黑" w:eastAsia="微软雅黑" w:hAnsi="微软雅黑"/>
                <w:b/>
                <w:sz w:val="24"/>
                <w:szCs w:val="24"/>
              </w:rPr>
            </w:pPr>
            <w:r>
              <w:rPr>
                <w:rFonts w:ascii="微软雅黑" w:eastAsia="微软雅黑" w:hAnsi="微软雅黑" w:hint="eastAsia"/>
                <w:b/>
                <w:sz w:val="24"/>
                <w:szCs w:val="24"/>
              </w:rPr>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B72706" w:rsidRDefault="0083071F">
            <w:pPr>
              <w:spacing w:line="380" w:lineRule="exact"/>
              <w:rPr>
                <w:rFonts w:ascii="Times New Roman" w:hAnsi="Times New Roman"/>
              </w:rPr>
            </w:pPr>
            <w:r>
              <w:rPr>
                <w:rFonts w:ascii="Times New Roman" w:hAnsi="Times New Roman"/>
              </w:rPr>
              <w:t>恰当的采用多媒体教学手段，能提高增加教学密度，提高教学效率，也能增强学生学习的兴趣。这节课我借助了多媒体教学，效果还是不错的。</w:t>
            </w:r>
          </w:p>
        </w:tc>
      </w:tr>
    </w:tbl>
    <w:p w:rsidR="00B72706" w:rsidRDefault="00B72706"/>
    <w:sectPr w:rsidR="00B72706">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Arial Unicode MS"/>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Trebuchet MS"/>
    <w:charset w:val="00"/>
    <w:family w:val="swiss"/>
    <w:pitch w:val="default"/>
    <w:sig w:usb0="00000000" w:usb1="00000000" w:usb2="00000000" w:usb3="00000000" w:csb0="00000001" w:csb1="00000000"/>
  </w:font>
  <w:font w:name="微软雅黑">
    <w:altName w:val="汉仪旗黑"/>
    <w:panose1 w:val="020B0503020204020204"/>
    <w:charset w:val="86"/>
    <w:family w:val="swiss"/>
    <w:pitch w:val="variable"/>
    <w:sig w:usb0="80000287" w:usb1="2ACF3C50" w:usb2="00000016" w:usb3="00000000" w:csb0="0004001F" w:csb1="00000000"/>
  </w:font>
  <w:font w:name="方正书宋简体">
    <w:altName w:val="苹方-简"/>
    <w:panose1 w:val="03000509000000000000"/>
    <w:charset w:val="86"/>
    <w:family w:val="script"/>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bordersDoNotSurroundHeader/>
  <w:bordersDoNotSurroundFooter/>
  <w:proofState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FjYzlmYzQ1ZjVmOTJiZjU1NDc3M2U0NGFiYzU4YTIifQ=="/>
  </w:docVars>
  <w:rsids>
    <w:rsidRoot w:val="00B604E2"/>
    <w:rsid w:val="B557C19E"/>
    <w:rsid w:val="D7FF8493"/>
    <w:rsid w:val="E5FD20F1"/>
    <w:rsid w:val="FFD73AD2"/>
    <w:rsid w:val="0002033F"/>
    <w:rsid w:val="0002167A"/>
    <w:rsid w:val="000224F0"/>
    <w:rsid w:val="000251F5"/>
    <w:rsid w:val="000260A1"/>
    <w:rsid w:val="00030C76"/>
    <w:rsid w:val="00032393"/>
    <w:rsid w:val="00032759"/>
    <w:rsid w:val="00033EA9"/>
    <w:rsid w:val="00034267"/>
    <w:rsid w:val="00041045"/>
    <w:rsid w:val="00041DC8"/>
    <w:rsid w:val="00047DED"/>
    <w:rsid w:val="00072DF8"/>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7742E"/>
    <w:rsid w:val="00195060"/>
    <w:rsid w:val="001A6E6C"/>
    <w:rsid w:val="001A70B3"/>
    <w:rsid w:val="001B36F7"/>
    <w:rsid w:val="001C4D6A"/>
    <w:rsid w:val="001D0382"/>
    <w:rsid w:val="001D051E"/>
    <w:rsid w:val="001D3A8C"/>
    <w:rsid w:val="001E06FA"/>
    <w:rsid w:val="001E2B6C"/>
    <w:rsid w:val="001E4031"/>
    <w:rsid w:val="001E4145"/>
    <w:rsid w:val="00202A1C"/>
    <w:rsid w:val="0020518E"/>
    <w:rsid w:val="0021111B"/>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5514"/>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97DE7"/>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A1E45"/>
    <w:rsid w:val="005B2198"/>
    <w:rsid w:val="005B507D"/>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219E"/>
    <w:rsid w:val="00706624"/>
    <w:rsid w:val="00721607"/>
    <w:rsid w:val="00727DA5"/>
    <w:rsid w:val="00732B84"/>
    <w:rsid w:val="00764EAE"/>
    <w:rsid w:val="00774A06"/>
    <w:rsid w:val="007A1149"/>
    <w:rsid w:val="007A45BB"/>
    <w:rsid w:val="007B59A7"/>
    <w:rsid w:val="007D07DC"/>
    <w:rsid w:val="007F52A3"/>
    <w:rsid w:val="00820AB4"/>
    <w:rsid w:val="0083071F"/>
    <w:rsid w:val="008373CE"/>
    <w:rsid w:val="0084469D"/>
    <w:rsid w:val="0084547D"/>
    <w:rsid w:val="00862ACC"/>
    <w:rsid w:val="0086345D"/>
    <w:rsid w:val="00867F7F"/>
    <w:rsid w:val="0088079D"/>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D79E6"/>
    <w:rsid w:val="009E362F"/>
    <w:rsid w:val="009F43F0"/>
    <w:rsid w:val="00A00006"/>
    <w:rsid w:val="00A01CBA"/>
    <w:rsid w:val="00A03BF7"/>
    <w:rsid w:val="00A07398"/>
    <w:rsid w:val="00A1764A"/>
    <w:rsid w:val="00A20109"/>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0E19"/>
    <w:rsid w:val="00B35660"/>
    <w:rsid w:val="00B3567A"/>
    <w:rsid w:val="00B47365"/>
    <w:rsid w:val="00B537F5"/>
    <w:rsid w:val="00B604E2"/>
    <w:rsid w:val="00B7231E"/>
    <w:rsid w:val="00B72706"/>
    <w:rsid w:val="00B745DF"/>
    <w:rsid w:val="00B76828"/>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420D5"/>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00F6"/>
    <w:rsid w:val="00D825C6"/>
    <w:rsid w:val="00D9020D"/>
    <w:rsid w:val="00D94BB9"/>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7A52029"/>
    <w:rsid w:val="0AC91BFE"/>
    <w:rsid w:val="16E138A4"/>
    <w:rsid w:val="1A5739C1"/>
    <w:rsid w:val="1B7E29BC"/>
    <w:rsid w:val="237A68E4"/>
    <w:rsid w:val="27F5663C"/>
    <w:rsid w:val="2967702D"/>
    <w:rsid w:val="2F6E73AD"/>
    <w:rsid w:val="3ABB3FE0"/>
    <w:rsid w:val="436C72A2"/>
    <w:rsid w:val="44B33A23"/>
    <w:rsid w:val="54CE0005"/>
    <w:rsid w:val="559275F4"/>
    <w:rsid w:val="57D94775"/>
    <w:rsid w:val="690A0478"/>
    <w:rsid w:val="6EFF2889"/>
    <w:rsid w:val="76FE0FF8"/>
    <w:rsid w:val="7BFD3B52"/>
    <w:rsid w:val="7F7F23B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83071F"/>
    <w:rPr>
      <w:sz w:val="18"/>
      <w:szCs w:val="18"/>
    </w:rPr>
  </w:style>
  <w:style w:type="character" w:customStyle="1" w:styleId="Char4">
    <w:name w:val="批注框文本 Char"/>
    <w:basedOn w:val="a0"/>
    <w:link w:val="ab"/>
    <w:uiPriority w:val="99"/>
    <w:semiHidden/>
    <w:rsid w:val="0083071F"/>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83071F"/>
    <w:rPr>
      <w:sz w:val="18"/>
      <w:szCs w:val="18"/>
    </w:rPr>
  </w:style>
  <w:style w:type="character" w:customStyle="1" w:styleId="Char4">
    <w:name w:val="批注框文本 Char"/>
    <w:basedOn w:val="a0"/>
    <w:link w:val="ab"/>
    <w:uiPriority w:val="99"/>
    <w:semiHidden/>
    <w:rsid w:val="0083071F"/>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image" Target="media/image46.png"/><Relationship Id="rId55" Type="http://schemas.openxmlformats.org/officeDocument/2006/relationships/image" Target="media/image51.png"/><Relationship Id="rId63" Type="http://schemas.openxmlformats.org/officeDocument/2006/relationships/image" Target="media/image59.png"/><Relationship Id="rId68" Type="http://schemas.openxmlformats.org/officeDocument/2006/relationships/image" Target="media/image64.png"/><Relationship Id="rId76" Type="http://schemas.openxmlformats.org/officeDocument/2006/relationships/theme" Target="theme/theme1.xml"/><Relationship Id="rId7" Type="http://schemas.openxmlformats.org/officeDocument/2006/relationships/image" Target="media/image3.png"/><Relationship Id="rId71" Type="http://schemas.openxmlformats.org/officeDocument/2006/relationships/image" Target="media/image67.png"/><Relationship Id="rId2" Type="http://schemas.microsoft.com/office/2007/relationships/stylesWithEffects" Target="stylesWithEffects.xml"/><Relationship Id="rId16" Type="http://schemas.openxmlformats.org/officeDocument/2006/relationships/image" Target="media/image12.png"/><Relationship Id="rId29" Type="http://schemas.openxmlformats.org/officeDocument/2006/relationships/image" Target="media/image25.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image" Target="media/image49.png"/><Relationship Id="rId58" Type="http://schemas.openxmlformats.org/officeDocument/2006/relationships/image" Target="media/image54.png"/><Relationship Id="rId66" Type="http://schemas.openxmlformats.org/officeDocument/2006/relationships/image" Target="media/image62.png"/><Relationship Id="rId74" Type="http://schemas.openxmlformats.org/officeDocument/2006/relationships/image" Target="media/image7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57" Type="http://schemas.openxmlformats.org/officeDocument/2006/relationships/image" Target="media/image53.png"/><Relationship Id="rId61" Type="http://schemas.openxmlformats.org/officeDocument/2006/relationships/image" Target="media/image57.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 Id="rId60" Type="http://schemas.openxmlformats.org/officeDocument/2006/relationships/image" Target="media/image56.png"/><Relationship Id="rId65" Type="http://schemas.openxmlformats.org/officeDocument/2006/relationships/image" Target="media/image61.png"/><Relationship Id="rId73" Type="http://schemas.openxmlformats.org/officeDocument/2006/relationships/image" Target="media/image69.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56" Type="http://schemas.openxmlformats.org/officeDocument/2006/relationships/image" Target="media/image52.png"/><Relationship Id="rId64" Type="http://schemas.openxmlformats.org/officeDocument/2006/relationships/image" Target="media/image60.png"/><Relationship Id="rId69" Type="http://schemas.openxmlformats.org/officeDocument/2006/relationships/image" Target="media/image65.png"/><Relationship Id="rId8" Type="http://schemas.openxmlformats.org/officeDocument/2006/relationships/image" Target="media/image4.png"/><Relationship Id="rId51" Type="http://schemas.openxmlformats.org/officeDocument/2006/relationships/image" Target="media/image47.png"/><Relationship Id="rId72" Type="http://schemas.openxmlformats.org/officeDocument/2006/relationships/image" Target="media/image68.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59" Type="http://schemas.openxmlformats.org/officeDocument/2006/relationships/image" Target="media/image55.png"/><Relationship Id="rId67" Type="http://schemas.openxmlformats.org/officeDocument/2006/relationships/image" Target="media/image63.png"/><Relationship Id="rId20" Type="http://schemas.openxmlformats.org/officeDocument/2006/relationships/image" Target="media/image16.png"/><Relationship Id="rId41" Type="http://schemas.openxmlformats.org/officeDocument/2006/relationships/image" Target="media/image37.png"/><Relationship Id="rId54" Type="http://schemas.openxmlformats.org/officeDocument/2006/relationships/image" Target="media/image50.png"/><Relationship Id="rId62" Type="http://schemas.openxmlformats.org/officeDocument/2006/relationships/image" Target="media/image58.png"/><Relationship Id="rId70" Type="http://schemas.openxmlformats.org/officeDocument/2006/relationships/image" Target="media/image66.png"/><Relationship Id="rId75"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178</TotalTime>
  <Pages>61</Pages>
  <Words>5667</Words>
  <Characters>32308</Characters>
  <Application>Microsoft Office Word</Application>
  <DocSecurity>0</DocSecurity>
  <Lines>269</Lines>
  <Paragraphs>75</Paragraphs>
  <ScaleCrop>false</ScaleCrop>
  <Company/>
  <LinksUpToDate>false</LinksUpToDate>
  <CharactersWithSpaces>37900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7</cp:revision>
  <dcterms:created xsi:type="dcterms:W3CDTF">2021-06-11T02:03:00Z</dcterms:created>
  <dcterms:modified xsi:type="dcterms:W3CDTF">2024-02-18T09:16:00Z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2052-6.4.0.8550</vt:lpwstr>
  </property>
  <property fmtid="{D5CDD505-2E9C-101B-9397-08002B2CF9AE}" pid="3" name="ICV">
    <vt:lpwstr>C2EEA9DCB141BC3FCBF6A365D28487C9_43</vt:lpwstr>
  </property>
</Properties>
</file>