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EA" w:rsidRDefault="00D11E7E">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5</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绘制工程形体图样</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9C5DEA">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0"/>
              </w:rPr>
            </w:pPr>
            <w:r>
              <w:rPr>
                <w:rFonts w:ascii="Times New Roman" w:hAnsi="宋体" w:hint="eastAsia"/>
                <w:szCs w:val="20"/>
              </w:rPr>
              <w:t>绘制工程形体图样</w:t>
            </w:r>
          </w:p>
        </w:tc>
      </w:tr>
      <w:tr w:rsidR="009C5DEA">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0"/>
              </w:rPr>
            </w:pPr>
            <w:r>
              <w:rPr>
                <w:rFonts w:ascii="Times New Roman" w:hAnsi="Times New Roman" w:hint="eastAsia"/>
                <w:szCs w:val="20"/>
              </w:rPr>
              <w:t>6</w:t>
            </w:r>
            <w:r>
              <w:rPr>
                <w:rFonts w:ascii="Times New Roman" w:hAnsi="宋体"/>
                <w:szCs w:val="20"/>
              </w:rPr>
              <w:t>课时</w:t>
            </w:r>
            <w:r>
              <w:rPr>
                <w:rFonts w:ascii="Times New Roman" w:hAnsi="宋体" w:hint="eastAsia"/>
                <w:szCs w:val="20"/>
              </w:rPr>
              <w:t>（</w:t>
            </w:r>
            <w:r>
              <w:rPr>
                <w:rFonts w:ascii="Times New Roman" w:hAnsi="宋体" w:hint="eastAsia"/>
                <w:szCs w:val="20"/>
              </w:rPr>
              <w:t>270min</w:t>
            </w:r>
            <w:r>
              <w:rPr>
                <w:rFonts w:ascii="Times New Roman" w:hAnsi="宋体" w:hint="eastAsia"/>
                <w:szCs w:val="20"/>
              </w:rPr>
              <w:t>）。</w:t>
            </w:r>
          </w:p>
        </w:tc>
      </w:tr>
      <w:tr w:rsidR="009C5DEA">
        <w:trPr>
          <w:trHeight w:val="1777"/>
          <w:jc w:val="center"/>
        </w:trPr>
        <w:tc>
          <w:tcPr>
            <w:tcW w:w="1276" w:type="dxa"/>
            <w:tcBorders>
              <w:top w:val="single" w:sz="4" w:space="0" w:color="auto"/>
              <w:left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ind w:hanging="8"/>
              <w:rPr>
                <w:b/>
              </w:rPr>
            </w:pPr>
            <w:r>
              <w:rPr>
                <w:rFonts w:hAnsi="宋体"/>
                <w:b/>
              </w:rPr>
              <w:t>知识</w:t>
            </w:r>
            <w:r>
              <w:rPr>
                <w:rFonts w:hAnsi="宋体" w:hint="eastAsia"/>
                <w:b/>
              </w:rPr>
              <w:t>技能</w:t>
            </w:r>
            <w:r>
              <w:rPr>
                <w:rFonts w:hAnsi="宋体"/>
                <w:b/>
              </w:rPr>
              <w:t>目标：</w:t>
            </w:r>
          </w:p>
          <w:p w:rsidR="009C5DEA" w:rsidRDefault="00D11E7E">
            <w:pPr>
              <w:widowControl/>
              <w:spacing w:line="264" w:lineRule="auto"/>
              <w:jc w:val="left"/>
              <w:rPr>
                <w:rFonts w:asciiTheme="minorEastAsia" w:eastAsiaTheme="minorEastAsia" w:hAnsiTheme="minorEastAsia" w:cstheme="minorEastAsia"/>
                <w:bCs/>
                <w:szCs w:val="20"/>
              </w:rPr>
            </w:pPr>
            <w:r>
              <w:rPr>
                <w:rFonts w:asciiTheme="minorEastAsia" w:eastAsiaTheme="minorEastAsia" w:hAnsiTheme="minorEastAsia" w:cstheme="minorEastAsia" w:hint="eastAsia"/>
                <w:szCs w:val="20"/>
              </w:rPr>
              <w:t>1</w:t>
            </w:r>
            <w:r>
              <w:rPr>
                <w:rFonts w:asciiTheme="minorEastAsia" w:eastAsiaTheme="minorEastAsia" w:hAnsiTheme="minorEastAsia" w:cstheme="minorEastAsia" w:hint="eastAsia"/>
                <w:bCs/>
                <w:szCs w:val="20"/>
              </w:rPr>
              <w:t>．了解</w:t>
            </w:r>
            <w:r>
              <w:rPr>
                <w:rFonts w:asciiTheme="minorEastAsia" w:eastAsiaTheme="minorEastAsia" w:hAnsiTheme="minorEastAsia" w:cstheme="minorEastAsia" w:hint="eastAsia"/>
                <w:color w:val="231F20"/>
                <w:kern w:val="0"/>
                <w:szCs w:val="21"/>
                <w:lang w:bidi="ar"/>
              </w:rPr>
              <w:t>建筑形体的形状、大小和结构</w:t>
            </w:r>
            <w:r>
              <w:rPr>
                <w:rFonts w:asciiTheme="minorEastAsia" w:eastAsiaTheme="minorEastAsia" w:hAnsiTheme="minorEastAsia" w:cstheme="minorEastAsia" w:hint="eastAsia"/>
                <w:bCs/>
                <w:szCs w:val="20"/>
              </w:rPr>
              <w:t>。</w:t>
            </w:r>
          </w:p>
          <w:p w:rsidR="009C5DEA" w:rsidRDefault="00D11E7E">
            <w:pPr>
              <w:widowControl/>
              <w:spacing w:line="264" w:lineRule="auto"/>
              <w:jc w:val="left"/>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2</w:t>
            </w:r>
            <w:r>
              <w:rPr>
                <w:rFonts w:asciiTheme="minorEastAsia" w:eastAsiaTheme="minorEastAsia" w:hAnsiTheme="minorEastAsia" w:cstheme="minorEastAsia" w:hint="eastAsia"/>
                <w:bCs/>
                <w:szCs w:val="20"/>
              </w:rPr>
              <w:t>．通过学习了解</w:t>
            </w:r>
            <w:r>
              <w:rPr>
                <w:rFonts w:asciiTheme="minorEastAsia" w:eastAsiaTheme="minorEastAsia" w:hAnsiTheme="minorEastAsia" w:cstheme="minorEastAsia" w:hint="eastAsia"/>
                <w:color w:val="231F20"/>
                <w:kern w:val="0"/>
                <w:szCs w:val="21"/>
                <w:lang w:bidi="ar"/>
              </w:rPr>
              <w:t>所谓三等关系</w:t>
            </w:r>
            <w:r>
              <w:rPr>
                <w:rFonts w:asciiTheme="minorEastAsia" w:eastAsiaTheme="minorEastAsia" w:hAnsiTheme="minorEastAsia" w:cstheme="minorEastAsia" w:hint="eastAsia"/>
                <w:bCs/>
                <w:szCs w:val="20"/>
              </w:rPr>
              <w:t>。</w:t>
            </w:r>
          </w:p>
          <w:p w:rsidR="009C5DEA" w:rsidRDefault="00D11E7E">
            <w:pPr>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9C5DEA" w:rsidRDefault="00D11E7E">
            <w:pPr>
              <w:widowControl/>
              <w:spacing w:line="264" w:lineRule="auto"/>
              <w:ind w:firstLineChars="200" w:firstLine="420"/>
              <w:jc w:val="left"/>
              <w:rPr>
                <w:rFonts w:ascii="Times New Roman" w:hAnsi="Times New Roman"/>
                <w:szCs w:val="20"/>
              </w:rPr>
            </w:pPr>
            <w:r>
              <w:rPr>
                <w:rFonts w:ascii="Times New Roman" w:hAnsi="宋体" w:hint="eastAsia"/>
                <w:bCs/>
                <w:szCs w:val="20"/>
              </w:rPr>
              <w:t>让学生通过学习绘制工程形体图样，</w:t>
            </w:r>
            <w:r>
              <w:rPr>
                <w:rFonts w:ascii="宋体" w:hAnsi="宋体" w:cs="宋体" w:hint="eastAsia"/>
                <w:color w:val="231F20"/>
                <w:kern w:val="0"/>
                <w:szCs w:val="21"/>
                <w:lang w:bidi="ar"/>
              </w:rPr>
              <w:t>了解</w:t>
            </w:r>
            <w:proofErr w:type="gramStart"/>
            <w:r>
              <w:rPr>
                <w:rFonts w:ascii="宋体" w:hAnsi="宋体" w:cs="宋体" w:hint="eastAsia"/>
                <w:color w:val="231F20"/>
                <w:kern w:val="0"/>
                <w:szCs w:val="21"/>
                <w:lang w:bidi="ar"/>
              </w:rPr>
              <w:t>视图读</w:t>
            </w:r>
            <w:proofErr w:type="gramEnd"/>
            <w:r>
              <w:rPr>
                <w:rFonts w:ascii="宋体" w:hAnsi="宋体" w:cs="宋体" w:hint="eastAsia"/>
                <w:color w:val="231F20"/>
                <w:kern w:val="0"/>
                <w:szCs w:val="21"/>
                <w:lang w:bidi="ar"/>
              </w:rPr>
              <w:t>图方法的选择，掌握常用视图识读方法的识读步骤。</w:t>
            </w:r>
          </w:p>
        </w:tc>
      </w:tr>
      <w:tr w:rsidR="009C5DE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分析识读视图</w:t>
            </w:r>
          </w:p>
          <w:p w:rsidR="009C5DEA" w:rsidRDefault="00D11E7E">
            <w:pPr>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绘制剖面图</w:t>
            </w:r>
          </w:p>
        </w:tc>
      </w:tr>
      <w:tr w:rsidR="009C5DE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0"/>
              </w:rPr>
            </w:pPr>
            <w:r>
              <w:rPr>
                <w:rFonts w:ascii="Times New Roman" w:hAnsi="宋体" w:hint="eastAsia"/>
                <w:szCs w:val="20"/>
              </w:rPr>
              <w:t>讲授法、问答法、讨论法</w:t>
            </w:r>
          </w:p>
        </w:tc>
      </w:tr>
      <w:tr w:rsidR="009C5DE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9C5DEA">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9C5DEA" w:rsidRDefault="00D11E7E">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C5DEA" w:rsidRDefault="00D11E7E">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C5DEA" w:rsidRDefault="00D11E7E">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9C5DEA" w:rsidRDefault="00D11E7E">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9C5DEA" w:rsidRDefault="00D11E7E">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9C5DEA">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9C5DEA">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jc w:val="center"/>
              <w:rPr>
                <w:rFonts w:ascii="Times New Roman" w:hAnsi="Times New Roman"/>
                <w:b/>
                <w:szCs w:val="24"/>
              </w:rPr>
            </w:pPr>
            <w:r>
              <w:rPr>
                <w:rFonts w:ascii="Times New Roman" w:hAnsi="Times New Roman" w:hint="eastAsia"/>
                <w:b/>
                <w:szCs w:val="24"/>
              </w:rPr>
              <w:t>考勤</w:t>
            </w:r>
          </w:p>
          <w:p w:rsidR="009C5DEA" w:rsidRDefault="00D11E7E">
            <w:pPr>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9C5DEA" w:rsidRDefault="00D11E7E">
            <w:pPr>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r w:rsidR="006D4897">
              <w:rPr>
                <w:rFonts w:ascii="Times New Roman" w:hAnsi="Times New Roman" w:hint="eastAsia"/>
                <w:szCs w:val="20"/>
              </w:rPr>
              <w:t>。</w:t>
            </w:r>
          </w:p>
        </w:tc>
      </w:tr>
      <w:tr w:rsidR="009C5DEA">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hint="eastAsia"/>
                <w:b/>
                <w:sz w:val="24"/>
                <w:szCs w:val="24"/>
              </w:rPr>
              <w:t>知识讲解</w:t>
            </w:r>
          </w:p>
          <w:p w:rsidR="009C5DEA" w:rsidRDefault="00D11E7E">
            <w:pPr>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展示分析识读视图（一）</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一、基本视图</w:t>
            </w:r>
          </w:p>
          <w:p w:rsidR="009C5DEA" w:rsidRDefault="00D11E7E">
            <w:pPr>
              <w:spacing w:line="264" w:lineRule="auto"/>
              <w:ind w:left="-6" w:firstLineChars="200" w:firstLine="420"/>
              <w:rPr>
                <w:rFonts w:ascii="Times New Roman" w:hAnsi="宋体"/>
                <w:szCs w:val="20"/>
              </w:rPr>
            </w:pPr>
            <w:r>
              <w:rPr>
                <w:rFonts w:ascii="Times New Roman" w:hAnsi="宋体"/>
                <w:szCs w:val="20"/>
              </w:rPr>
              <w:t>用正投影的方法表达工程实体的图形，称为视图。当物体的形状和结构比较复杂时，仅用三面投影难以将物体表达清楚，因此，制图标准规定了多种表达方法，画图时可根据形体的具体情况灵活采用。</w:t>
            </w:r>
          </w:p>
          <w:p w:rsidR="009C5DEA" w:rsidRDefault="00D11E7E">
            <w:pPr>
              <w:spacing w:line="264" w:lineRule="auto"/>
              <w:ind w:left="-6" w:firstLineChars="200" w:firstLine="420"/>
              <w:rPr>
                <w:rFonts w:ascii="Times New Roman" w:hAnsi="宋体"/>
                <w:szCs w:val="20"/>
              </w:rPr>
            </w:pPr>
            <w:r>
              <w:rPr>
                <w:rFonts w:ascii="Times New Roman" w:hAnsi="宋体"/>
                <w:szCs w:val="20"/>
              </w:rPr>
              <w:t>正面图、平面图、左侧面图、仰视图或底面图、后视图或背面图、右视图或右侧面图这六个视图称为基本视图。相应地，这六个投影面称为基本投影面。如图</w:t>
            </w:r>
            <w:r>
              <w:rPr>
                <w:rFonts w:ascii="Times New Roman" w:hAnsi="宋体"/>
                <w:szCs w:val="20"/>
              </w:rPr>
              <w:t>5-1</w:t>
            </w:r>
            <w:r>
              <w:rPr>
                <w:rFonts w:ascii="Times New Roman" w:hAnsi="宋体"/>
                <w:szCs w:val="20"/>
              </w:rPr>
              <w:t>（</w:t>
            </w:r>
            <w:r>
              <w:rPr>
                <w:rFonts w:ascii="Times New Roman" w:hAnsi="宋体"/>
                <w:szCs w:val="20"/>
              </w:rPr>
              <w:t>a</w:t>
            </w:r>
            <w:r>
              <w:rPr>
                <w:rFonts w:ascii="Times New Roman" w:hAnsi="宋体"/>
                <w:szCs w:val="20"/>
              </w:rPr>
              <w:t>）所示，除了用正面图、平面图和左侧面图外，还可作三个分别平行于</w:t>
            </w:r>
            <w:r w:rsidRPr="006D4897">
              <w:rPr>
                <w:rFonts w:ascii="Times New Roman" w:hAnsi="宋体"/>
                <w:i/>
                <w:szCs w:val="20"/>
              </w:rPr>
              <w:t>H</w:t>
            </w:r>
            <w:r>
              <w:rPr>
                <w:rFonts w:ascii="Times New Roman" w:hAnsi="宋体"/>
                <w:szCs w:val="20"/>
              </w:rPr>
              <w:t>、</w:t>
            </w:r>
            <w:r w:rsidRPr="006D4897">
              <w:rPr>
                <w:rFonts w:ascii="Times New Roman" w:hAnsi="宋体"/>
                <w:i/>
                <w:szCs w:val="20"/>
              </w:rPr>
              <w:t>V</w:t>
            </w:r>
            <w:r>
              <w:rPr>
                <w:rFonts w:ascii="Times New Roman" w:hAnsi="宋体"/>
                <w:szCs w:val="20"/>
              </w:rPr>
              <w:t>、</w:t>
            </w:r>
            <w:r w:rsidRPr="006D4897">
              <w:rPr>
                <w:rFonts w:ascii="Times New Roman" w:hAnsi="宋体"/>
                <w:i/>
                <w:szCs w:val="20"/>
              </w:rPr>
              <w:t>W</w:t>
            </w:r>
            <w:r>
              <w:rPr>
                <w:rFonts w:ascii="Times New Roman" w:hAnsi="宋体"/>
                <w:szCs w:val="20"/>
              </w:rPr>
              <w:t>面的新投影面</w:t>
            </w:r>
            <w:r w:rsidRPr="006D4897">
              <w:rPr>
                <w:rFonts w:ascii="Times New Roman" w:hAnsi="宋体"/>
                <w:i/>
                <w:szCs w:val="20"/>
              </w:rPr>
              <w:t>H</w:t>
            </w:r>
            <w:r w:rsidRPr="006D4897">
              <w:rPr>
                <w:rFonts w:ascii="Times New Roman" w:hAnsi="宋体"/>
                <w:szCs w:val="20"/>
                <w:vertAlign w:val="subscript"/>
              </w:rPr>
              <w:t>1</w:t>
            </w:r>
            <w:r>
              <w:rPr>
                <w:rFonts w:ascii="Times New Roman" w:hAnsi="宋体"/>
                <w:szCs w:val="20"/>
              </w:rPr>
              <w:t>、</w:t>
            </w:r>
            <w:r w:rsidRPr="006D4897">
              <w:rPr>
                <w:rFonts w:ascii="Times New Roman" w:hAnsi="宋体"/>
                <w:i/>
                <w:szCs w:val="20"/>
              </w:rPr>
              <w:t>V</w:t>
            </w:r>
            <w:r w:rsidRPr="006D4897">
              <w:rPr>
                <w:rFonts w:ascii="Times New Roman" w:hAnsi="宋体"/>
                <w:szCs w:val="20"/>
                <w:vertAlign w:val="subscript"/>
              </w:rPr>
              <w:t>1</w:t>
            </w:r>
            <w:r>
              <w:rPr>
                <w:rFonts w:ascii="Times New Roman" w:hAnsi="宋体"/>
                <w:szCs w:val="20"/>
              </w:rPr>
              <w:t>、</w:t>
            </w:r>
            <w:r w:rsidRPr="006D4897">
              <w:rPr>
                <w:rFonts w:ascii="Times New Roman" w:hAnsi="宋体"/>
                <w:i/>
                <w:szCs w:val="20"/>
              </w:rPr>
              <w:t>W</w:t>
            </w:r>
            <w:r w:rsidRPr="006D4897">
              <w:rPr>
                <w:rFonts w:ascii="Times New Roman" w:hAnsi="宋体"/>
                <w:szCs w:val="20"/>
                <w:vertAlign w:val="subscript"/>
              </w:rPr>
              <w:t>1</w:t>
            </w:r>
            <w:r>
              <w:rPr>
                <w:rFonts w:ascii="Times New Roman" w:hAnsi="宋体"/>
                <w:szCs w:val="20"/>
              </w:rPr>
              <w:t>，在它们上面分别形成从下向上、从后向前和从右向左观看时所得到的视图，分别称为仰视图或底面图、后视图或背面图和右视图或右侧面图。然后将六个视</w:t>
            </w:r>
            <w:r>
              <w:rPr>
                <w:rFonts w:ascii="Times New Roman" w:hAnsi="宋体"/>
                <w:szCs w:val="20"/>
              </w:rPr>
              <w:lastRenderedPageBreak/>
              <w:t>图展平在</w:t>
            </w:r>
            <w:r w:rsidRPr="006D4897">
              <w:rPr>
                <w:rFonts w:ascii="Times New Roman" w:hAnsi="宋体"/>
                <w:i/>
                <w:szCs w:val="20"/>
              </w:rPr>
              <w:t>V</w:t>
            </w:r>
            <w:proofErr w:type="gramStart"/>
            <w:r>
              <w:rPr>
                <w:rFonts w:ascii="Times New Roman" w:hAnsi="宋体"/>
                <w:szCs w:val="20"/>
              </w:rPr>
              <w:t>面所在</w:t>
            </w:r>
            <w:proofErr w:type="gramEnd"/>
            <w:r>
              <w:rPr>
                <w:rFonts w:ascii="Times New Roman" w:hAnsi="宋体"/>
                <w:szCs w:val="20"/>
              </w:rPr>
              <w:t>的平面上，即可得到如图</w:t>
            </w:r>
            <w:r>
              <w:rPr>
                <w:rFonts w:ascii="Times New Roman" w:hAnsi="宋体"/>
                <w:szCs w:val="20"/>
              </w:rPr>
              <w:t>5-1</w:t>
            </w:r>
            <w:r>
              <w:rPr>
                <w:rFonts w:ascii="Times New Roman" w:hAnsi="宋体"/>
                <w:szCs w:val="20"/>
              </w:rPr>
              <w:t>（</w:t>
            </w:r>
            <w:r>
              <w:rPr>
                <w:rFonts w:ascii="Times New Roman" w:hAnsi="宋体"/>
                <w:szCs w:val="20"/>
              </w:rPr>
              <w:t>b</w:t>
            </w:r>
            <w:r>
              <w:rPr>
                <w:rFonts w:ascii="Times New Roman" w:hAnsi="宋体"/>
                <w:szCs w:val="20"/>
              </w:rPr>
              <w:t>）所示的六个视图的排列位置。</w:t>
            </w:r>
          </w:p>
          <w:p w:rsidR="009C5DEA" w:rsidRDefault="00D11E7E">
            <w:pPr>
              <w:spacing w:line="264" w:lineRule="auto"/>
              <w:jc w:val="center"/>
              <w:rPr>
                <w:rFonts w:ascii="Times New Roman" w:hAnsi="宋体"/>
                <w:szCs w:val="20"/>
              </w:rPr>
            </w:pPr>
            <w:r>
              <w:rPr>
                <w:rFonts w:ascii="Times New Roman" w:hAnsi="宋体" w:hint="eastAsia"/>
                <w:noProof/>
                <w:szCs w:val="20"/>
              </w:rPr>
              <w:drawing>
                <wp:inline distT="0" distB="0" distL="114300" distR="114300">
                  <wp:extent cx="3548380" cy="1480185"/>
                  <wp:effectExtent l="0" t="0" r="2540" b="13335"/>
                  <wp:docPr id="1" name="图片 1" descr="1706624466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624466024"/>
                          <pic:cNvPicPr>
                            <a:picLocks noChangeAspect="1"/>
                          </pic:cNvPicPr>
                        </pic:nvPicPr>
                        <pic:blipFill>
                          <a:blip r:embed="rId6"/>
                          <a:stretch>
                            <a:fillRect/>
                          </a:stretch>
                        </pic:blipFill>
                        <pic:spPr>
                          <a:xfrm>
                            <a:off x="0" y="0"/>
                            <a:ext cx="3548380" cy="1480185"/>
                          </a:xfrm>
                          <a:prstGeom prst="rect">
                            <a:avLst/>
                          </a:prstGeom>
                        </pic:spPr>
                      </pic:pic>
                    </a:graphicData>
                  </a:graphic>
                </wp:inline>
              </w:drawing>
            </w:r>
          </w:p>
          <w:p w:rsidR="009C5DEA" w:rsidRDefault="00D11E7E" w:rsidP="006D4897">
            <w:pPr>
              <w:spacing w:line="264" w:lineRule="auto"/>
              <w:ind w:firstLineChars="200" w:firstLine="422"/>
              <w:rPr>
                <w:rFonts w:ascii="Times New Roman" w:hAnsi="宋体"/>
                <w:b/>
                <w:bCs/>
                <w:szCs w:val="20"/>
              </w:rPr>
            </w:pPr>
            <w:r>
              <w:rPr>
                <w:rFonts w:ascii="Times New Roman" w:hAnsi="宋体"/>
                <w:b/>
                <w:bCs/>
                <w:szCs w:val="20"/>
              </w:rPr>
              <w:t>二、视图识读的程序</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（一）选择合适的读图方法</w:t>
            </w:r>
          </w:p>
          <w:p w:rsidR="009C5DEA" w:rsidRDefault="00D11E7E">
            <w:pPr>
              <w:spacing w:line="264" w:lineRule="auto"/>
              <w:ind w:left="-6" w:firstLineChars="200" w:firstLine="420"/>
              <w:rPr>
                <w:rFonts w:ascii="Times New Roman" w:hAnsi="宋体"/>
                <w:szCs w:val="20"/>
              </w:rPr>
            </w:pPr>
            <w:r>
              <w:rPr>
                <w:rFonts w:ascii="Times New Roman" w:hAnsi="宋体"/>
                <w:szCs w:val="20"/>
              </w:rPr>
              <w:t>由于组合体组合方式较为复杂，在</w:t>
            </w:r>
            <w:proofErr w:type="gramStart"/>
            <w:r>
              <w:rPr>
                <w:rFonts w:ascii="Times New Roman" w:hAnsi="宋体"/>
                <w:szCs w:val="20"/>
              </w:rPr>
              <w:t>实际读</w:t>
            </w:r>
            <w:proofErr w:type="gramEnd"/>
            <w:r>
              <w:rPr>
                <w:rFonts w:ascii="Times New Roman" w:hAnsi="宋体"/>
                <w:szCs w:val="20"/>
              </w:rPr>
              <w:t>图时，很难确定某一组合体所属的类型，当然也就无法确定它的读图方法。因此，读图方法的选择也就成了读图时的重点问题。</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（二）重点查看特征视图</w:t>
            </w:r>
          </w:p>
          <w:p w:rsidR="009C5DEA" w:rsidRDefault="00D11E7E">
            <w:pPr>
              <w:spacing w:line="264" w:lineRule="auto"/>
              <w:ind w:left="-6" w:firstLineChars="200" w:firstLine="420"/>
              <w:rPr>
                <w:rFonts w:ascii="Times New Roman" w:hAnsi="宋体"/>
                <w:szCs w:val="20"/>
              </w:rPr>
            </w:pPr>
            <w:r>
              <w:rPr>
                <w:rFonts w:ascii="Times New Roman" w:hAnsi="宋体"/>
                <w:szCs w:val="20"/>
              </w:rPr>
              <w:t>重点查看特征视图是指在结合各视图进行识读的基础上，对那些能反映物体形状特征或位置特征的视图，给予更多的关注。</w:t>
            </w:r>
          </w:p>
          <w:p w:rsidR="009C5DEA" w:rsidRDefault="00D11E7E">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5-2</w:t>
            </w:r>
            <w:r>
              <w:rPr>
                <w:rFonts w:ascii="Times New Roman" w:hAnsi="宋体"/>
                <w:szCs w:val="20"/>
              </w:rPr>
              <w:t>（</w:t>
            </w:r>
            <w:r>
              <w:rPr>
                <w:rFonts w:ascii="Times New Roman" w:hAnsi="宋体"/>
                <w:szCs w:val="20"/>
              </w:rPr>
              <w:t>a</w:t>
            </w:r>
            <w:r>
              <w:rPr>
                <w:rFonts w:ascii="Times New Roman" w:hAnsi="宋体"/>
                <w:szCs w:val="20"/>
              </w:rPr>
              <w:t>）中，左视图清晰地反映了物体的位置特征（前半部为半个</w:t>
            </w:r>
            <w:proofErr w:type="gramStart"/>
            <w:r>
              <w:rPr>
                <w:rFonts w:ascii="Times New Roman" w:hAnsi="宋体"/>
                <w:szCs w:val="20"/>
              </w:rPr>
              <w:t>凹</w:t>
            </w:r>
            <w:proofErr w:type="gramEnd"/>
            <w:r>
              <w:rPr>
                <w:rFonts w:ascii="Times New Roman" w:hAnsi="宋体"/>
                <w:szCs w:val="20"/>
              </w:rPr>
              <w:t>圆槽，后半部为半个</w:t>
            </w:r>
            <w:proofErr w:type="gramStart"/>
            <w:r>
              <w:rPr>
                <w:rFonts w:ascii="Times New Roman" w:hAnsi="宋体"/>
                <w:szCs w:val="20"/>
              </w:rPr>
              <w:t>凸</w:t>
            </w:r>
            <w:proofErr w:type="gramEnd"/>
            <w:r>
              <w:rPr>
                <w:rFonts w:ascii="Times New Roman" w:hAnsi="宋体"/>
                <w:szCs w:val="20"/>
              </w:rPr>
              <w:t>圆柱）；而图</w:t>
            </w:r>
            <w:r>
              <w:rPr>
                <w:rFonts w:ascii="Times New Roman" w:hAnsi="宋体"/>
                <w:szCs w:val="20"/>
              </w:rPr>
              <w:t>5-2</w:t>
            </w:r>
            <w:r>
              <w:rPr>
                <w:rFonts w:ascii="Times New Roman" w:hAnsi="宋体"/>
                <w:szCs w:val="20"/>
              </w:rPr>
              <w:t>（</w:t>
            </w:r>
            <w:r>
              <w:rPr>
                <w:rFonts w:ascii="Times New Roman" w:hAnsi="宋体"/>
                <w:szCs w:val="20"/>
              </w:rPr>
              <w:t>b</w:t>
            </w:r>
            <w:r>
              <w:rPr>
                <w:rFonts w:ascii="Times New Roman" w:hAnsi="宋体"/>
                <w:szCs w:val="20"/>
              </w:rPr>
              <w:t>）表达的是一块带有圆角的底板，在它的三个视图中，俯视图反映了板的圆角和圆孔形状。因此，读图时这两个视图应作为重点。</w:t>
            </w:r>
          </w:p>
          <w:p w:rsidR="009C5DEA" w:rsidRDefault="00D11E7E">
            <w:pPr>
              <w:spacing w:line="264" w:lineRule="auto"/>
              <w:jc w:val="center"/>
              <w:rPr>
                <w:rFonts w:ascii="Times New Roman" w:hAnsi="宋体"/>
                <w:szCs w:val="20"/>
              </w:rPr>
            </w:pPr>
            <w:r>
              <w:rPr>
                <w:rFonts w:ascii="Times New Roman" w:hAnsi="宋体" w:hint="eastAsia"/>
                <w:noProof/>
                <w:szCs w:val="20"/>
              </w:rPr>
              <w:drawing>
                <wp:inline distT="0" distB="0" distL="114300" distR="114300">
                  <wp:extent cx="2110740" cy="3581400"/>
                  <wp:effectExtent l="0" t="0" r="7620" b="0"/>
                  <wp:docPr id="2" name="图片 2" descr="1706624517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624517755"/>
                          <pic:cNvPicPr>
                            <a:picLocks noChangeAspect="1"/>
                          </pic:cNvPicPr>
                        </pic:nvPicPr>
                        <pic:blipFill>
                          <a:blip r:embed="rId7"/>
                          <a:stretch>
                            <a:fillRect/>
                          </a:stretch>
                        </pic:blipFill>
                        <pic:spPr>
                          <a:xfrm>
                            <a:off x="0" y="0"/>
                            <a:ext cx="2110740" cy="358140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（三）同一组视图结合识读</w:t>
            </w:r>
          </w:p>
          <w:p w:rsidR="009C5DEA" w:rsidRDefault="00D11E7E">
            <w:pPr>
              <w:spacing w:line="264" w:lineRule="auto"/>
              <w:ind w:left="-6" w:firstLineChars="200" w:firstLine="420"/>
              <w:rPr>
                <w:rFonts w:ascii="Times New Roman" w:hAnsi="宋体"/>
                <w:szCs w:val="20"/>
              </w:rPr>
            </w:pPr>
            <w:r>
              <w:rPr>
                <w:rFonts w:ascii="Times New Roman" w:hAnsi="宋体"/>
                <w:szCs w:val="20"/>
              </w:rPr>
              <w:lastRenderedPageBreak/>
              <w:t>在读图时，应充分利用所给视图组合中的各视图来识读，不能只盯着一个视图看。图</w:t>
            </w:r>
            <w:r>
              <w:rPr>
                <w:rFonts w:ascii="Times New Roman" w:hAnsi="宋体"/>
                <w:szCs w:val="20"/>
              </w:rPr>
              <w:t>5-3</w:t>
            </w:r>
            <w:r>
              <w:rPr>
                <w:rFonts w:ascii="Times New Roman" w:hAnsi="宋体"/>
                <w:szCs w:val="20"/>
              </w:rPr>
              <w:t>所示为五个基本形体，每个物体均给出两个视图，其中前三个物体的正视图均为梯形，但不能因此得出结论说它们所表达的是同一个物体。结合它们的俯视图，可以得知：它们分别表示的是四棱台、</w:t>
            </w:r>
            <w:proofErr w:type="gramStart"/>
            <w:r>
              <w:rPr>
                <w:rFonts w:ascii="Times New Roman" w:hAnsi="宋体"/>
                <w:szCs w:val="20"/>
              </w:rPr>
              <w:t>截角三棱柱</w:t>
            </w:r>
            <w:proofErr w:type="gramEnd"/>
            <w:r>
              <w:rPr>
                <w:rFonts w:ascii="Times New Roman" w:hAnsi="宋体"/>
                <w:szCs w:val="20"/>
              </w:rPr>
              <w:t>（又称四坡屋面）和圆台。同理，虽然后面三个物体的俯视图均相同，但结合它们的正视图可以得知：第四个物体表达的是被截圆球，而最后一个则是空心圆柱。</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9015" cy="1545590"/>
                  <wp:effectExtent l="0" t="0" r="1905" b="8890"/>
                  <wp:docPr id="3" name="图片 3" descr="170662455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624551855"/>
                          <pic:cNvPicPr>
                            <a:picLocks noChangeAspect="1"/>
                          </pic:cNvPicPr>
                        </pic:nvPicPr>
                        <pic:blipFill>
                          <a:blip r:embed="rId8"/>
                          <a:stretch>
                            <a:fillRect/>
                          </a:stretch>
                        </pic:blipFill>
                        <pic:spPr>
                          <a:xfrm>
                            <a:off x="0" y="0"/>
                            <a:ext cx="3549015" cy="154559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（四）虚线和实线的对比与分析</w:t>
            </w:r>
          </w:p>
          <w:p w:rsidR="009C5DEA" w:rsidRDefault="00D11E7E">
            <w:pPr>
              <w:spacing w:line="264" w:lineRule="auto"/>
              <w:ind w:left="-6" w:firstLineChars="200" w:firstLine="420"/>
              <w:rPr>
                <w:rFonts w:ascii="Times New Roman" w:hAnsi="宋体"/>
                <w:szCs w:val="20"/>
              </w:rPr>
            </w:pPr>
            <w:r>
              <w:rPr>
                <w:rFonts w:ascii="Times New Roman" w:hAnsi="宋体"/>
                <w:szCs w:val="20"/>
              </w:rPr>
              <w:t>在物体的视图中，虚线和实线所表示的含义完全不同，虚线表示的是物体上的不可见部分，如孔、洞、槽等。如图</w:t>
            </w:r>
            <w:r>
              <w:rPr>
                <w:rFonts w:ascii="Times New Roman" w:hAnsi="宋体"/>
                <w:szCs w:val="20"/>
              </w:rPr>
              <w:t>5-4</w:t>
            </w:r>
            <w:r>
              <w:rPr>
                <w:rFonts w:ascii="Times New Roman" w:hAnsi="宋体"/>
                <w:szCs w:val="20"/>
              </w:rPr>
              <w:t>所示的两个物体，它们的三视图很相似，唯一的区别是正视图中的虚线和实线。因此，在读</w:t>
            </w:r>
            <w:proofErr w:type="gramStart"/>
            <w:r>
              <w:rPr>
                <w:rFonts w:ascii="Times New Roman" w:hAnsi="宋体"/>
                <w:szCs w:val="20"/>
              </w:rPr>
              <w:t>图过程</w:t>
            </w:r>
            <w:proofErr w:type="gramEnd"/>
            <w:r>
              <w:rPr>
                <w:rFonts w:ascii="Times New Roman" w:hAnsi="宋体"/>
                <w:szCs w:val="20"/>
              </w:rPr>
              <w:t>中，要特别注意对虚线和实线的比较与分析。</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7745" cy="1478280"/>
                  <wp:effectExtent l="0" t="0" r="3175" b="0"/>
                  <wp:docPr id="4" name="图片 4" descr="1706624572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6624572030"/>
                          <pic:cNvPicPr>
                            <a:picLocks noChangeAspect="1"/>
                          </pic:cNvPicPr>
                        </pic:nvPicPr>
                        <pic:blipFill>
                          <a:blip r:embed="rId9"/>
                          <a:stretch>
                            <a:fillRect/>
                          </a:stretch>
                        </pic:blipFill>
                        <pic:spPr>
                          <a:xfrm>
                            <a:off x="0" y="0"/>
                            <a:ext cx="3547745" cy="1478280"/>
                          </a:xfrm>
                          <a:prstGeom prst="rect">
                            <a:avLst/>
                          </a:prstGeom>
                        </pic:spPr>
                      </pic:pic>
                    </a:graphicData>
                  </a:graphic>
                </wp:inline>
              </w:drawing>
            </w:r>
          </w:p>
          <w:p w:rsidR="009C5DEA" w:rsidRDefault="009C5DEA">
            <w:pPr>
              <w:rPr>
                <w:rFonts w:ascii="宋体" w:hAnsi="宋体" w:cs="宋体"/>
                <w:b/>
                <w:color w:val="000000"/>
                <w:szCs w:val="21"/>
                <w:lang w:bidi="ar"/>
              </w:rPr>
            </w:pPr>
          </w:p>
          <w:p w:rsidR="009C5DEA" w:rsidRDefault="009C5DEA">
            <w:pPr>
              <w:rPr>
                <w:rFonts w:ascii="宋体" w:hAnsi="宋体" w:cs="宋体"/>
                <w:b/>
                <w:color w:val="000000"/>
                <w:szCs w:val="21"/>
                <w:lang w:bidi="ar"/>
              </w:rPr>
            </w:pPr>
          </w:p>
          <w:p w:rsidR="009C5DEA" w:rsidRDefault="00D11E7E">
            <w:pPr>
              <w:autoSpaceDE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0"/>
              </w:rPr>
            </w:pPr>
            <w:r>
              <w:rPr>
                <w:rFonts w:ascii="Times New Roman" w:hAnsi="Times New Roman" w:hint="eastAsia"/>
                <w:b/>
                <w:szCs w:val="24"/>
              </w:rPr>
              <w:lastRenderedPageBreak/>
              <w:t>展示文章，让学生更加仔细的阅读，从而激发学生的学习欲望。</w:t>
            </w:r>
          </w:p>
        </w:tc>
      </w:tr>
      <w:tr w:rsidR="009C5DEA">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rPr>
            </w:pPr>
            <w:r>
              <w:rPr>
                <w:rFonts w:ascii="Times New Roman" w:hAnsi="宋体" w:hint="eastAsia"/>
                <w:b/>
                <w:bCs/>
                <w:szCs w:val="20"/>
              </w:rPr>
              <w:t>简述</w:t>
            </w:r>
            <w:r>
              <w:rPr>
                <w:rFonts w:ascii="Times New Roman" w:hAnsi="宋体"/>
                <w:b/>
                <w:bCs/>
                <w:szCs w:val="20"/>
              </w:rPr>
              <w:t>视图识读的程序</w:t>
            </w:r>
            <w:r>
              <w:rPr>
                <w:rFonts w:ascii="Times New Roman" w:hAnsi="宋体" w:hint="eastAsia"/>
                <w:b/>
                <w:bCs/>
                <w:szCs w:val="20"/>
              </w:rPr>
              <w:t>。</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r w:rsidR="006D4897">
              <w:rPr>
                <w:rFonts w:ascii="Times New Roman" w:hAnsi="Times New Roman" w:hint="eastAsia"/>
                <w:bCs/>
                <w:szCs w:val="24"/>
              </w:rPr>
              <w:t>。</w:t>
            </w:r>
          </w:p>
        </w:tc>
      </w:tr>
      <w:tr w:rsidR="009C5DE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9C5DEA" w:rsidRDefault="00D11E7E">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w:t>
            </w:r>
            <w:r>
              <w:rPr>
                <w:rFonts w:ascii="Times New Roman" w:hAnsi="Times New Roman" w:hint="eastAsia"/>
                <w:bCs/>
                <w:color w:val="C00000"/>
              </w:rPr>
              <w:t>分析识读视图（二）</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三、视图的识读方法</w:t>
            </w:r>
          </w:p>
          <w:p w:rsidR="009C5DEA" w:rsidRDefault="00D11E7E">
            <w:pPr>
              <w:spacing w:line="264" w:lineRule="auto"/>
              <w:ind w:left="-6" w:firstLineChars="200" w:firstLine="420"/>
              <w:rPr>
                <w:rFonts w:ascii="Times New Roman" w:hAnsi="宋体"/>
                <w:szCs w:val="20"/>
              </w:rPr>
            </w:pPr>
            <w:r>
              <w:rPr>
                <w:rFonts w:ascii="Times New Roman" w:hAnsi="宋体"/>
                <w:szCs w:val="20"/>
              </w:rPr>
              <w:t>阅读视图的方法有很多，常用的识读方法有线面分析法和形体分析法。其中，形体分析法是读图方法中最基本、最常用的方法。</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（一）形体分析法</w:t>
            </w:r>
          </w:p>
          <w:p w:rsidR="009C5DEA" w:rsidRDefault="00D11E7E">
            <w:pPr>
              <w:spacing w:line="264" w:lineRule="auto"/>
              <w:ind w:left="-6" w:firstLineChars="200" w:firstLine="420"/>
              <w:rPr>
                <w:rFonts w:ascii="Times New Roman" w:hAnsi="宋体"/>
                <w:szCs w:val="20"/>
              </w:rPr>
            </w:pPr>
            <w:r>
              <w:rPr>
                <w:rFonts w:ascii="Times New Roman" w:hAnsi="宋体"/>
                <w:szCs w:val="20"/>
              </w:rPr>
              <w:t>形体分析法是指先将物体分解成几个简单的基本几何体的组合，然后逐个想象出各基本几何体的形状，再根据它们的相对位置和组合方式综合得出物体的总体形状及其结构的一种方法。</w:t>
            </w:r>
          </w:p>
          <w:p w:rsidR="009C5DEA" w:rsidRDefault="00D11E7E">
            <w:pPr>
              <w:spacing w:line="264" w:lineRule="auto"/>
              <w:ind w:left="-6" w:firstLineChars="200" w:firstLine="420"/>
              <w:rPr>
                <w:rFonts w:ascii="Times New Roman" w:hAnsi="宋体"/>
                <w:szCs w:val="20"/>
              </w:rPr>
            </w:pPr>
            <w:r>
              <w:rPr>
                <w:rFonts w:ascii="Times New Roman" w:hAnsi="宋体"/>
                <w:szCs w:val="20"/>
              </w:rPr>
              <w:t>应用形体</w:t>
            </w:r>
            <w:proofErr w:type="gramStart"/>
            <w:r>
              <w:rPr>
                <w:rFonts w:ascii="Times New Roman" w:hAnsi="宋体"/>
                <w:szCs w:val="20"/>
              </w:rPr>
              <w:t>分析法读图</w:t>
            </w:r>
            <w:proofErr w:type="gramEnd"/>
            <w:r>
              <w:rPr>
                <w:rFonts w:ascii="Times New Roman" w:hAnsi="宋体"/>
                <w:szCs w:val="20"/>
              </w:rPr>
              <w:t>时，其步骤可简单概括为“分、找、想、合”四个字。现以图</w:t>
            </w:r>
            <w:r>
              <w:rPr>
                <w:rFonts w:ascii="Times New Roman" w:hAnsi="宋体"/>
                <w:szCs w:val="20"/>
              </w:rPr>
              <w:t>5-5</w:t>
            </w:r>
            <w:r>
              <w:rPr>
                <w:rFonts w:ascii="Times New Roman" w:hAnsi="宋体"/>
                <w:szCs w:val="20"/>
              </w:rPr>
              <w:t>所示三视图为例加以说明。</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）分，即分解视图。其分解对象应为物体三视图中的某一个。一般应从投影重叠较少的视图，即结构特征较明显的视图入手，如本例中的左视图，即图</w:t>
            </w:r>
            <w:r>
              <w:rPr>
                <w:rFonts w:ascii="Times New Roman" w:hAnsi="宋体"/>
                <w:szCs w:val="20"/>
              </w:rPr>
              <w:t>5-5</w:t>
            </w:r>
            <w:r>
              <w:rPr>
                <w:rFonts w:ascii="Times New Roman" w:hAnsi="宋体"/>
                <w:szCs w:val="20"/>
              </w:rPr>
              <w:t>（</w:t>
            </w:r>
            <w:r>
              <w:rPr>
                <w:rFonts w:ascii="Times New Roman" w:hAnsi="宋体"/>
                <w:szCs w:val="20"/>
              </w:rPr>
              <w:t>a</w:t>
            </w:r>
            <w:r>
              <w:rPr>
                <w:rFonts w:ascii="Times New Roman" w:hAnsi="宋体"/>
                <w:szCs w:val="20"/>
              </w:rPr>
              <w:t>），将物体的左视图按线框分解为</w:t>
            </w:r>
            <w:r w:rsidRPr="007233F6">
              <w:rPr>
                <w:rFonts w:ascii="Times New Roman" w:hAnsi="宋体"/>
                <w:i/>
                <w:szCs w:val="20"/>
              </w:rPr>
              <w:t>a</w:t>
            </w:r>
            <w:r>
              <w:rPr>
                <w:rFonts w:ascii="Times New Roman" w:hAnsi="宋体"/>
                <w:szCs w:val="20"/>
              </w:rPr>
              <w:t>″</w:t>
            </w:r>
            <w:r w:rsidRPr="007233F6">
              <w:rPr>
                <w:rFonts w:ascii="Times New Roman" w:hAnsi="宋体"/>
                <w:szCs w:val="20"/>
              </w:rPr>
              <w:t>、</w:t>
            </w:r>
            <w:r w:rsidRPr="007233F6">
              <w:rPr>
                <w:rFonts w:ascii="Times New Roman" w:hAnsi="宋体"/>
                <w:i/>
                <w:szCs w:val="20"/>
              </w:rPr>
              <w:t>b</w:t>
            </w:r>
            <w:r>
              <w:rPr>
                <w:rFonts w:ascii="Times New Roman" w:hAnsi="宋体"/>
                <w:szCs w:val="20"/>
              </w:rPr>
              <w:t>″和</w:t>
            </w:r>
            <w:r w:rsidRPr="007233F6">
              <w:rPr>
                <w:rFonts w:ascii="Times New Roman" w:hAnsi="宋体"/>
                <w:i/>
                <w:szCs w:val="20"/>
              </w:rPr>
              <w:t>c</w:t>
            </w:r>
            <w:r>
              <w:rPr>
                <w:rFonts w:ascii="Times New Roman" w:hAnsi="宋体"/>
                <w:szCs w:val="20"/>
              </w:rPr>
              <w:t>″。</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）找，即找出对应的投影。找对应投影的依据是“长对正，宽相等，高平齐”的投影规律。图</w:t>
            </w:r>
            <w:r>
              <w:rPr>
                <w:rFonts w:ascii="Times New Roman" w:hAnsi="宋体"/>
                <w:szCs w:val="20"/>
              </w:rPr>
              <w:t>5-5</w:t>
            </w:r>
            <w:r>
              <w:rPr>
                <w:rFonts w:ascii="Times New Roman" w:hAnsi="宋体"/>
                <w:szCs w:val="20"/>
              </w:rPr>
              <w:t>（</w:t>
            </w:r>
            <w:r>
              <w:rPr>
                <w:rFonts w:ascii="Times New Roman" w:hAnsi="宋体"/>
                <w:szCs w:val="20"/>
              </w:rPr>
              <w:t>a</w:t>
            </w:r>
            <w:r>
              <w:rPr>
                <w:rFonts w:ascii="Times New Roman" w:hAnsi="宋体"/>
                <w:szCs w:val="20"/>
              </w:rPr>
              <w:t>）中</w:t>
            </w:r>
            <w:r w:rsidRPr="007233F6">
              <w:rPr>
                <w:rFonts w:ascii="Times New Roman" w:hAnsi="宋体"/>
                <w:szCs w:val="20"/>
              </w:rPr>
              <w:t>，</w:t>
            </w:r>
            <w:r w:rsidRPr="007233F6">
              <w:rPr>
                <w:rFonts w:ascii="Times New Roman" w:hAnsi="宋体"/>
                <w:i/>
                <w:szCs w:val="20"/>
              </w:rPr>
              <w:t>a</w:t>
            </w:r>
            <w:r>
              <w:rPr>
                <w:rFonts w:ascii="Times New Roman" w:hAnsi="宋体"/>
                <w:szCs w:val="20"/>
              </w:rPr>
              <w:t>″、</w:t>
            </w:r>
            <w:r w:rsidRPr="007233F6">
              <w:rPr>
                <w:rFonts w:ascii="Times New Roman" w:hAnsi="宋体"/>
                <w:i/>
                <w:szCs w:val="20"/>
              </w:rPr>
              <w:t>b</w:t>
            </w:r>
            <w:r>
              <w:rPr>
                <w:rFonts w:ascii="Times New Roman" w:hAnsi="宋体"/>
                <w:szCs w:val="20"/>
              </w:rPr>
              <w:t>″、</w:t>
            </w:r>
            <w:r w:rsidRPr="007233F6">
              <w:rPr>
                <w:rFonts w:ascii="Times New Roman" w:hAnsi="宋体"/>
                <w:i/>
                <w:szCs w:val="20"/>
              </w:rPr>
              <w:t>c</w:t>
            </w:r>
            <w:r>
              <w:rPr>
                <w:rFonts w:ascii="Times New Roman" w:hAnsi="宋体"/>
                <w:szCs w:val="20"/>
              </w:rPr>
              <w:t>″的对应投影分别为正视图中的</w:t>
            </w:r>
            <w:r w:rsidRPr="007233F6">
              <w:rPr>
                <w:rFonts w:ascii="Times New Roman" w:hAnsi="宋体"/>
                <w:i/>
                <w:szCs w:val="20"/>
              </w:rPr>
              <w:t>a</w:t>
            </w:r>
            <w:r>
              <w:rPr>
                <w:rFonts w:ascii="Times New Roman" w:hAnsi="宋体"/>
                <w:szCs w:val="20"/>
              </w:rPr>
              <w:t>′、</w:t>
            </w:r>
            <w:r w:rsidRPr="007233F6">
              <w:rPr>
                <w:rFonts w:ascii="Times New Roman" w:hAnsi="宋体"/>
                <w:i/>
                <w:szCs w:val="20"/>
              </w:rPr>
              <w:t>b</w:t>
            </w:r>
            <w:r>
              <w:rPr>
                <w:rFonts w:ascii="Times New Roman" w:hAnsi="宋体"/>
                <w:szCs w:val="20"/>
              </w:rPr>
              <w:t>′、</w:t>
            </w:r>
            <w:r w:rsidRPr="007233F6">
              <w:rPr>
                <w:rFonts w:ascii="Times New Roman" w:hAnsi="宋体"/>
                <w:i/>
                <w:szCs w:val="20"/>
              </w:rPr>
              <w:t>c</w:t>
            </w:r>
            <w:r>
              <w:rPr>
                <w:rFonts w:ascii="Times New Roman" w:hAnsi="宋体"/>
                <w:szCs w:val="20"/>
              </w:rPr>
              <w:t>′和俯视图中的</w:t>
            </w:r>
            <w:r w:rsidRPr="007233F6">
              <w:rPr>
                <w:rFonts w:ascii="Times New Roman" w:hAnsi="宋体"/>
                <w:i/>
                <w:szCs w:val="20"/>
              </w:rPr>
              <w:t>a</w:t>
            </w:r>
            <w:r>
              <w:rPr>
                <w:rFonts w:ascii="Times New Roman" w:hAnsi="宋体"/>
                <w:szCs w:val="20"/>
              </w:rPr>
              <w:t>、</w:t>
            </w:r>
            <w:r w:rsidRPr="007233F6">
              <w:rPr>
                <w:rFonts w:ascii="Times New Roman" w:hAnsi="宋体"/>
                <w:i/>
                <w:szCs w:val="20"/>
              </w:rPr>
              <w:t>b</w:t>
            </w:r>
            <w:r>
              <w:rPr>
                <w:rFonts w:ascii="Times New Roman" w:hAnsi="宋体"/>
                <w:szCs w:val="20"/>
              </w:rPr>
              <w:t>、</w:t>
            </w:r>
            <w:r w:rsidRPr="007233F6">
              <w:rPr>
                <w:rFonts w:ascii="Times New Roman" w:hAnsi="宋体"/>
                <w:i/>
                <w:szCs w:val="20"/>
              </w:rPr>
              <w:t>c</w:t>
            </w:r>
            <w:r>
              <w:rPr>
                <w:rFonts w:ascii="Times New Roman" w:hAnsi="宋体"/>
                <w:szCs w:val="20"/>
              </w:rPr>
              <w:t>。</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）想，即想象各个部分的形状。其“想”的基础是对基本立体投影的熟悉程度。如图</w:t>
            </w:r>
            <w:r>
              <w:rPr>
                <w:rFonts w:ascii="Times New Roman" w:hAnsi="宋体"/>
                <w:szCs w:val="20"/>
              </w:rPr>
              <w:t>5-5</w:t>
            </w:r>
            <w:r>
              <w:rPr>
                <w:rFonts w:ascii="Times New Roman" w:hAnsi="宋体"/>
                <w:szCs w:val="20"/>
              </w:rPr>
              <w:t>（</w:t>
            </w:r>
            <w:r>
              <w:rPr>
                <w:rFonts w:ascii="Times New Roman" w:hAnsi="宋体"/>
                <w:szCs w:val="20"/>
              </w:rPr>
              <w:t>b</w:t>
            </w:r>
            <w:r>
              <w:rPr>
                <w:rFonts w:ascii="Times New Roman" w:hAnsi="宋体"/>
                <w:szCs w:val="20"/>
              </w:rPr>
              <w:t>）所示，根据已有的</w:t>
            </w:r>
            <w:r w:rsidRPr="00815687">
              <w:rPr>
                <w:rFonts w:ascii="Times New Roman" w:hAnsi="宋体"/>
                <w:i/>
                <w:szCs w:val="20"/>
              </w:rPr>
              <w:t>a</w:t>
            </w:r>
            <w:r>
              <w:rPr>
                <w:rFonts w:ascii="Times New Roman" w:hAnsi="宋体"/>
                <w:szCs w:val="20"/>
              </w:rPr>
              <w:t>、</w:t>
            </w:r>
            <w:r w:rsidRPr="00815687">
              <w:rPr>
                <w:rFonts w:ascii="Times New Roman" w:hAnsi="宋体"/>
                <w:i/>
                <w:szCs w:val="20"/>
              </w:rPr>
              <w:t>a</w:t>
            </w:r>
            <w:r>
              <w:rPr>
                <w:rFonts w:ascii="Times New Roman" w:hAnsi="宋体"/>
                <w:szCs w:val="20"/>
              </w:rPr>
              <w:t>′、</w:t>
            </w:r>
            <w:r w:rsidRPr="00815687">
              <w:rPr>
                <w:rFonts w:ascii="Times New Roman" w:hAnsi="宋体"/>
                <w:i/>
                <w:szCs w:val="20"/>
              </w:rPr>
              <w:t>a</w:t>
            </w:r>
            <w:r>
              <w:rPr>
                <w:rFonts w:ascii="Times New Roman" w:hAnsi="宋体"/>
                <w:szCs w:val="20"/>
              </w:rPr>
              <w:t>″和</w:t>
            </w:r>
            <w:r w:rsidRPr="00815687">
              <w:rPr>
                <w:rFonts w:ascii="Times New Roman" w:hAnsi="宋体"/>
                <w:i/>
                <w:szCs w:val="20"/>
              </w:rPr>
              <w:t>b</w:t>
            </w:r>
            <w:r>
              <w:rPr>
                <w:rFonts w:ascii="Times New Roman" w:hAnsi="宋体"/>
                <w:szCs w:val="20"/>
              </w:rPr>
              <w:t>、</w:t>
            </w:r>
            <w:r w:rsidRPr="00815687">
              <w:rPr>
                <w:rFonts w:ascii="Times New Roman" w:hAnsi="宋体"/>
                <w:i/>
                <w:szCs w:val="20"/>
              </w:rPr>
              <w:t>b</w:t>
            </w:r>
            <w:r>
              <w:rPr>
                <w:rFonts w:ascii="Times New Roman" w:hAnsi="宋体"/>
                <w:szCs w:val="20"/>
              </w:rPr>
              <w:t>′、</w:t>
            </w:r>
            <w:r w:rsidRPr="00815687">
              <w:rPr>
                <w:rFonts w:ascii="Times New Roman" w:hAnsi="宋体"/>
                <w:i/>
                <w:szCs w:val="20"/>
              </w:rPr>
              <w:t>b</w:t>
            </w:r>
            <w:r>
              <w:rPr>
                <w:rFonts w:ascii="Times New Roman" w:hAnsi="宋体"/>
                <w:szCs w:val="20"/>
              </w:rPr>
              <w:t>″以及</w:t>
            </w:r>
            <w:r w:rsidRPr="00815687">
              <w:rPr>
                <w:rFonts w:ascii="Times New Roman" w:hAnsi="宋体"/>
                <w:i/>
                <w:szCs w:val="20"/>
              </w:rPr>
              <w:t>c</w:t>
            </w:r>
            <w:r>
              <w:rPr>
                <w:rFonts w:ascii="Times New Roman" w:hAnsi="宋体"/>
                <w:szCs w:val="20"/>
              </w:rPr>
              <w:t>、</w:t>
            </w:r>
            <w:r w:rsidRPr="00815687">
              <w:rPr>
                <w:rFonts w:ascii="Times New Roman" w:hAnsi="宋体"/>
                <w:i/>
                <w:szCs w:val="20"/>
              </w:rPr>
              <w:t>c</w:t>
            </w:r>
            <w:r>
              <w:rPr>
                <w:rFonts w:ascii="Times New Roman" w:hAnsi="宋体"/>
                <w:szCs w:val="20"/>
              </w:rPr>
              <w:t>′、</w:t>
            </w:r>
            <w:r w:rsidRPr="00815687">
              <w:rPr>
                <w:rFonts w:ascii="Times New Roman" w:hAnsi="宋体"/>
                <w:i/>
                <w:szCs w:val="20"/>
              </w:rPr>
              <w:t>c</w:t>
            </w:r>
            <w:r>
              <w:rPr>
                <w:rFonts w:ascii="Times New Roman" w:hAnsi="宋体"/>
                <w:szCs w:val="20"/>
              </w:rPr>
              <w:t>″，对照基本立体投影特征中“矩</w:t>
            </w:r>
            <w:proofErr w:type="gramStart"/>
            <w:r>
              <w:rPr>
                <w:rFonts w:ascii="Times New Roman" w:hAnsi="宋体"/>
                <w:szCs w:val="20"/>
              </w:rPr>
              <w:t>矩</w:t>
            </w:r>
            <w:proofErr w:type="gramEnd"/>
            <w:r>
              <w:rPr>
                <w:rFonts w:ascii="Times New Roman" w:hAnsi="宋体"/>
                <w:szCs w:val="20"/>
              </w:rPr>
              <w:t>为柱”，可以看出</w:t>
            </w:r>
            <w:r w:rsidRPr="00815687">
              <w:rPr>
                <w:rFonts w:ascii="Times New Roman" w:hAnsi="宋体"/>
                <w:i/>
                <w:szCs w:val="20"/>
              </w:rPr>
              <w:t>：</w:t>
            </w:r>
            <w:r w:rsidRPr="00815687">
              <w:rPr>
                <w:rFonts w:ascii="Times New Roman" w:hAnsi="宋体"/>
                <w:i/>
                <w:szCs w:val="20"/>
              </w:rPr>
              <w:t>A</w:t>
            </w:r>
            <w:r>
              <w:rPr>
                <w:rFonts w:ascii="Times New Roman" w:hAnsi="宋体"/>
                <w:szCs w:val="20"/>
              </w:rPr>
              <w:t>为一水平放置的带有两个圆角的底板</w:t>
            </w:r>
            <w:r w:rsidRPr="00815687">
              <w:rPr>
                <w:rFonts w:ascii="Times New Roman" w:hAnsi="宋体"/>
                <w:i/>
                <w:szCs w:val="20"/>
              </w:rPr>
              <w:t>B</w:t>
            </w:r>
            <w:r>
              <w:rPr>
                <w:rFonts w:ascii="Times New Roman" w:hAnsi="宋体"/>
                <w:szCs w:val="20"/>
              </w:rPr>
              <w:t>为一竖直放置的带有一个圆角的三角形板；</w:t>
            </w:r>
            <w:r w:rsidRPr="00815687">
              <w:rPr>
                <w:rFonts w:ascii="Times New Roman" w:hAnsi="宋体"/>
                <w:i/>
                <w:szCs w:val="20"/>
              </w:rPr>
              <w:t>C</w:t>
            </w:r>
            <w:r>
              <w:rPr>
                <w:rFonts w:ascii="Times New Roman" w:hAnsi="宋体"/>
                <w:szCs w:val="20"/>
              </w:rPr>
              <w:t>为一个三角形支撑板。</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）合，即根据各部分的相对位置及组合方式，综合起来想象物体的总体形状和结构。“合”的过程是一个综合思考的过程，要求熟练掌握视图与物体位置的对应关系。在本例中，根据左视图可以判定：底板</w:t>
            </w:r>
            <w:r w:rsidRPr="00815687">
              <w:rPr>
                <w:rFonts w:ascii="Times New Roman" w:hAnsi="宋体"/>
                <w:i/>
                <w:szCs w:val="20"/>
              </w:rPr>
              <w:t>A</w:t>
            </w:r>
            <w:r>
              <w:rPr>
                <w:rFonts w:ascii="Times New Roman" w:hAnsi="宋体"/>
                <w:szCs w:val="20"/>
              </w:rPr>
              <w:t>在最下面；</w:t>
            </w:r>
            <w:r w:rsidRPr="00815687">
              <w:rPr>
                <w:rFonts w:ascii="Times New Roman" w:hAnsi="宋体"/>
                <w:i/>
                <w:szCs w:val="20"/>
              </w:rPr>
              <w:t>B</w:t>
            </w:r>
            <w:r>
              <w:rPr>
                <w:rFonts w:ascii="Times New Roman" w:hAnsi="宋体"/>
                <w:szCs w:val="20"/>
              </w:rPr>
              <w:t>板在</w:t>
            </w:r>
            <w:r w:rsidRPr="00815687">
              <w:rPr>
                <w:rFonts w:ascii="Times New Roman" w:hAnsi="宋体"/>
                <w:i/>
                <w:szCs w:val="20"/>
              </w:rPr>
              <w:t>A</w:t>
            </w:r>
            <w:r>
              <w:rPr>
                <w:rFonts w:ascii="Times New Roman" w:hAnsi="宋体"/>
                <w:szCs w:val="20"/>
              </w:rPr>
              <w:t>板的后上方；而</w:t>
            </w:r>
            <w:r w:rsidRPr="00F65A3F">
              <w:rPr>
                <w:rFonts w:ascii="Times New Roman" w:hAnsi="宋体"/>
                <w:i/>
                <w:szCs w:val="20"/>
              </w:rPr>
              <w:t>C</w:t>
            </w:r>
            <w:r>
              <w:rPr>
                <w:rFonts w:ascii="Times New Roman" w:hAnsi="宋体"/>
                <w:szCs w:val="20"/>
              </w:rPr>
              <w:t>板则在</w:t>
            </w:r>
            <w:r w:rsidRPr="00F65A3F">
              <w:rPr>
                <w:rFonts w:ascii="Times New Roman" w:hAnsi="宋体"/>
                <w:i/>
                <w:szCs w:val="20"/>
              </w:rPr>
              <w:t>A</w:t>
            </w:r>
            <w:r>
              <w:rPr>
                <w:rFonts w:ascii="Times New Roman" w:hAnsi="宋体"/>
                <w:szCs w:val="20"/>
              </w:rPr>
              <w:t>板的上方，同时在</w:t>
            </w:r>
            <w:r w:rsidRPr="00F65A3F">
              <w:rPr>
                <w:rFonts w:ascii="Times New Roman" w:hAnsi="宋体"/>
                <w:i/>
                <w:szCs w:val="20"/>
              </w:rPr>
              <w:t>B</w:t>
            </w:r>
            <w:r>
              <w:rPr>
                <w:rFonts w:ascii="Times New Roman" w:hAnsi="宋体"/>
                <w:szCs w:val="20"/>
              </w:rPr>
              <w:t>板的前方。再由正视图补充得到：</w:t>
            </w:r>
            <w:r w:rsidRPr="00F65A3F">
              <w:rPr>
                <w:rFonts w:ascii="Times New Roman" w:hAnsi="宋体"/>
                <w:i/>
                <w:szCs w:val="20"/>
              </w:rPr>
              <w:t>B</w:t>
            </w:r>
            <w:r>
              <w:rPr>
                <w:rFonts w:ascii="Times New Roman" w:hAnsi="宋体"/>
                <w:szCs w:val="20"/>
              </w:rPr>
              <w:t>板的下底边与</w:t>
            </w:r>
            <w:r w:rsidRPr="00F65A3F">
              <w:rPr>
                <w:rFonts w:ascii="Times New Roman" w:hAnsi="宋体"/>
                <w:i/>
                <w:szCs w:val="20"/>
              </w:rPr>
              <w:t>A</w:t>
            </w:r>
            <w:r>
              <w:rPr>
                <w:rFonts w:ascii="Times New Roman" w:hAnsi="宋体"/>
                <w:szCs w:val="20"/>
              </w:rPr>
              <w:t>板长度相等，而</w:t>
            </w:r>
            <w:r w:rsidRPr="00F65A3F">
              <w:rPr>
                <w:rFonts w:ascii="Times New Roman" w:hAnsi="宋体"/>
                <w:i/>
                <w:szCs w:val="20"/>
              </w:rPr>
              <w:t>C</w:t>
            </w:r>
            <w:proofErr w:type="gramStart"/>
            <w:r>
              <w:rPr>
                <w:rFonts w:ascii="Times New Roman" w:hAnsi="宋体"/>
                <w:szCs w:val="20"/>
              </w:rPr>
              <w:t>板左右</w:t>
            </w:r>
            <w:proofErr w:type="gramEnd"/>
            <w:r>
              <w:rPr>
                <w:rFonts w:ascii="Times New Roman" w:hAnsi="宋体"/>
                <w:szCs w:val="20"/>
              </w:rPr>
              <w:t>居中放置。综合上述，可以得出物体的总体形状，如图</w:t>
            </w:r>
            <w:r>
              <w:rPr>
                <w:rFonts w:ascii="Times New Roman" w:hAnsi="宋体"/>
                <w:szCs w:val="20"/>
              </w:rPr>
              <w:t>5-5</w:t>
            </w:r>
            <w:r>
              <w:rPr>
                <w:rFonts w:ascii="Times New Roman" w:hAnsi="宋体"/>
                <w:szCs w:val="20"/>
              </w:rPr>
              <w:t>（</w:t>
            </w:r>
            <w:r>
              <w:rPr>
                <w:rFonts w:ascii="Times New Roman" w:hAnsi="宋体"/>
                <w:szCs w:val="20"/>
              </w:rPr>
              <w:t>c</w:t>
            </w:r>
            <w:r>
              <w:rPr>
                <w:rFonts w:ascii="Times New Roman" w:hAnsi="宋体"/>
                <w:szCs w:val="20"/>
              </w:rPr>
              <w:t>）所示。</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9015" cy="1458595"/>
                  <wp:effectExtent l="0" t="0" r="1905" b="4445"/>
                  <wp:docPr id="5" name="图片 5" descr="1706624625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6624625887"/>
                          <pic:cNvPicPr>
                            <a:picLocks noChangeAspect="1"/>
                          </pic:cNvPicPr>
                        </pic:nvPicPr>
                        <pic:blipFill>
                          <a:blip r:embed="rId10"/>
                          <a:stretch>
                            <a:fillRect/>
                          </a:stretch>
                        </pic:blipFill>
                        <pic:spPr>
                          <a:xfrm>
                            <a:off x="0" y="0"/>
                            <a:ext cx="3549015" cy="1458595"/>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lastRenderedPageBreak/>
              <w:t>（二）线面分析法</w:t>
            </w:r>
          </w:p>
          <w:p w:rsidR="009C5DEA" w:rsidRDefault="00D11E7E">
            <w:pPr>
              <w:spacing w:line="264" w:lineRule="auto"/>
              <w:ind w:left="-6" w:firstLineChars="200" w:firstLine="420"/>
              <w:rPr>
                <w:rFonts w:ascii="Times New Roman" w:hAnsi="宋体"/>
                <w:szCs w:val="20"/>
              </w:rPr>
            </w:pPr>
            <w:r>
              <w:rPr>
                <w:rFonts w:ascii="Times New Roman" w:hAnsi="宋体"/>
                <w:szCs w:val="20"/>
              </w:rPr>
              <w:t>线面分析法是指根据直线、平面的投影特性，通过对物体上的某些边线或表面的投影进行分析而读图的一种方法。</w:t>
            </w:r>
          </w:p>
          <w:p w:rsidR="009C5DEA" w:rsidRDefault="00D11E7E">
            <w:pPr>
              <w:spacing w:line="264" w:lineRule="auto"/>
              <w:ind w:left="-6" w:firstLineChars="200" w:firstLine="420"/>
              <w:rPr>
                <w:rFonts w:ascii="Times New Roman" w:hAnsi="宋体"/>
                <w:szCs w:val="20"/>
              </w:rPr>
            </w:pPr>
            <w:r>
              <w:rPr>
                <w:rFonts w:ascii="Times New Roman" w:hAnsi="宋体"/>
                <w:szCs w:val="20"/>
              </w:rPr>
              <w:t>当物体或物体的某一部分是由基本形体经多次切割而成，并且切割后其形状与基本形体差异较大时，或虽然是基本形体，但由于工作的需要而偏离了其正常的摆放位置，用形体分析</w:t>
            </w:r>
            <w:proofErr w:type="gramStart"/>
            <w:r>
              <w:rPr>
                <w:rFonts w:ascii="Times New Roman" w:hAnsi="宋体"/>
                <w:szCs w:val="20"/>
              </w:rPr>
              <w:t>法读图非常</w:t>
            </w:r>
            <w:proofErr w:type="gramEnd"/>
            <w:r>
              <w:rPr>
                <w:rFonts w:ascii="Times New Roman" w:hAnsi="宋体"/>
                <w:szCs w:val="20"/>
              </w:rPr>
              <w:t>困难时，可运用线面分析法。</w:t>
            </w:r>
          </w:p>
          <w:p w:rsidR="009C5DEA" w:rsidRDefault="00D11E7E">
            <w:pPr>
              <w:spacing w:line="264" w:lineRule="auto"/>
              <w:ind w:left="-6" w:firstLineChars="200" w:firstLine="420"/>
              <w:rPr>
                <w:rFonts w:ascii="Times New Roman" w:hAnsi="宋体"/>
                <w:szCs w:val="20"/>
              </w:rPr>
            </w:pPr>
            <w:r>
              <w:rPr>
                <w:rFonts w:ascii="Times New Roman" w:hAnsi="宋体"/>
                <w:szCs w:val="20"/>
              </w:rPr>
              <w:t>应用线面分析法识图时，其识图步骤可简单概述为“分、找、想、合”四个字，现分述如下。</w:t>
            </w:r>
          </w:p>
          <w:p w:rsidR="009C5DEA" w:rsidRDefault="00D11E7E" w:rsidP="00570270">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分，即分析线框。在物体视图中，每个线框都代表了物体上的一个表面。读图时，应对视图上所有的线框进行分析。为了避免出现漏读某些线框的情况，读图时，应从线框最多的视图入手，进行线框的划分。如图</w:t>
            </w:r>
            <w:r>
              <w:rPr>
                <w:rFonts w:ascii="Times New Roman" w:hAnsi="宋体"/>
                <w:szCs w:val="20"/>
              </w:rPr>
              <w:t>5-6</w:t>
            </w:r>
            <w:r>
              <w:rPr>
                <w:rFonts w:ascii="Times New Roman" w:hAnsi="宋体"/>
                <w:szCs w:val="20"/>
              </w:rPr>
              <w:t>（</w:t>
            </w:r>
            <w:r>
              <w:rPr>
                <w:rFonts w:ascii="Times New Roman" w:hAnsi="宋体"/>
                <w:szCs w:val="20"/>
              </w:rPr>
              <w:t>a</w:t>
            </w:r>
            <w:r>
              <w:rPr>
                <w:rFonts w:ascii="Times New Roman" w:hAnsi="宋体"/>
                <w:szCs w:val="20"/>
              </w:rPr>
              <w:t>）所示的物体，先将它的左视图分别划分为</w:t>
            </w:r>
            <w:r w:rsidRPr="00570270">
              <w:rPr>
                <w:rFonts w:ascii="Times New Roman" w:hAnsi="宋体"/>
                <w:i/>
                <w:szCs w:val="20"/>
              </w:rPr>
              <w:t>a</w:t>
            </w:r>
            <w:r>
              <w:rPr>
                <w:rFonts w:ascii="Times New Roman" w:hAnsi="宋体"/>
                <w:szCs w:val="20"/>
              </w:rPr>
              <w:t>″、</w:t>
            </w:r>
            <w:r w:rsidRPr="00570270">
              <w:rPr>
                <w:rFonts w:ascii="Times New Roman" w:hAnsi="宋体"/>
                <w:i/>
                <w:szCs w:val="20"/>
              </w:rPr>
              <w:t>b</w:t>
            </w:r>
            <w:r>
              <w:rPr>
                <w:rFonts w:ascii="Times New Roman" w:hAnsi="宋体"/>
                <w:szCs w:val="20"/>
              </w:rPr>
              <w:t>″、</w:t>
            </w:r>
            <w:r w:rsidRPr="00570270">
              <w:rPr>
                <w:rFonts w:ascii="Times New Roman" w:hAnsi="宋体"/>
                <w:i/>
                <w:szCs w:val="20"/>
              </w:rPr>
              <w:t>c</w:t>
            </w:r>
            <w:r>
              <w:rPr>
                <w:rFonts w:ascii="Times New Roman" w:hAnsi="宋体"/>
                <w:szCs w:val="20"/>
              </w:rPr>
              <w:t>″、</w:t>
            </w:r>
            <w:r w:rsidRPr="00570270">
              <w:rPr>
                <w:rFonts w:ascii="Times New Roman" w:hAnsi="宋体"/>
                <w:i/>
                <w:szCs w:val="20"/>
              </w:rPr>
              <w:t>d</w:t>
            </w:r>
            <w:r>
              <w:rPr>
                <w:rFonts w:ascii="Times New Roman" w:hAnsi="宋体"/>
                <w:szCs w:val="20"/>
              </w:rPr>
              <w:t>″四个线框，而线框</w:t>
            </w:r>
            <w:r w:rsidRPr="00570270">
              <w:rPr>
                <w:rFonts w:ascii="Times New Roman" w:hAnsi="宋体"/>
                <w:i/>
                <w:szCs w:val="20"/>
              </w:rPr>
              <w:t>e</w:t>
            </w:r>
            <w:r>
              <w:rPr>
                <w:rFonts w:ascii="Times New Roman" w:hAnsi="宋体"/>
                <w:szCs w:val="20"/>
              </w:rPr>
              <w:t>″可由后面的步骤分析得到。</w:t>
            </w:r>
          </w:p>
          <w:p w:rsidR="009C5DEA" w:rsidRDefault="00D11E7E">
            <w:pPr>
              <w:wordWrap w:val="0"/>
              <w:autoSpaceDE w:val="0"/>
              <w:autoSpaceDN w:val="0"/>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）找，即找出相对应的投影。由平面投影的投影特性可知，除非积聚，否则平面各投影均为“类似形”。反之，无</w:t>
            </w:r>
            <w:proofErr w:type="gramStart"/>
            <w:r>
              <w:rPr>
                <w:rFonts w:ascii="Times New Roman" w:hAnsi="宋体"/>
                <w:szCs w:val="20"/>
              </w:rPr>
              <w:t>类似形</w:t>
            </w:r>
            <w:proofErr w:type="gramEnd"/>
            <w:r>
              <w:rPr>
                <w:rFonts w:ascii="Times New Roman" w:hAnsi="宋体"/>
                <w:szCs w:val="20"/>
              </w:rPr>
              <w:t>则必定积聚。由此可以很方便地找到各线框所对应的另外两面投影。如图</w:t>
            </w:r>
            <w:r>
              <w:rPr>
                <w:rFonts w:ascii="Times New Roman" w:hAnsi="宋体"/>
                <w:szCs w:val="20"/>
              </w:rPr>
              <w:t>5-6</w:t>
            </w:r>
            <w:r>
              <w:rPr>
                <w:rFonts w:ascii="Times New Roman" w:hAnsi="宋体"/>
                <w:szCs w:val="20"/>
              </w:rPr>
              <w:t>（</w:t>
            </w:r>
            <w:r>
              <w:rPr>
                <w:rFonts w:ascii="Times New Roman" w:hAnsi="宋体"/>
                <w:szCs w:val="20"/>
              </w:rPr>
              <w:t>a</w:t>
            </w:r>
            <w:r>
              <w:rPr>
                <w:rFonts w:ascii="Times New Roman" w:hAnsi="宋体"/>
                <w:szCs w:val="20"/>
              </w:rPr>
              <w:t>）所示，经分析可得到</w:t>
            </w:r>
            <w:r w:rsidRPr="00570270">
              <w:rPr>
                <w:rFonts w:ascii="Times New Roman" w:hAnsi="宋体"/>
                <w:i/>
                <w:szCs w:val="20"/>
              </w:rPr>
              <w:t>a</w:t>
            </w:r>
            <w:r>
              <w:rPr>
                <w:rFonts w:ascii="Times New Roman" w:hAnsi="宋体"/>
                <w:szCs w:val="20"/>
              </w:rPr>
              <w:t>″、</w:t>
            </w:r>
            <w:r w:rsidRPr="00570270">
              <w:rPr>
                <w:rFonts w:ascii="Times New Roman" w:hAnsi="宋体"/>
                <w:i/>
                <w:szCs w:val="20"/>
              </w:rPr>
              <w:t>b</w:t>
            </w:r>
            <w:r>
              <w:rPr>
                <w:rFonts w:ascii="Times New Roman" w:hAnsi="宋体"/>
                <w:szCs w:val="20"/>
              </w:rPr>
              <w:t>″、</w:t>
            </w:r>
            <w:r w:rsidRPr="00570270">
              <w:rPr>
                <w:rFonts w:ascii="Times New Roman" w:hAnsi="宋体"/>
                <w:i/>
                <w:szCs w:val="20"/>
              </w:rPr>
              <w:t>c</w:t>
            </w:r>
            <w:r>
              <w:rPr>
                <w:rFonts w:ascii="Times New Roman" w:hAnsi="宋体"/>
                <w:szCs w:val="20"/>
              </w:rPr>
              <w:t>″、</w:t>
            </w:r>
            <w:r w:rsidRPr="00570270">
              <w:rPr>
                <w:rFonts w:ascii="Times New Roman" w:hAnsi="宋体"/>
                <w:i/>
                <w:szCs w:val="20"/>
              </w:rPr>
              <w:t>d</w:t>
            </w:r>
            <w:r>
              <w:rPr>
                <w:rFonts w:ascii="Times New Roman" w:hAnsi="宋体"/>
                <w:szCs w:val="20"/>
              </w:rPr>
              <w:t>″、</w:t>
            </w:r>
            <w:r w:rsidRPr="00570270">
              <w:rPr>
                <w:rFonts w:ascii="Times New Roman" w:hAnsi="宋体"/>
                <w:i/>
                <w:szCs w:val="20"/>
              </w:rPr>
              <w:t>e</w:t>
            </w:r>
            <w:r>
              <w:rPr>
                <w:rFonts w:ascii="Times New Roman" w:hAnsi="宋体"/>
                <w:szCs w:val="20"/>
              </w:rPr>
              <w:t>″的对应投影分别为</w:t>
            </w:r>
            <w:r w:rsidRPr="00570270">
              <w:rPr>
                <w:rFonts w:ascii="Times New Roman" w:hAnsi="宋体"/>
                <w:i/>
                <w:szCs w:val="20"/>
              </w:rPr>
              <w:t>a</w:t>
            </w:r>
            <w:r>
              <w:rPr>
                <w:rFonts w:ascii="Times New Roman" w:hAnsi="宋体"/>
                <w:szCs w:val="20"/>
              </w:rPr>
              <w:t>′、</w:t>
            </w:r>
            <w:r w:rsidRPr="00570270">
              <w:rPr>
                <w:rFonts w:ascii="Times New Roman" w:hAnsi="宋体"/>
                <w:i/>
                <w:szCs w:val="20"/>
              </w:rPr>
              <w:t>a</w:t>
            </w:r>
            <w:r>
              <w:rPr>
                <w:rFonts w:ascii="Times New Roman" w:hAnsi="宋体"/>
                <w:szCs w:val="20"/>
              </w:rPr>
              <w:t>，</w:t>
            </w:r>
            <w:r w:rsidRPr="00570270">
              <w:rPr>
                <w:rFonts w:ascii="Times New Roman" w:hAnsi="宋体"/>
                <w:i/>
                <w:szCs w:val="20"/>
              </w:rPr>
              <w:t>b</w:t>
            </w:r>
            <w:r>
              <w:rPr>
                <w:rFonts w:ascii="Times New Roman" w:hAnsi="宋体"/>
                <w:szCs w:val="20"/>
              </w:rPr>
              <w:t>′、</w:t>
            </w:r>
            <w:r w:rsidRPr="00570270">
              <w:rPr>
                <w:rFonts w:ascii="Times New Roman" w:hAnsi="宋体"/>
                <w:i/>
                <w:szCs w:val="20"/>
              </w:rPr>
              <w:t>b</w:t>
            </w:r>
            <w:r w:rsidRPr="00570270">
              <w:rPr>
                <w:rFonts w:ascii="Times New Roman" w:hAnsi="宋体"/>
                <w:szCs w:val="20"/>
              </w:rPr>
              <w:t>，</w:t>
            </w:r>
            <w:r w:rsidRPr="00570270">
              <w:rPr>
                <w:rFonts w:ascii="Times New Roman" w:hAnsi="宋体"/>
                <w:i/>
                <w:szCs w:val="20"/>
              </w:rPr>
              <w:t>c</w:t>
            </w:r>
            <w:r>
              <w:rPr>
                <w:rFonts w:ascii="Times New Roman" w:hAnsi="宋体"/>
                <w:szCs w:val="20"/>
              </w:rPr>
              <w:t>′、</w:t>
            </w:r>
            <w:r w:rsidRPr="00570270">
              <w:rPr>
                <w:rFonts w:ascii="Times New Roman" w:hAnsi="宋体"/>
                <w:i/>
                <w:szCs w:val="20"/>
              </w:rPr>
              <w:t>c</w:t>
            </w:r>
            <w:r>
              <w:rPr>
                <w:rFonts w:ascii="Times New Roman" w:hAnsi="宋体"/>
                <w:szCs w:val="20"/>
              </w:rPr>
              <w:t>，</w:t>
            </w:r>
            <w:r w:rsidRPr="00570270">
              <w:rPr>
                <w:rFonts w:ascii="Times New Roman" w:hAnsi="宋体"/>
                <w:i/>
                <w:szCs w:val="20"/>
              </w:rPr>
              <w:t>d</w:t>
            </w:r>
            <w:r>
              <w:rPr>
                <w:rFonts w:ascii="Times New Roman" w:hAnsi="宋体"/>
                <w:szCs w:val="20"/>
              </w:rPr>
              <w:t>′、</w:t>
            </w:r>
            <w:r w:rsidRPr="00570270">
              <w:rPr>
                <w:rFonts w:ascii="Times New Roman" w:hAnsi="宋体"/>
                <w:i/>
                <w:szCs w:val="20"/>
              </w:rPr>
              <w:t>d</w:t>
            </w:r>
            <w:r>
              <w:rPr>
                <w:rFonts w:ascii="Times New Roman" w:hAnsi="宋体"/>
                <w:szCs w:val="20"/>
              </w:rPr>
              <w:t>和</w:t>
            </w:r>
            <w:r w:rsidRPr="00570270">
              <w:rPr>
                <w:rFonts w:ascii="Times New Roman" w:hAnsi="宋体"/>
                <w:i/>
                <w:szCs w:val="20"/>
              </w:rPr>
              <w:t>e</w:t>
            </w:r>
            <w:r>
              <w:rPr>
                <w:rFonts w:ascii="Times New Roman" w:hAnsi="宋体"/>
                <w:szCs w:val="20"/>
              </w:rPr>
              <w:t>′、</w:t>
            </w:r>
            <w:r w:rsidRPr="00570270">
              <w:rPr>
                <w:rFonts w:ascii="Times New Roman" w:hAnsi="宋体"/>
                <w:i/>
                <w:szCs w:val="20"/>
              </w:rPr>
              <w:t>e</w:t>
            </w:r>
            <w:r>
              <w:rPr>
                <w:rFonts w:ascii="Times New Roman" w:hAnsi="宋体"/>
                <w:szCs w:val="20"/>
              </w:rPr>
              <w:t>。</w:t>
            </w:r>
          </w:p>
          <w:p w:rsidR="009C5DEA" w:rsidRDefault="00D11E7E">
            <w:pPr>
              <w:wordWrap w:val="0"/>
              <w:autoSpaceDE w:val="0"/>
              <w:autoSpaceDN w:val="0"/>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）想，即根据各线框的对应投影想出它们各自的形状和位置。在本例中，可以想象出：</w:t>
            </w:r>
            <w:r w:rsidRPr="00570270">
              <w:rPr>
                <w:rFonts w:ascii="Times New Roman" w:hAnsi="宋体"/>
                <w:i/>
                <w:szCs w:val="20"/>
              </w:rPr>
              <w:t>A</w:t>
            </w:r>
            <w:r>
              <w:rPr>
                <w:rFonts w:ascii="Times New Roman" w:hAnsi="宋体"/>
                <w:szCs w:val="20"/>
              </w:rPr>
              <w:t>为正</w:t>
            </w:r>
            <w:proofErr w:type="gramStart"/>
            <w:r>
              <w:rPr>
                <w:rFonts w:ascii="Times New Roman" w:hAnsi="宋体"/>
                <w:szCs w:val="20"/>
              </w:rPr>
              <w:t>垂位置</w:t>
            </w:r>
            <w:proofErr w:type="gramEnd"/>
            <w:r>
              <w:rPr>
                <w:rFonts w:ascii="Times New Roman" w:hAnsi="宋体"/>
                <w:szCs w:val="20"/>
              </w:rPr>
              <w:t>的六边形平面；</w:t>
            </w:r>
          </w:p>
          <w:p w:rsidR="009C5DEA" w:rsidRDefault="00D11E7E">
            <w:pPr>
              <w:wordWrap w:val="0"/>
              <w:autoSpaceDE w:val="0"/>
              <w:autoSpaceDN w:val="0"/>
              <w:spacing w:line="264" w:lineRule="auto"/>
              <w:rPr>
                <w:rFonts w:ascii="Times New Roman" w:hAnsi="宋体"/>
                <w:szCs w:val="20"/>
              </w:rPr>
            </w:pPr>
            <w:r w:rsidRPr="00570270">
              <w:rPr>
                <w:rFonts w:ascii="Times New Roman" w:hAnsi="宋体"/>
                <w:i/>
                <w:szCs w:val="20"/>
              </w:rPr>
              <w:t>B</w:t>
            </w:r>
            <w:r>
              <w:rPr>
                <w:rFonts w:ascii="Times New Roman" w:hAnsi="宋体"/>
                <w:szCs w:val="20"/>
              </w:rPr>
              <w:t>、</w:t>
            </w:r>
            <w:r w:rsidRPr="00570270">
              <w:rPr>
                <w:rFonts w:ascii="Times New Roman" w:hAnsi="宋体"/>
                <w:i/>
                <w:szCs w:val="20"/>
              </w:rPr>
              <w:t>C</w:t>
            </w:r>
            <w:r>
              <w:rPr>
                <w:rFonts w:ascii="Times New Roman" w:hAnsi="宋体"/>
                <w:szCs w:val="20"/>
              </w:rPr>
              <w:t>为铅垂位置的梯形平面，分别居于</w:t>
            </w:r>
            <w:r>
              <w:rPr>
                <w:rFonts w:ascii="Times New Roman" w:hAnsi="宋体"/>
                <w:szCs w:val="20"/>
              </w:rPr>
              <w:t>D</w:t>
            </w:r>
            <w:r>
              <w:rPr>
                <w:rFonts w:ascii="Times New Roman" w:hAnsi="宋体"/>
                <w:szCs w:val="20"/>
              </w:rPr>
              <w:t>的左右两旁且对称；</w:t>
            </w:r>
            <w:r w:rsidRPr="00570270">
              <w:rPr>
                <w:rFonts w:ascii="Times New Roman" w:hAnsi="宋体"/>
                <w:i/>
                <w:szCs w:val="20"/>
              </w:rPr>
              <w:t>D</w:t>
            </w:r>
            <w:r>
              <w:rPr>
                <w:rFonts w:ascii="Times New Roman" w:hAnsi="宋体"/>
                <w:szCs w:val="20"/>
              </w:rPr>
              <w:t>为侧平位置的矩形平面；</w:t>
            </w:r>
            <w:r w:rsidRPr="00570270">
              <w:rPr>
                <w:rFonts w:ascii="Times New Roman" w:hAnsi="宋体"/>
                <w:i/>
                <w:szCs w:val="20"/>
              </w:rPr>
              <w:t>E</w:t>
            </w:r>
            <w:r>
              <w:rPr>
                <w:rFonts w:ascii="Times New Roman" w:hAnsi="宋体"/>
                <w:szCs w:val="20"/>
              </w:rPr>
              <w:t>为一水平面。</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）合，即综合起来想整体。根据前面的分析综合考虑，就可以想象出物体的真实形状。如图</w:t>
            </w:r>
            <w:r>
              <w:rPr>
                <w:rFonts w:ascii="Times New Roman" w:hAnsi="宋体"/>
                <w:szCs w:val="20"/>
              </w:rPr>
              <w:t>5-6</w:t>
            </w:r>
            <w:r>
              <w:rPr>
                <w:rFonts w:ascii="Times New Roman" w:hAnsi="宋体"/>
                <w:szCs w:val="20"/>
              </w:rPr>
              <w:t>（</w:t>
            </w:r>
            <w:r>
              <w:rPr>
                <w:rFonts w:ascii="Times New Roman" w:hAnsi="宋体"/>
                <w:szCs w:val="20"/>
              </w:rPr>
              <w:t>b</w:t>
            </w:r>
            <w:r>
              <w:rPr>
                <w:rFonts w:ascii="Times New Roman" w:hAnsi="宋体"/>
                <w:szCs w:val="20"/>
              </w:rPr>
              <w:t>）所示，该物体是由一长方体被三个</w:t>
            </w:r>
            <w:proofErr w:type="gramStart"/>
            <w:r>
              <w:rPr>
                <w:rFonts w:ascii="Times New Roman" w:hAnsi="宋体"/>
                <w:szCs w:val="20"/>
              </w:rPr>
              <w:t>截</w:t>
            </w:r>
            <w:proofErr w:type="gramEnd"/>
            <w:r>
              <w:rPr>
                <w:rFonts w:ascii="Times New Roman" w:hAnsi="宋体"/>
                <w:szCs w:val="20"/>
              </w:rPr>
              <w:t>平面切割所形成的。</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8380" cy="1622425"/>
                  <wp:effectExtent l="0" t="0" r="2540" b="8255"/>
                  <wp:docPr id="6" name="图片 6" descr="170662467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6624671161"/>
                          <pic:cNvPicPr>
                            <a:picLocks noChangeAspect="1"/>
                          </pic:cNvPicPr>
                        </pic:nvPicPr>
                        <pic:blipFill>
                          <a:blip r:embed="rId11"/>
                          <a:stretch>
                            <a:fillRect/>
                          </a:stretch>
                        </pic:blipFill>
                        <pic:spPr>
                          <a:xfrm>
                            <a:off x="0" y="0"/>
                            <a:ext cx="3548380" cy="1622425"/>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（三）图线、线框的识读</w:t>
            </w:r>
          </w:p>
          <w:p w:rsidR="009C5DEA" w:rsidRDefault="00D11E7E">
            <w:pPr>
              <w:spacing w:line="264" w:lineRule="auto"/>
              <w:ind w:left="-6" w:firstLineChars="200" w:firstLine="420"/>
              <w:rPr>
                <w:rFonts w:ascii="Times New Roman" w:hAnsi="宋体"/>
                <w:szCs w:val="20"/>
              </w:rPr>
            </w:pPr>
            <w:r>
              <w:rPr>
                <w:rFonts w:ascii="Times New Roman" w:hAnsi="宋体"/>
                <w:szCs w:val="20"/>
              </w:rPr>
              <w:t>阅读视图时正确地理解视图中图线和线框的含义，对顺利读图有很大帮助。</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）在视图中，图线的基本含义主要体现在以下三个方</w:t>
            </w:r>
            <w:r>
              <w:rPr>
                <w:rFonts w:ascii="Times New Roman" w:hAnsi="宋体"/>
                <w:szCs w:val="20"/>
              </w:rPr>
              <w:lastRenderedPageBreak/>
              <w:t>面。</w:t>
            </w:r>
          </w:p>
          <w:p w:rsidR="009C5DEA" w:rsidRDefault="00D11E7E">
            <w:pPr>
              <w:spacing w:line="264" w:lineRule="auto"/>
              <w:ind w:left="-6" w:firstLineChars="200" w:firstLine="420"/>
              <w:rPr>
                <w:rFonts w:ascii="Times New Roman" w:hAnsi="宋体"/>
                <w:szCs w:val="20"/>
              </w:rPr>
            </w:pPr>
            <w:r>
              <w:rPr>
                <w:rFonts w:ascii="Times New Roman" w:hAnsi="宋体"/>
                <w:szCs w:val="20"/>
              </w:rPr>
              <w:t>①物体上具有积聚性的表面。如图</w:t>
            </w:r>
            <w:r>
              <w:rPr>
                <w:rFonts w:ascii="Times New Roman" w:hAnsi="宋体"/>
                <w:szCs w:val="20"/>
              </w:rPr>
              <w:t>5-7</w:t>
            </w:r>
            <w:r>
              <w:rPr>
                <w:rFonts w:ascii="Times New Roman" w:hAnsi="宋体"/>
                <w:szCs w:val="20"/>
              </w:rPr>
              <w:t>所示，俯视图中的正六边形，其六条边线就是正六棱柱的六个</w:t>
            </w:r>
            <w:proofErr w:type="gramStart"/>
            <w:r>
              <w:rPr>
                <w:rFonts w:ascii="Times New Roman" w:hAnsi="宋体"/>
                <w:szCs w:val="20"/>
              </w:rPr>
              <w:t>棱</w:t>
            </w:r>
            <w:proofErr w:type="gramEnd"/>
            <w:r>
              <w:rPr>
                <w:rFonts w:ascii="Times New Roman" w:hAnsi="宋体"/>
                <w:szCs w:val="20"/>
              </w:rPr>
              <w:t>面的积聚投影。</w:t>
            </w:r>
          </w:p>
          <w:p w:rsidR="009C5DEA" w:rsidRDefault="00D11E7E">
            <w:pPr>
              <w:spacing w:line="264" w:lineRule="auto"/>
              <w:ind w:left="-6" w:firstLineChars="200" w:firstLine="420"/>
              <w:rPr>
                <w:rFonts w:ascii="Times New Roman" w:hAnsi="宋体"/>
                <w:szCs w:val="20"/>
              </w:rPr>
            </w:pPr>
            <w:r>
              <w:rPr>
                <w:rFonts w:ascii="Times New Roman" w:hAnsi="宋体"/>
                <w:szCs w:val="20"/>
              </w:rPr>
              <w:t>②物体上两表面的交线。如图</w:t>
            </w:r>
            <w:r>
              <w:rPr>
                <w:rFonts w:ascii="Times New Roman" w:hAnsi="宋体"/>
                <w:szCs w:val="20"/>
              </w:rPr>
              <w:t>5-7</w:t>
            </w:r>
            <w:r>
              <w:rPr>
                <w:rFonts w:ascii="Times New Roman" w:hAnsi="宋体"/>
                <w:szCs w:val="20"/>
              </w:rPr>
              <w:t>所示，左视图下部的两矩形框的公共边线，就是正六棱柱左前方和左后方两个棱面交线的投影。</w:t>
            </w:r>
          </w:p>
          <w:p w:rsidR="009C5DEA" w:rsidRDefault="00D11E7E">
            <w:pPr>
              <w:spacing w:line="264" w:lineRule="auto"/>
              <w:ind w:left="-6" w:firstLineChars="200" w:firstLine="420"/>
              <w:rPr>
                <w:rFonts w:ascii="Times New Roman" w:hAnsi="宋体"/>
                <w:szCs w:val="20"/>
              </w:rPr>
            </w:pPr>
            <w:r>
              <w:rPr>
                <w:rFonts w:ascii="Times New Roman" w:hAnsi="宋体"/>
                <w:szCs w:val="20"/>
              </w:rPr>
              <w:t>③物体上曲表面的轮廓素线。如图</w:t>
            </w:r>
            <w:r>
              <w:rPr>
                <w:rFonts w:ascii="Times New Roman" w:hAnsi="宋体"/>
                <w:szCs w:val="20"/>
              </w:rPr>
              <w:t>5-7</w:t>
            </w:r>
            <w:r>
              <w:rPr>
                <w:rFonts w:ascii="Times New Roman" w:hAnsi="宋体"/>
                <w:szCs w:val="20"/>
              </w:rPr>
              <w:t>所示，正视图上部矩形线框的左右两条竖线，即为圆柱体的轮廓素线。</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）在视图中，线框的基本含义主要体现在以下三个方面：</w:t>
            </w:r>
          </w:p>
          <w:p w:rsidR="009C5DEA" w:rsidRDefault="00D11E7E">
            <w:pPr>
              <w:spacing w:line="264" w:lineRule="auto"/>
              <w:ind w:left="-6" w:firstLineChars="200" w:firstLine="420"/>
              <w:rPr>
                <w:rFonts w:ascii="Times New Roman" w:hAnsi="宋体"/>
                <w:szCs w:val="20"/>
              </w:rPr>
            </w:pPr>
            <w:r>
              <w:rPr>
                <w:rFonts w:ascii="Times New Roman" w:hAnsi="宋体"/>
                <w:szCs w:val="20"/>
              </w:rPr>
              <w:t>①表示一个平面。如图</w:t>
            </w:r>
            <w:r>
              <w:rPr>
                <w:rFonts w:ascii="Times New Roman" w:hAnsi="宋体"/>
                <w:szCs w:val="20"/>
              </w:rPr>
              <w:t>5-7</w:t>
            </w:r>
            <w:r>
              <w:rPr>
                <w:rFonts w:ascii="Times New Roman" w:hAnsi="宋体"/>
                <w:szCs w:val="20"/>
              </w:rPr>
              <w:t>所示，正、左视图中下部的几个矩形线框，它们分别表示了六棱柱的几个</w:t>
            </w:r>
            <w:proofErr w:type="gramStart"/>
            <w:r>
              <w:rPr>
                <w:rFonts w:ascii="Times New Roman" w:hAnsi="宋体"/>
                <w:szCs w:val="20"/>
              </w:rPr>
              <w:t>棱</w:t>
            </w:r>
            <w:proofErr w:type="gramEnd"/>
            <w:r>
              <w:rPr>
                <w:rFonts w:ascii="Times New Roman" w:hAnsi="宋体"/>
                <w:szCs w:val="20"/>
              </w:rPr>
              <w:t>面的投影。</w:t>
            </w:r>
          </w:p>
          <w:p w:rsidR="009C5DEA" w:rsidRDefault="00D11E7E">
            <w:pPr>
              <w:spacing w:line="264" w:lineRule="auto"/>
              <w:jc w:val="center"/>
              <w:rPr>
                <w:rFonts w:ascii="Times New Roman" w:hAnsi="宋体"/>
                <w:szCs w:val="20"/>
              </w:rPr>
            </w:pPr>
            <w:r>
              <w:rPr>
                <w:rFonts w:ascii="Times New Roman" w:hAnsi="宋体" w:hint="eastAsia"/>
                <w:noProof/>
                <w:szCs w:val="20"/>
              </w:rPr>
              <w:drawing>
                <wp:inline distT="0" distB="0" distL="114300" distR="114300">
                  <wp:extent cx="1897380" cy="2278380"/>
                  <wp:effectExtent l="0" t="0" r="7620" b="7620"/>
                  <wp:docPr id="7" name="图片 7" descr="170662469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6624693558"/>
                          <pic:cNvPicPr>
                            <a:picLocks noChangeAspect="1"/>
                          </pic:cNvPicPr>
                        </pic:nvPicPr>
                        <pic:blipFill>
                          <a:blip r:embed="rId12"/>
                          <a:stretch>
                            <a:fillRect/>
                          </a:stretch>
                        </pic:blipFill>
                        <pic:spPr>
                          <a:xfrm>
                            <a:off x="0" y="0"/>
                            <a:ext cx="1897380" cy="2278380"/>
                          </a:xfrm>
                          <a:prstGeom prst="rect">
                            <a:avLst/>
                          </a:prstGeom>
                        </pic:spPr>
                      </pic:pic>
                    </a:graphicData>
                  </a:graphic>
                </wp:inline>
              </w:drawing>
            </w:r>
          </w:p>
          <w:p w:rsidR="009C5DEA" w:rsidRDefault="00D11E7E">
            <w:pPr>
              <w:spacing w:line="264" w:lineRule="auto"/>
              <w:ind w:left="-6" w:firstLineChars="200" w:firstLine="420"/>
              <w:rPr>
                <w:rFonts w:ascii="Times New Roman" w:hAnsi="宋体"/>
                <w:szCs w:val="20"/>
              </w:rPr>
            </w:pPr>
            <w:r>
              <w:rPr>
                <w:rFonts w:ascii="Times New Roman" w:hAnsi="宋体"/>
                <w:szCs w:val="20"/>
              </w:rPr>
              <w:t>②表示一个曲面。如图</w:t>
            </w:r>
            <w:r>
              <w:rPr>
                <w:rFonts w:ascii="Times New Roman" w:hAnsi="宋体"/>
                <w:szCs w:val="20"/>
              </w:rPr>
              <w:t>5-7</w:t>
            </w:r>
            <w:r>
              <w:rPr>
                <w:rFonts w:ascii="Times New Roman" w:hAnsi="宋体"/>
                <w:szCs w:val="20"/>
              </w:rPr>
              <w:t>所示，正、左视图中上部的两个矩形线框，它们反映的是圆柱面的投影。</w:t>
            </w:r>
          </w:p>
          <w:p w:rsidR="009C5DEA" w:rsidRDefault="00D11E7E">
            <w:pPr>
              <w:spacing w:line="264" w:lineRule="auto"/>
              <w:ind w:left="-6" w:firstLineChars="200" w:firstLine="420"/>
              <w:rPr>
                <w:rFonts w:ascii="Times New Roman" w:hAnsi="宋体"/>
                <w:szCs w:val="20"/>
              </w:rPr>
            </w:pPr>
            <w:r>
              <w:rPr>
                <w:rFonts w:ascii="Times New Roman" w:hAnsi="宋体"/>
                <w:szCs w:val="20"/>
              </w:rPr>
              <w:t>③表示孔、洞、槽的投影。如图</w:t>
            </w:r>
            <w:r>
              <w:rPr>
                <w:rFonts w:ascii="Times New Roman" w:hAnsi="宋体"/>
                <w:szCs w:val="20"/>
              </w:rPr>
              <w:t>5-7</w:t>
            </w:r>
            <w:r>
              <w:rPr>
                <w:rFonts w:ascii="Times New Roman" w:hAnsi="宋体"/>
                <w:szCs w:val="20"/>
              </w:rPr>
              <w:t>所示，左、俯视图中的虚线框，就表示了圆柱上方的一个圆孔的投影。</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四、训练读</w:t>
            </w:r>
            <w:proofErr w:type="gramStart"/>
            <w:r>
              <w:rPr>
                <w:rFonts w:ascii="Times New Roman" w:hAnsi="宋体"/>
                <w:b/>
                <w:bCs/>
                <w:szCs w:val="20"/>
              </w:rPr>
              <w:t>图能力</w:t>
            </w:r>
            <w:proofErr w:type="gramEnd"/>
            <w:r>
              <w:rPr>
                <w:rFonts w:ascii="Times New Roman" w:hAnsi="宋体"/>
                <w:b/>
                <w:bCs/>
                <w:szCs w:val="20"/>
              </w:rPr>
              <w:t>的方法</w:t>
            </w:r>
          </w:p>
          <w:p w:rsidR="009C5DEA" w:rsidRDefault="00D11E7E">
            <w:pPr>
              <w:spacing w:line="264" w:lineRule="auto"/>
              <w:ind w:left="-6" w:firstLineChars="200" w:firstLine="420"/>
              <w:rPr>
                <w:rFonts w:ascii="Times New Roman" w:hAnsi="宋体"/>
                <w:szCs w:val="20"/>
              </w:rPr>
            </w:pPr>
            <w:r>
              <w:rPr>
                <w:rFonts w:ascii="Times New Roman" w:hAnsi="宋体"/>
                <w:szCs w:val="20"/>
              </w:rPr>
              <w:t>训练读</w:t>
            </w:r>
            <w:proofErr w:type="gramStart"/>
            <w:r>
              <w:rPr>
                <w:rFonts w:ascii="Times New Roman" w:hAnsi="宋体"/>
                <w:szCs w:val="20"/>
              </w:rPr>
              <w:t>图能力</w:t>
            </w:r>
            <w:proofErr w:type="gramEnd"/>
            <w:r>
              <w:rPr>
                <w:rFonts w:ascii="Times New Roman" w:hAnsi="宋体"/>
                <w:szCs w:val="20"/>
              </w:rPr>
              <w:t>的方法有两种，即补视图和补漏线。</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（一）补视图</w:t>
            </w:r>
          </w:p>
          <w:p w:rsidR="009C5DEA" w:rsidRDefault="00D11E7E">
            <w:pPr>
              <w:spacing w:line="264" w:lineRule="auto"/>
              <w:ind w:left="-6" w:firstLineChars="200" w:firstLine="420"/>
              <w:rPr>
                <w:rFonts w:ascii="Times New Roman" w:hAnsi="宋体"/>
                <w:szCs w:val="20"/>
              </w:rPr>
            </w:pPr>
            <w:r>
              <w:rPr>
                <w:rFonts w:ascii="Times New Roman" w:hAnsi="宋体"/>
                <w:szCs w:val="20"/>
              </w:rPr>
              <w:t>补视图也就是根据已有的两个视图，想象出物体的形状和结构，并正确地补画出它的第三视图。其求解过程大致可分为读图和补图两个步骤。</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工程案例</w:t>
            </w:r>
          </w:p>
          <w:p w:rsidR="009C5DEA" w:rsidRPr="00034871" w:rsidRDefault="00D11E7E">
            <w:pPr>
              <w:spacing w:line="264" w:lineRule="auto"/>
              <w:ind w:left="-6" w:firstLineChars="200" w:firstLine="420"/>
              <w:rPr>
                <w:rFonts w:ascii="楷体" w:eastAsia="楷体" w:hAnsi="楷体"/>
                <w:szCs w:val="20"/>
              </w:rPr>
            </w:pPr>
            <w:r w:rsidRPr="00034871">
              <w:rPr>
                <w:rFonts w:ascii="楷体" w:eastAsia="楷体" w:hAnsi="楷体"/>
                <w:szCs w:val="20"/>
              </w:rPr>
              <w:t>补画图5-8（a）所示组合体的俯视图。</w:t>
            </w:r>
          </w:p>
          <w:p w:rsidR="009C5DEA" w:rsidRPr="00034871" w:rsidRDefault="00D11E7E" w:rsidP="00034871">
            <w:pPr>
              <w:spacing w:line="264" w:lineRule="auto"/>
              <w:ind w:left="-6" w:firstLineChars="200" w:firstLine="420"/>
              <w:rPr>
                <w:rFonts w:ascii="楷体" w:eastAsia="楷体" w:hAnsi="楷体"/>
                <w:szCs w:val="20"/>
              </w:rPr>
            </w:pPr>
            <w:r w:rsidRPr="00034871">
              <w:rPr>
                <w:rFonts w:ascii="楷体" w:eastAsia="楷体" w:hAnsi="楷体"/>
                <w:szCs w:val="20"/>
              </w:rPr>
              <w:t>读图时，首先利用形体分析法分解物体的左视图。如图5-8（a）所示，将其分解为a″、b″和c″三部分，然后根据“找、想、合”的分析步骤想象出它们各自的形状和相互间的位置关系。经综合分析，可以得出：</w:t>
            </w:r>
            <w:r w:rsidRPr="006C3807">
              <w:rPr>
                <w:rFonts w:ascii="楷体" w:eastAsia="楷体" w:hAnsi="楷体"/>
                <w:i/>
                <w:szCs w:val="20"/>
              </w:rPr>
              <w:t>A</w:t>
            </w:r>
            <w:r w:rsidRPr="00034871">
              <w:rPr>
                <w:rFonts w:ascii="楷体" w:eastAsia="楷体" w:hAnsi="楷体"/>
                <w:szCs w:val="20"/>
              </w:rPr>
              <w:t>是四棱柱；</w:t>
            </w:r>
            <w:r w:rsidRPr="006C3807">
              <w:rPr>
                <w:rFonts w:ascii="楷体" w:eastAsia="楷体" w:hAnsi="楷体"/>
                <w:i/>
                <w:szCs w:val="20"/>
              </w:rPr>
              <w:t>B</w:t>
            </w:r>
            <w:r w:rsidRPr="00034871">
              <w:rPr>
                <w:rFonts w:ascii="楷体" w:eastAsia="楷体" w:hAnsi="楷体"/>
                <w:szCs w:val="20"/>
              </w:rPr>
              <w:t>是横卧的三棱柱（两端被切割），</w:t>
            </w:r>
            <w:r w:rsidRPr="006C3807">
              <w:rPr>
                <w:rFonts w:ascii="楷体" w:eastAsia="楷体" w:hAnsi="楷体"/>
                <w:szCs w:val="20"/>
              </w:rPr>
              <w:t>在</w:t>
            </w:r>
            <w:r w:rsidRPr="006C3807">
              <w:rPr>
                <w:rFonts w:ascii="楷体" w:eastAsia="楷体" w:hAnsi="楷体"/>
                <w:i/>
                <w:szCs w:val="20"/>
              </w:rPr>
              <w:t>A</w:t>
            </w:r>
            <w:r w:rsidRPr="00034871">
              <w:rPr>
                <w:rFonts w:ascii="楷体" w:eastAsia="楷体" w:hAnsi="楷体"/>
                <w:szCs w:val="20"/>
              </w:rPr>
              <w:t>的正上方；</w:t>
            </w:r>
            <w:r w:rsidRPr="006C3807">
              <w:rPr>
                <w:rFonts w:ascii="楷体" w:eastAsia="楷体" w:hAnsi="楷体"/>
                <w:i/>
                <w:szCs w:val="20"/>
              </w:rPr>
              <w:t>C</w:t>
            </w:r>
            <w:r w:rsidRPr="00034871">
              <w:rPr>
                <w:rFonts w:ascii="楷体" w:eastAsia="楷体" w:hAnsi="楷体"/>
                <w:szCs w:val="20"/>
              </w:rPr>
              <w:t>是卧放的六棱柱，</w:t>
            </w:r>
            <w:r w:rsidRPr="00034871">
              <w:rPr>
                <w:rFonts w:ascii="楷体" w:eastAsia="楷体" w:hAnsi="楷体"/>
                <w:szCs w:val="20"/>
              </w:rPr>
              <w:lastRenderedPageBreak/>
              <w:t>在</w:t>
            </w:r>
            <w:r w:rsidRPr="006C3807">
              <w:rPr>
                <w:rFonts w:ascii="楷体" w:eastAsia="楷体" w:hAnsi="楷体"/>
                <w:i/>
                <w:szCs w:val="20"/>
              </w:rPr>
              <w:t>A</w:t>
            </w:r>
            <w:r w:rsidRPr="00034871">
              <w:rPr>
                <w:rFonts w:ascii="楷体" w:eastAsia="楷体" w:hAnsi="楷体"/>
                <w:szCs w:val="20"/>
              </w:rPr>
              <w:t>的右前方。</w:t>
            </w:r>
          </w:p>
          <w:p w:rsidR="009C5DEA" w:rsidRPr="00034871" w:rsidRDefault="00D11E7E">
            <w:pPr>
              <w:wordWrap w:val="0"/>
              <w:autoSpaceDE w:val="0"/>
              <w:autoSpaceDN w:val="0"/>
              <w:spacing w:line="264" w:lineRule="auto"/>
              <w:ind w:left="-6" w:firstLineChars="200" w:firstLine="420"/>
              <w:rPr>
                <w:rFonts w:ascii="楷体" w:eastAsia="楷体" w:hAnsi="楷体"/>
                <w:szCs w:val="20"/>
              </w:rPr>
            </w:pPr>
            <w:r w:rsidRPr="00034871">
              <w:rPr>
                <w:rFonts w:ascii="楷体" w:eastAsia="楷体" w:hAnsi="楷体"/>
                <w:szCs w:val="20"/>
              </w:rPr>
              <w:t>在想象出物体大致外形后，再运用线面分析法确定</w:t>
            </w:r>
            <w:r w:rsidRPr="006C3807">
              <w:rPr>
                <w:rFonts w:ascii="楷体" w:eastAsia="楷体" w:hAnsi="楷体"/>
                <w:i/>
                <w:szCs w:val="20"/>
              </w:rPr>
              <w:t>B</w:t>
            </w:r>
            <w:r w:rsidRPr="00034871">
              <w:rPr>
                <w:rFonts w:ascii="楷体" w:eastAsia="楷体" w:hAnsi="楷体"/>
                <w:szCs w:val="20"/>
              </w:rPr>
              <w:t>的两个端面形状。如图5-8（b）所示，</w:t>
            </w:r>
            <w:r w:rsidRPr="006C3807">
              <w:rPr>
                <w:rFonts w:ascii="楷体" w:eastAsia="楷体" w:hAnsi="楷体"/>
                <w:i/>
                <w:szCs w:val="20"/>
              </w:rPr>
              <w:t>B</w:t>
            </w:r>
            <w:r w:rsidRPr="00034871">
              <w:rPr>
                <w:rFonts w:ascii="楷体" w:eastAsia="楷体" w:hAnsi="楷体"/>
                <w:szCs w:val="20"/>
              </w:rPr>
              <w:t>是由左右对称的两组共四个平面所截切而成的。由于这四个</w:t>
            </w:r>
            <w:proofErr w:type="gramStart"/>
            <w:r w:rsidRPr="00034871">
              <w:rPr>
                <w:rFonts w:ascii="楷体" w:eastAsia="楷体" w:hAnsi="楷体"/>
                <w:szCs w:val="20"/>
              </w:rPr>
              <w:t>截</w:t>
            </w:r>
            <w:proofErr w:type="gramEnd"/>
            <w:r w:rsidRPr="00034871">
              <w:rPr>
                <w:rFonts w:ascii="楷体" w:eastAsia="楷体" w:hAnsi="楷体"/>
                <w:szCs w:val="20"/>
              </w:rPr>
              <w:t>切平面均垂直于正面，故在其上的投影应积聚为线，即图5-8（a）中的1′—2′、2′—3′、4′—5′、5′—6′。由投影规律找到其对应的侧面投影，将它们两两重合后则分别为三角形和梯形。</w:t>
            </w:r>
          </w:p>
          <w:p w:rsidR="009C5DEA" w:rsidRDefault="00D11E7E">
            <w:pPr>
              <w:spacing w:line="264" w:lineRule="auto"/>
              <w:ind w:left="-6" w:firstLineChars="200" w:firstLine="420"/>
              <w:rPr>
                <w:rFonts w:ascii="Times New Roman" w:hAnsi="宋体"/>
                <w:szCs w:val="20"/>
              </w:rPr>
            </w:pPr>
            <w:r w:rsidRPr="00034871">
              <w:rPr>
                <w:rFonts w:ascii="楷体" w:eastAsia="楷体" w:hAnsi="楷体"/>
                <w:szCs w:val="20"/>
              </w:rPr>
              <w:t>补画俯视图时，应先补画出</w:t>
            </w:r>
            <w:r w:rsidRPr="006C3807">
              <w:rPr>
                <w:rFonts w:ascii="楷体" w:eastAsia="楷体" w:hAnsi="楷体"/>
                <w:i/>
                <w:szCs w:val="20"/>
              </w:rPr>
              <w:t>A</w:t>
            </w:r>
            <w:r w:rsidRPr="00034871">
              <w:rPr>
                <w:rFonts w:ascii="楷体" w:eastAsia="楷体" w:hAnsi="楷体"/>
                <w:szCs w:val="20"/>
              </w:rPr>
              <w:t>、B、</w:t>
            </w:r>
            <w:r w:rsidRPr="006C3807">
              <w:rPr>
                <w:rFonts w:ascii="楷体" w:eastAsia="楷体" w:hAnsi="楷体"/>
                <w:i/>
                <w:szCs w:val="20"/>
              </w:rPr>
              <w:t>C</w:t>
            </w:r>
            <w:r w:rsidRPr="00034871">
              <w:rPr>
                <w:rFonts w:ascii="楷体" w:eastAsia="楷体" w:hAnsi="楷体"/>
                <w:szCs w:val="20"/>
              </w:rPr>
              <w:t>三部分的水平投影。此时，可先假想</w:t>
            </w:r>
            <w:r w:rsidRPr="006C3807">
              <w:rPr>
                <w:rFonts w:ascii="楷体" w:eastAsia="楷体" w:hAnsi="楷体"/>
                <w:i/>
                <w:szCs w:val="20"/>
              </w:rPr>
              <w:t>B</w:t>
            </w:r>
            <w:r w:rsidRPr="00034871">
              <w:rPr>
                <w:rFonts w:ascii="楷体" w:eastAsia="楷体" w:hAnsi="楷体"/>
                <w:szCs w:val="20"/>
              </w:rPr>
              <w:t>未被切割，然后再补画出</w:t>
            </w:r>
            <w:r w:rsidRPr="006C3807">
              <w:rPr>
                <w:rFonts w:ascii="楷体" w:eastAsia="楷体" w:hAnsi="楷体"/>
                <w:i/>
                <w:szCs w:val="20"/>
              </w:rPr>
              <w:t>B</w:t>
            </w:r>
            <w:r w:rsidRPr="00034871">
              <w:rPr>
                <w:rFonts w:ascii="楷体" w:eastAsia="楷体" w:hAnsi="楷体"/>
                <w:szCs w:val="20"/>
              </w:rPr>
              <w:t>上截交线的水平投影。最后，检查并擦去被</w:t>
            </w:r>
            <w:proofErr w:type="gramStart"/>
            <w:r w:rsidRPr="00034871">
              <w:rPr>
                <w:rFonts w:ascii="楷体" w:eastAsia="楷体" w:hAnsi="楷体"/>
                <w:szCs w:val="20"/>
              </w:rPr>
              <w:t>切部分</w:t>
            </w:r>
            <w:proofErr w:type="gramEnd"/>
            <w:r w:rsidRPr="00034871">
              <w:rPr>
                <w:rFonts w:ascii="楷体" w:eastAsia="楷体" w:hAnsi="楷体"/>
                <w:szCs w:val="20"/>
              </w:rPr>
              <w:t>的轮廓线，即图5-8（c）中加“×”的图线。</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8380" cy="1367155"/>
                  <wp:effectExtent l="0" t="0" r="2540" b="4445"/>
                  <wp:docPr id="8" name="图片 8" descr="1706624812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6624812638"/>
                          <pic:cNvPicPr>
                            <a:picLocks noChangeAspect="1"/>
                          </pic:cNvPicPr>
                        </pic:nvPicPr>
                        <pic:blipFill>
                          <a:blip r:embed="rId13"/>
                          <a:stretch>
                            <a:fillRect/>
                          </a:stretch>
                        </pic:blipFill>
                        <pic:spPr>
                          <a:xfrm>
                            <a:off x="0" y="0"/>
                            <a:ext cx="3548380" cy="1367155"/>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（二）补漏线</w:t>
            </w:r>
          </w:p>
          <w:p w:rsidR="009C5DEA" w:rsidRDefault="00D11E7E">
            <w:pPr>
              <w:spacing w:line="264" w:lineRule="auto"/>
              <w:ind w:left="-6" w:firstLineChars="200" w:firstLine="420"/>
              <w:rPr>
                <w:rFonts w:ascii="Times New Roman" w:hAnsi="宋体"/>
                <w:szCs w:val="20"/>
              </w:rPr>
            </w:pPr>
            <w:proofErr w:type="gramStart"/>
            <w:r>
              <w:rPr>
                <w:rFonts w:ascii="Times New Roman" w:hAnsi="宋体"/>
                <w:szCs w:val="20"/>
              </w:rPr>
              <w:t>补漏线</w:t>
            </w:r>
            <w:proofErr w:type="gramEnd"/>
            <w:r>
              <w:rPr>
                <w:rFonts w:ascii="Times New Roman" w:hAnsi="宋体"/>
                <w:szCs w:val="20"/>
              </w:rPr>
              <w:t>是读</w:t>
            </w:r>
            <w:proofErr w:type="gramStart"/>
            <w:r>
              <w:rPr>
                <w:rFonts w:ascii="Times New Roman" w:hAnsi="宋体"/>
                <w:szCs w:val="20"/>
              </w:rPr>
              <w:t>图训练</w:t>
            </w:r>
            <w:proofErr w:type="gramEnd"/>
            <w:r>
              <w:rPr>
                <w:rFonts w:ascii="Times New Roman" w:hAnsi="宋体"/>
                <w:szCs w:val="20"/>
              </w:rPr>
              <w:t>常用的一种方法。在给出的组合体视图上，在不影响读图的情况下，绘图者往往有意漏画一些图线，要求读者在阅读视图的过程中补画出这些漏画的图线。</w:t>
            </w:r>
          </w:p>
          <w:p w:rsidR="009C5DEA" w:rsidRDefault="00D11E7E">
            <w:pPr>
              <w:spacing w:line="264" w:lineRule="auto"/>
              <w:ind w:left="-6" w:firstLineChars="200" w:firstLine="420"/>
              <w:rPr>
                <w:rFonts w:ascii="Times New Roman" w:hAnsi="宋体"/>
                <w:szCs w:val="20"/>
              </w:rPr>
            </w:pPr>
            <w:proofErr w:type="gramStart"/>
            <w:r>
              <w:rPr>
                <w:rFonts w:ascii="Times New Roman" w:hAnsi="宋体"/>
                <w:szCs w:val="20"/>
              </w:rPr>
              <w:t>补漏线</w:t>
            </w:r>
            <w:proofErr w:type="gramEnd"/>
            <w:r>
              <w:rPr>
                <w:rFonts w:ascii="Times New Roman" w:hAnsi="宋体"/>
                <w:szCs w:val="20"/>
              </w:rPr>
              <w:t>一般分三步进行，即读图、查漏线和补漏线。</w:t>
            </w:r>
            <w:proofErr w:type="gramStart"/>
            <w:r>
              <w:rPr>
                <w:rFonts w:ascii="Times New Roman" w:hAnsi="宋体"/>
                <w:szCs w:val="20"/>
              </w:rPr>
              <w:t>现以下</w:t>
            </w:r>
            <w:proofErr w:type="gramEnd"/>
            <w:r>
              <w:rPr>
                <w:rFonts w:ascii="Times New Roman" w:hAnsi="宋体"/>
                <w:szCs w:val="20"/>
              </w:rPr>
              <w:t>面的例子来具体说明</w:t>
            </w:r>
            <w:proofErr w:type="gramStart"/>
            <w:r>
              <w:rPr>
                <w:rFonts w:ascii="Times New Roman" w:hAnsi="宋体"/>
                <w:szCs w:val="20"/>
              </w:rPr>
              <w:t>补漏线</w:t>
            </w:r>
            <w:proofErr w:type="gramEnd"/>
            <w:r>
              <w:rPr>
                <w:rFonts w:ascii="Times New Roman" w:hAnsi="宋体"/>
                <w:szCs w:val="20"/>
              </w:rPr>
              <w:t>的过程。</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工程案例</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补全图5-9（a）所示组合体三视图中漏画的图线。</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读图：由图5-9（a）可以初步判断出这是一个以叠加为主的组合体，故应用形体</w:t>
            </w:r>
            <w:proofErr w:type="gramStart"/>
            <w:r w:rsidRPr="00592EF8">
              <w:rPr>
                <w:rFonts w:ascii="楷体" w:eastAsia="楷体" w:hAnsi="楷体"/>
                <w:szCs w:val="20"/>
              </w:rPr>
              <w:t>分析法读图</w:t>
            </w:r>
            <w:proofErr w:type="gramEnd"/>
            <w:r w:rsidRPr="00592EF8">
              <w:rPr>
                <w:rFonts w:ascii="楷体" w:eastAsia="楷体" w:hAnsi="楷体"/>
                <w:szCs w:val="20"/>
              </w:rPr>
              <w:t>。按照“分、找、想、合”的步骤，从分解正视图入手，将其分为</w:t>
            </w:r>
            <w:r w:rsidRPr="00592EF8">
              <w:rPr>
                <w:rFonts w:ascii="楷体" w:eastAsia="楷体" w:hAnsi="楷体"/>
                <w:i/>
                <w:szCs w:val="20"/>
              </w:rPr>
              <w:t>a</w:t>
            </w:r>
            <w:r w:rsidRPr="00592EF8">
              <w:rPr>
                <w:rFonts w:ascii="楷体" w:eastAsia="楷体" w:hAnsi="楷体"/>
                <w:szCs w:val="20"/>
              </w:rPr>
              <w:t>′、</w:t>
            </w:r>
            <w:r w:rsidRPr="00592EF8">
              <w:rPr>
                <w:rFonts w:ascii="楷体" w:eastAsia="楷体" w:hAnsi="楷体"/>
                <w:i/>
                <w:szCs w:val="20"/>
              </w:rPr>
              <w:t>b</w:t>
            </w:r>
            <w:r w:rsidRPr="00592EF8">
              <w:rPr>
                <w:rFonts w:ascii="楷体" w:eastAsia="楷体" w:hAnsi="楷体"/>
                <w:szCs w:val="20"/>
              </w:rPr>
              <w:t>′、</w:t>
            </w:r>
            <w:r w:rsidRPr="00592EF8">
              <w:rPr>
                <w:rFonts w:ascii="楷体" w:eastAsia="楷体" w:hAnsi="楷体"/>
                <w:i/>
                <w:szCs w:val="20"/>
              </w:rPr>
              <w:t>c</w:t>
            </w:r>
            <w:r w:rsidRPr="00592EF8">
              <w:rPr>
                <w:rFonts w:ascii="楷体" w:eastAsia="楷体" w:hAnsi="楷体"/>
                <w:szCs w:val="20"/>
              </w:rPr>
              <w:t>′三部分。同时，也可在</w:t>
            </w:r>
            <w:r w:rsidRPr="00592EF8">
              <w:rPr>
                <w:rFonts w:ascii="楷体" w:eastAsia="楷体" w:hAnsi="楷体"/>
                <w:i/>
                <w:szCs w:val="20"/>
              </w:rPr>
              <w:t>b</w:t>
            </w:r>
            <w:r w:rsidRPr="00592EF8">
              <w:rPr>
                <w:rFonts w:ascii="楷体" w:eastAsia="楷体" w:hAnsi="楷体"/>
                <w:szCs w:val="20"/>
              </w:rPr>
              <w:t>′和</w:t>
            </w:r>
            <w:r w:rsidRPr="00592EF8">
              <w:rPr>
                <w:rFonts w:ascii="楷体" w:eastAsia="楷体" w:hAnsi="楷体"/>
                <w:i/>
                <w:szCs w:val="20"/>
              </w:rPr>
              <w:t>c</w:t>
            </w:r>
            <w:r w:rsidRPr="00592EF8">
              <w:rPr>
                <w:rFonts w:ascii="楷体" w:eastAsia="楷体" w:hAnsi="楷体"/>
                <w:szCs w:val="20"/>
              </w:rPr>
              <w:t>′间加上一条假想的交线，以便于分析，最后通过检查将其擦去。最终可以得出图5-9（b）所示的组合体。</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查漏线：将已有的视图与读图结果比较，从而</w:t>
            </w:r>
            <w:proofErr w:type="gramStart"/>
            <w:r w:rsidRPr="00592EF8">
              <w:rPr>
                <w:rFonts w:ascii="楷体" w:eastAsia="楷体" w:hAnsi="楷体"/>
                <w:szCs w:val="20"/>
              </w:rPr>
              <w:t>找出漏线的</w:t>
            </w:r>
            <w:proofErr w:type="gramEnd"/>
            <w:r w:rsidRPr="00592EF8">
              <w:rPr>
                <w:rFonts w:ascii="楷体" w:eastAsia="楷体" w:hAnsi="楷体"/>
                <w:szCs w:val="20"/>
              </w:rPr>
              <w:t>位置。为了防止遗漏，可从以下两个方面进行检查。</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（1）查轮廓线：按照组合体的构成，逐部分检查物体的轮廓线。在本题中，</w:t>
            </w:r>
            <w:r w:rsidRPr="00592EF8">
              <w:rPr>
                <w:rFonts w:ascii="楷体" w:eastAsia="楷体" w:hAnsi="楷体"/>
                <w:i/>
                <w:szCs w:val="20"/>
              </w:rPr>
              <w:t>A</w:t>
            </w:r>
            <w:r w:rsidRPr="00592EF8">
              <w:rPr>
                <w:rFonts w:ascii="楷体" w:eastAsia="楷体" w:hAnsi="楷体"/>
                <w:szCs w:val="20"/>
              </w:rPr>
              <w:t>顶面的侧面投影及其缺口的正面和侧面投影、</w:t>
            </w:r>
            <w:r w:rsidRPr="00592EF8">
              <w:rPr>
                <w:rFonts w:ascii="楷体" w:eastAsia="楷体" w:hAnsi="楷体"/>
                <w:i/>
                <w:szCs w:val="20"/>
              </w:rPr>
              <w:t>B</w:t>
            </w:r>
            <w:r w:rsidRPr="00592EF8">
              <w:rPr>
                <w:rFonts w:ascii="楷体" w:eastAsia="楷体" w:hAnsi="楷体"/>
                <w:szCs w:val="20"/>
              </w:rPr>
              <w:t>上圆柱形缺口的水平和正面投影都属于此类漏线。</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（2）查表面交线：根据组合体的组合方式，检查各表面交线和分界线。在5-9（c）图中，加“×”的图线因两连接表面平齐而不应画出。</w:t>
            </w:r>
          </w:p>
          <w:p w:rsidR="009C5DEA" w:rsidRPr="00592EF8" w:rsidRDefault="00D11E7E">
            <w:pPr>
              <w:spacing w:line="264" w:lineRule="auto"/>
              <w:ind w:left="-6" w:firstLineChars="200" w:firstLine="420"/>
              <w:rPr>
                <w:rFonts w:ascii="楷体" w:eastAsia="楷体" w:hAnsi="楷体"/>
                <w:szCs w:val="20"/>
              </w:rPr>
            </w:pPr>
            <w:r w:rsidRPr="00592EF8">
              <w:rPr>
                <w:rFonts w:ascii="楷体" w:eastAsia="楷体" w:hAnsi="楷体"/>
                <w:szCs w:val="20"/>
              </w:rPr>
              <w:t>补漏线：根据检查的结果，将图中漏画的图线补上。在</w:t>
            </w:r>
            <w:proofErr w:type="gramStart"/>
            <w:r w:rsidRPr="00592EF8">
              <w:rPr>
                <w:rFonts w:ascii="楷体" w:eastAsia="楷体" w:hAnsi="楷体"/>
                <w:szCs w:val="20"/>
              </w:rPr>
              <w:t>补</w:t>
            </w:r>
            <w:r w:rsidRPr="00592EF8">
              <w:rPr>
                <w:rFonts w:ascii="楷体" w:eastAsia="楷体" w:hAnsi="楷体"/>
                <w:szCs w:val="20"/>
              </w:rPr>
              <w:lastRenderedPageBreak/>
              <w:t>画漏线时</w:t>
            </w:r>
            <w:proofErr w:type="gramEnd"/>
            <w:r w:rsidRPr="00592EF8">
              <w:rPr>
                <w:rFonts w:ascii="楷体" w:eastAsia="楷体" w:hAnsi="楷体"/>
                <w:szCs w:val="20"/>
              </w:rPr>
              <w:t>，其位置和长度由投影规律确定，具体结果如图5-9（c）所示。</w:t>
            </w:r>
          </w:p>
          <w:p w:rsidR="009C5DEA" w:rsidRDefault="00D11E7E">
            <w:pPr>
              <w:rPr>
                <w:rFonts w:ascii="Times New Roman" w:hAnsi="Times New Roman"/>
                <w:szCs w:val="24"/>
              </w:rPr>
            </w:pPr>
            <w:r>
              <w:rPr>
                <w:rFonts w:ascii="宋体" w:hAnsi="宋体" w:cs="宋体" w:hint="eastAsia"/>
                <w:b/>
                <w:noProof/>
                <w:color w:val="000000"/>
                <w:szCs w:val="21"/>
              </w:rPr>
              <w:drawing>
                <wp:inline distT="0" distB="0" distL="114300" distR="114300">
                  <wp:extent cx="3545840" cy="1286510"/>
                  <wp:effectExtent l="0" t="0" r="5080" b="8890"/>
                  <wp:docPr id="9" name="图片 9" descr="1706625157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6625157346"/>
                          <pic:cNvPicPr>
                            <a:picLocks noChangeAspect="1"/>
                          </pic:cNvPicPr>
                        </pic:nvPicPr>
                        <pic:blipFill>
                          <a:blip r:embed="rId14"/>
                          <a:stretch>
                            <a:fillRect/>
                          </a:stretch>
                        </pic:blipFill>
                        <pic:spPr>
                          <a:xfrm>
                            <a:off x="0" y="0"/>
                            <a:ext cx="3545840" cy="1286510"/>
                          </a:xfrm>
                          <a:prstGeom prst="rect">
                            <a:avLst/>
                          </a:prstGeom>
                        </pic:spPr>
                      </pic:pic>
                    </a:graphicData>
                  </a:graphic>
                </wp:inline>
              </w:drawing>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
                <w:szCs w:val="24"/>
              </w:rPr>
              <w:lastRenderedPageBreak/>
              <w:t>通过教师讲解，了解分析识读视图（二）的基本理论知识。</w:t>
            </w:r>
          </w:p>
        </w:tc>
      </w:tr>
      <w:tr w:rsidR="009C5DE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C5DEA" w:rsidRDefault="00D11E7E">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C5DEA" w:rsidRDefault="00D11E7E" w:rsidP="006D4897">
            <w:pPr>
              <w:ind w:firstLineChars="200" w:firstLine="422"/>
              <w:rPr>
                <w:rFonts w:ascii="Times New Roman" w:hAnsi="Times New Roman"/>
                <w:b/>
                <w:szCs w:val="21"/>
              </w:rPr>
            </w:pPr>
            <w:r>
              <w:rPr>
                <w:rFonts w:ascii="宋体" w:hAnsi="宋体" w:cs="宋体" w:hint="eastAsia"/>
                <w:b/>
                <w:szCs w:val="21"/>
                <w:lang w:bidi="ar"/>
              </w:rPr>
              <w:t>这节课我们一起学习了分析识读视图（二），</w:t>
            </w:r>
            <w:proofErr w:type="gramStart"/>
            <w:r>
              <w:rPr>
                <w:rFonts w:ascii="宋体" w:hAnsi="宋体" w:cs="宋体" w:hint="eastAsia"/>
                <w:b/>
                <w:szCs w:val="21"/>
                <w:lang w:bidi="ar"/>
              </w:rPr>
              <w:t>了解</w:t>
            </w:r>
            <w:r>
              <w:rPr>
                <w:rFonts w:ascii="宋体" w:hAnsi="宋体" w:cs="宋体"/>
                <w:b/>
                <w:szCs w:val="21"/>
                <w:lang w:bidi="ar"/>
              </w:rPr>
              <w:t>漏线是</w:t>
            </w:r>
            <w:proofErr w:type="gramEnd"/>
            <w:r>
              <w:rPr>
                <w:rFonts w:ascii="宋体" w:hAnsi="宋体" w:cs="宋体"/>
                <w:b/>
                <w:szCs w:val="21"/>
                <w:lang w:bidi="ar"/>
              </w:rPr>
              <w:t>读</w:t>
            </w:r>
            <w:proofErr w:type="gramStart"/>
            <w:r>
              <w:rPr>
                <w:rFonts w:ascii="宋体" w:hAnsi="宋体" w:cs="宋体"/>
                <w:b/>
                <w:szCs w:val="21"/>
                <w:lang w:bidi="ar"/>
              </w:rPr>
              <w:t>图训练</w:t>
            </w:r>
            <w:proofErr w:type="gramEnd"/>
            <w:r>
              <w:rPr>
                <w:rFonts w:ascii="宋体" w:hAnsi="宋体" w:cs="宋体"/>
                <w:b/>
                <w:szCs w:val="21"/>
                <w:lang w:bidi="ar"/>
              </w:rPr>
              <w:t>常用的一种方法。在给出的组合体视图上，在不影响读图的情况下，绘图者往往有意漏画一些图线，要求读者在阅读视图的过程中补画出这些漏画的图线。</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9C5DE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视图的识读方法</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592EF8">
              <w:rPr>
                <w:rFonts w:ascii="宋体" w:hAnsi="宋体" w:cs="宋体" w:hint="eastAsia"/>
                <w:bCs/>
                <w:szCs w:val="21"/>
                <w:lang w:bidi="ar"/>
              </w:rPr>
              <w:t>。</w:t>
            </w:r>
          </w:p>
        </w:tc>
      </w:tr>
      <w:tr w:rsidR="009C5DE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C5DEA" w:rsidRDefault="00D11E7E">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展示绘制剖面图（一）</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一、剖面图的形成</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假想用一个</w:t>
            </w:r>
            <w:proofErr w:type="gramStart"/>
            <w:r>
              <w:rPr>
                <w:rFonts w:ascii="Times New Roman" w:hAnsi="宋体"/>
                <w:szCs w:val="20"/>
              </w:rPr>
              <w:t>剖</w:t>
            </w:r>
            <w:proofErr w:type="gramEnd"/>
            <w:r>
              <w:rPr>
                <w:rFonts w:ascii="Times New Roman" w:hAnsi="宋体"/>
                <w:szCs w:val="20"/>
              </w:rPr>
              <w:t>切平面在形体的适当位置将形体剖切，移去</w:t>
            </w:r>
            <w:r>
              <w:rPr>
                <w:rFonts w:ascii="Times New Roman" w:hAnsi="宋体"/>
                <w:szCs w:val="20"/>
              </w:rPr>
              <w:t xml:space="preserve"> </w:t>
            </w:r>
          </w:p>
          <w:p w:rsidR="009C5DEA" w:rsidRDefault="00D11E7E">
            <w:pPr>
              <w:spacing w:line="264" w:lineRule="auto"/>
              <w:rPr>
                <w:rFonts w:ascii="Times New Roman" w:hAnsi="宋体"/>
                <w:szCs w:val="20"/>
              </w:rPr>
            </w:pPr>
            <w:r>
              <w:rPr>
                <w:rFonts w:ascii="Times New Roman" w:hAnsi="宋体"/>
                <w:szCs w:val="20"/>
              </w:rPr>
              <w:t>介于观察者和剖切平面之间的部分，将剩余部分向投影面所作</w:t>
            </w:r>
            <w:r>
              <w:rPr>
                <w:rFonts w:ascii="Times New Roman" w:hAnsi="宋体"/>
                <w:szCs w:val="20"/>
              </w:rPr>
              <w:t xml:space="preserve"> </w:t>
            </w:r>
          </w:p>
          <w:p w:rsidR="009C5DEA" w:rsidRDefault="00D11E7E">
            <w:pPr>
              <w:spacing w:line="264" w:lineRule="auto"/>
              <w:rPr>
                <w:rFonts w:ascii="Times New Roman" w:hAnsi="宋体"/>
                <w:szCs w:val="20"/>
              </w:rPr>
            </w:pPr>
            <w:r>
              <w:rPr>
                <w:rFonts w:ascii="Times New Roman" w:hAnsi="宋体"/>
                <w:szCs w:val="20"/>
              </w:rPr>
              <w:t>的正投影图，称为</w:t>
            </w:r>
            <w:proofErr w:type="gramStart"/>
            <w:r>
              <w:rPr>
                <w:rFonts w:ascii="Times New Roman" w:hAnsi="宋体"/>
                <w:szCs w:val="20"/>
              </w:rPr>
              <w:t>剖</w:t>
            </w:r>
            <w:proofErr w:type="gramEnd"/>
            <w:r>
              <w:rPr>
                <w:rFonts w:ascii="Times New Roman" w:hAnsi="宋体"/>
                <w:szCs w:val="20"/>
              </w:rPr>
              <w:t>切面，简称剖面。剖面通常为投影面平行</w:t>
            </w:r>
            <w:r>
              <w:rPr>
                <w:rFonts w:ascii="Times New Roman" w:hAnsi="宋体"/>
                <w:szCs w:val="20"/>
              </w:rPr>
              <w:t xml:space="preserve"> </w:t>
            </w:r>
          </w:p>
          <w:p w:rsidR="009C5DEA" w:rsidRDefault="00D11E7E">
            <w:pPr>
              <w:spacing w:line="264" w:lineRule="auto"/>
              <w:rPr>
                <w:rFonts w:ascii="Times New Roman" w:hAnsi="宋体"/>
                <w:szCs w:val="20"/>
              </w:rPr>
            </w:pPr>
            <w:r>
              <w:rPr>
                <w:rFonts w:ascii="Times New Roman" w:hAnsi="宋体"/>
                <w:szCs w:val="20"/>
              </w:rPr>
              <w:t>面或垂直面。</w:t>
            </w:r>
          </w:p>
          <w:p w:rsidR="009C5DEA" w:rsidRDefault="00D11E7E">
            <w:pPr>
              <w:spacing w:line="264" w:lineRule="auto"/>
              <w:ind w:left="-6" w:firstLineChars="200" w:firstLine="420"/>
              <w:rPr>
                <w:rFonts w:ascii="Times New Roman" w:hAnsi="宋体"/>
                <w:szCs w:val="20"/>
              </w:rPr>
            </w:pPr>
            <w:r>
              <w:rPr>
                <w:rFonts w:ascii="Times New Roman" w:hAnsi="宋体"/>
                <w:szCs w:val="20"/>
              </w:rPr>
              <w:t>现以某台阶剖面图为例来说明剖面图的形成。假设用</w:t>
            </w:r>
            <w:proofErr w:type="gramStart"/>
            <w:r>
              <w:rPr>
                <w:rFonts w:ascii="Times New Roman" w:hAnsi="宋体"/>
                <w:szCs w:val="20"/>
              </w:rPr>
              <w:t>一</w:t>
            </w:r>
            <w:proofErr w:type="gramEnd"/>
            <w:r>
              <w:rPr>
                <w:rFonts w:ascii="Times New Roman" w:hAnsi="宋体"/>
                <w:szCs w:val="20"/>
              </w:rPr>
              <w:t>平行于</w:t>
            </w:r>
            <w:r>
              <w:rPr>
                <w:rFonts w:ascii="Times New Roman" w:hAnsi="宋体"/>
                <w:szCs w:val="20"/>
              </w:rPr>
              <w:t xml:space="preserve"> </w:t>
            </w:r>
            <w:r w:rsidRPr="00592EF8">
              <w:rPr>
                <w:rFonts w:ascii="Times New Roman" w:hAnsi="宋体"/>
                <w:i/>
                <w:szCs w:val="20"/>
              </w:rPr>
              <w:t>W</w:t>
            </w:r>
            <w:r>
              <w:rPr>
                <w:rFonts w:ascii="Times New Roman" w:hAnsi="宋体"/>
                <w:szCs w:val="20"/>
              </w:rPr>
              <w:t xml:space="preserve"> </w:t>
            </w:r>
            <w:r>
              <w:rPr>
                <w:rFonts w:ascii="Times New Roman" w:hAnsi="宋体"/>
                <w:szCs w:val="20"/>
              </w:rPr>
              <w:t>面的</w:t>
            </w:r>
            <w:proofErr w:type="gramStart"/>
            <w:r>
              <w:rPr>
                <w:rFonts w:ascii="Times New Roman" w:hAnsi="宋体"/>
                <w:szCs w:val="20"/>
              </w:rPr>
              <w:t>剖</w:t>
            </w:r>
            <w:proofErr w:type="gramEnd"/>
            <w:r>
              <w:rPr>
                <w:rFonts w:ascii="Times New Roman" w:hAnsi="宋体"/>
                <w:szCs w:val="20"/>
              </w:rPr>
              <w:t>切平面</w:t>
            </w:r>
            <w:r w:rsidRPr="00592EF8">
              <w:rPr>
                <w:rFonts w:ascii="Times New Roman" w:hAnsi="宋体"/>
                <w:i/>
                <w:szCs w:val="20"/>
              </w:rPr>
              <w:t xml:space="preserve"> P </w:t>
            </w:r>
            <w:proofErr w:type="gramStart"/>
            <w:r>
              <w:rPr>
                <w:rFonts w:ascii="Times New Roman" w:hAnsi="宋体"/>
                <w:szCs w:val="20"/>
              </w:rPr>
              <w:t>剖切如图</w:t>
            </w:r>
            <w:proofErr w:type="gramEnd"/>
            <w:r>
              <w:rPr>
                <w:rFonts w:ascii="Times New Roman" w:hAnsi="宋体"/>
                <w:szCs w:val="20"/>
              </w:rPr>
              <w:t xml:space="preserve"> 5-10 </w:t>
            </w:r>
            <w:r>
              <w:rPr>
                <w:rFonts w:ascii="Times New Roman" w:hAnsi="宋体"/>
                <w:szCs w:val="20"/>
              </w:rPr>
              <w:t>所示的台阶，并移走左半部分，将剩下的右半部分向</w:t>
            </w:r>
            <w:r>
              <w:rPr>
                <w:rFonts w:ascii="Times New Roman" w:hAnsi="宋体"/>
                <w:szCs w:val="20"/>
              </w:rPr>
              <w:t xml:space="preserve"> </w:t>
            </w:r>
            <w:r w:rsidRPr="00592EF8">
              <w:rPr>
                <w:rFonts w:ascii="Times New Roman" w:hAnsi="宋体"/>
                <w:i/>
                <w:szCs w:val="20"/>
              </w:rPr>
              <w:t xml:space="preserve">W </w:t>
            </w:r>
            <w:r>
              <w:rPr>
                <w:rFonts w:ascii="Times New Roman" w:hAnsi="宋体"/>
                <w:szCs w:val="20"/>
              </w:rPr>
              <w:t>面投射，即可得到该台阶的剖面图，如图</w:t>
            </w:r>
            <w:r>
              <w:rPr>
                <w:rFonts w:ascii="Times New Roman" w:hAnsi="宋体"/>
                <w:szCs w:val="20"/>
              </w:rPr>
              <w:t xml:space="preserve"> 5-11 </w:t>
            </w:r>
            <w:r>
              <w:rPr>
                <w:rFonts w:ascii="Times New Roman" w:hAnsi="宋体"/>
                <w:szCs w:val="20"/>
              </w:rPr>
              <w:t>所示。为了在剖面图上明显地表示出形体的内部形状，根据规定，在剖切断面上应画出建筑材料符</w:t>
            </w:r>
            <w:r>
              <w:rPr>
                <w:rFonts w:ascii="Times New Roman" w:hAnsi="宋体"/>
                <w:szCs w:val="20"/>
              </w:rPr>
              <w:t xml:space="preserve"> </w:t>
            </w:r>
          </w:p>
          <w:p w:rsidR="009C5DEA" w:rsidRDefault="00D11E7E">
            <w:pPr>
              <w:spacing w:line="264" w:lineRule="auto"/>
              <w:rPr>
                <w:rFonts w:ascii="Times New Roman" w:hAnsi="宋体"/>
                <w:szCs w:val="20"/>
              </w:rPr>
            </w:pPr>
            <w:r>
              <w:rPr>
                <w:rFonts w:ascii="Times New Roman" w:hAnsi="宋体"/>
                <w:szCs w:val="20"/>
              </w:rPr>
              <w:t>号，以区分断面（</w:t>
            </w:r>
            <w:proofErr w:type="gramStart"/>
            <w:r>
              <w:rPr>
                <w:rFonts w:ascii="Times New Roman" w:hAnsi="宋体"/>
                <w:szCs w:val="20"/>
              </w:rPr>
              <w:t>剖到的</w:t>
            </w:r>
            <w:proofErr w:type="gramEnd"/>
            <w:r>
              <w:rPr>
                <w:rFonts w:ascii="Times New Roman" w:hAnsi="宋体"/>
                <w:szCs w:val="20"/>
              </w:rPr>
              <w:t>）与非断面（</w:t>
            </w:r>
            <w:proofErr w:type="gramStart"/>
            <w:r>
              <w:rPr>
                <w:rFonts w:ascii="Times New Roman" w:hAnsi="宋体"/>
                <w:szCs w:val="20"/>
              </w:rPr>
              <w:t>未剖到的</w:t>
            </w:r>
            <w:proofErr w:type="gramEnd"/>
            <w:r>
              <w:rPr>
                <w:rFonts w:ascii="Times New Roman" w:hAnsi="宋体"/>
                <w:szCs w:val="20"/>
              </w:rPr>
              <w:t>），图</w:t>
            </w:r>
            <w:r>
              <w:rPr>
                <w:rFonts w:ascii="Times New Roman" w:hAnsi="宋体"/>
                <w:szCs w:val="20"/>
              </w:rPr>
              <w:t xml:space="preserve"> 5-11 </w:t>
            </w:r>
            <w:r>
              <w:rPr>
                <w:rFonts w:ascii="Times New Roman" w:hAnsi="宋体"/>
                <w:szCs w:val="20"/>
              </w:rPr>
              <w:t>所示的断面上是混凝土材料。在不需指明材料时，可以用平行且等距的</w:t>
            </w:r>
            <w:r>
              <w:rPr>
                <w:rFonts w:ascii="Times New Roman" w:hAnsi="宋体"/>
                <w:szCs w:val="20"/>
              </w:rPr>
              <w:t xml:space="preserve"> 45</w:t>
            </w:r>
            <w:r>
              <w:rPr>
                <w:rFonts w:ascii="Times New Roman" w:hAnsi="宋体"/>
                <w:szCs w:val="20"/>
              </w:rPr>
              <w:t>°细斜线来表示断面。</w:t>
            </w:r>
          </w:p>
          <w:p w:rsidR="009C5DEA" w:rsidRDefault="00D11E7E">
            <w:pPr>
              <w:spacing w:line="264" w:lineRule="auto"/>
              <w:jc w:val="center"/>
              <w:rPr>
                <w:rFonts w:ascii="Times New Roman" w:hAnsi="宋体"/>
                <w:szCs w:val="20"/>
              </w:rPr>
            </w:pPr>
            <w:r>
              <w:rPr>
                <w:rFonts w:ascii="Times New Roman" w:hAnsi="宋体"/>
                <w:noProof/>
                <w:szCs w:val="20"/>
              </w:rPr>
              <w:lastRenderedPageBreak/>
              <w:drawing>
                <wp:inline distT="0" distB="0" distL="114300" distR="114300">
                  <wp:extent cx="2811780" cy="1783080"/>
                  <wp:effectExtent l="0" t="0" r="7620" b="0"/>
                  <wp:docPr id="10" name="图片 10" descr="1706626436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6626436464"/>
                          <pic:cNvPicPr>
                            <a:picLocks noChangeAspect="1"/>
                          </pic:cNvPicPr>
                        </pic:nvPicPr>
                        <pic:blipFill>
                          <a:blip r:embed="rId15"/>
                          <a:stretch>
                            <a:fillRect/>
                          </a:stretch>
                        </pic:blipFill>
                        <pic:spPr>
                          <a:xfrm>
                            <a:off x="0" y="0"/>
                            <a:ext cx="2811780" cy="1783080"/>
                          </a:xfrm>
                          <a:prstGeom prst="rect">
                            <a:avLst/>
                          </a:prstGeom>
                        </pic:spPr>
                      </pic:pic>
                    </a:graphicData>
                  </a:graphic>
                </wp:inline>
              </w:drawing>
            </w:r>
          </w:p>
          <w:p w:rsidR="009C5DEA" w:rsidRDefault="00D11E7E">
            <w:pPr>
              <w:spacing w:line="264" w:lineRule="auto"/>
              <w:jc w:val="center"/>
              <w:rPr>
                <w:rFonts w:ascii="Times New Roman" w:hAnsi="宋体"/>
                <w:szCs w:val="20"/>
              </w:rPr>
            </w:pPr>
            <w:r>
              <w:rPr>
                <w:rFonts w:ascii="Times New Roman" w:hAnsi="宋体"/>
                <w:noProof/>
                <w:szCs w:val="20"/>
              </w:rPr>
              <w:drawing>
                <wp:inline distT="0" distB="0" distL="114300" distR="114300">
                  <wp:extent cx="3546475" cy="2094230"/>
                  <wp:effectExtent l="0" t="0" r="4445" b="8890"/>
                  <wp:docPr id="11" name="图片 11" descr="170662645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6626459858"/>
                          <pic:cNvPicPr>
                            <a:picLocks noChangeAspect="1"/>
                          </pic:cNvPicPr>
                        </pic:nvPicPr>
                        <pic:blipFill>
                          <a:blip r:embed="rId16"/>
                          <a:stretch>
                            <a:fillRect/>
                          </a:stretch>
                        </pic:blipFill>
                        <pic:spPr>
                          <a:xfrm>
                            <a:off x="0" y="0"/>
                            <a:ext cx="3546475" cy="209423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二、剖面图的内容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建筑装饰剖面图的基本内容主要包括：</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）表示出建筑的剖面基本结构和剖切空间的基本形状，并注出所需的建筑主体结构的有关尺寸和标高。</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）表示出结构装饰的剖面形状、构造形式、材料组成及固定与支承构件的相互关系。</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）表示出结构装饰与建筑主体结构之间的衔接尺寸与连接方式。</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）表示出剖切空间内可见实物的形状、大小与位置。</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）表示出结构装饰和装饰面上的设备安装方式或固定方法。</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）表示出某些装饰构件、配件的尺寸，工艺做法与施工要求，另有详图的可概括表明。</w:t>
            </w:r>
            <w:r>
              <w:rPr>
                <w:rFonts w:ascii="Times New Roman" w:hAnsi="宋体"/>
                <w:szCs w:val="20"/>
              </w:rPr>
              <w:t xml:space="preserve"> </w:t>
            </w:r>
          </w:p>
          <w:p w:rsidR="00592EF8" w:rsidRDefault="00D11E7E">
            <w:pPr>
              <w:spacing w:line="264" w:lineRule="auto"/>
              <w:ind w:left="-6" w:firstLineChars="200" w:firstLine="420"/>
              <w:rPr>
                <w:rFonts w:ascii="Times New Roman" w:hAnsi="宋体" w:hint="eastAsia"/>
                <w:szCs w:val="20"/>
              </w:rPr>
            </w:pPr>
            <w:r>
              <w:rPr>
                <w:rFonts w:ascii="Times New Roman" w:hAnsi="宋体"/>
                <w:szCs w:val="20"/>
              </w:rPr>
              <w:t>（</w:t>
            </w:r>
            <w:r>
              <w:rPr>
                <w:rFonts w:ascii="Times New Roman" w:hAnsi="宋体"/>
                <w:szCs w:val="20"/>
              </w:rPr>
              <w:t>7</w:t>
            </w:r>
            <w:r>
              <w:rPr>
                <w:rFonts w:ascii="Times New Roman" w:hAnsi="宋体"/>
                <w:szCs w:val="20"/>
              </w:rPr>
              <w:t>）表示出节点详图和构配件详图的所示部位与详图所在位置。</w:t>
            </w:r>
          </w:p>
          <w:p w:rsidR="009C5DEA" w:rsidRDefault="00D11E7E">
            <w:pPr>
              <w:spacing w:line="264" w:lineRule="auto"/>
              <w:ind w:left="-6" w:firstLineChars="200" w:firstLine="420"/>
              <w:rPr>
                <w:rFonts w:ascii="Times New Roman" w:hAnsi="宋体"/>
                <w:szCs w:val="20"/>
              </w:rPr>
            </w:pPr>
            <w:r>
              <w:rPr>
                <w:rFonts w:ascii="Times New Roman" w:hAnsi="宋体"/>
                <w:szCs w:val="20"/>
              </w:rPr>
              <w:t>如果是建筑内部某一装饰空间的剖面图，还要表明</w:t>
            </w:r>
            <w:proofErr w:type="gramStart"/>
            <w:r>
              <w:rPr>
                <w:rFonts w:ascii="Times New Roman" w:hAnsi="宋体"/>
                <w:szCs w:val="20"/>
              </w:rPr>
              <w:t>剖</w:t>
            </w:r>
            <w:proofErr w:type="gramEnd"/>
            <w:r>
              <w:rPr>
                <w:rFonts w:ascii="Times New Roman" w:hAnsi="宋体"/>
                <w:szCs w:val="20"/>
              </w:rPr>
              <w:t>切空间内与剖切平面平行的墙面装饰形式、装饰尺寸、饰面材料与工艺要求等。</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8</w:t>
            </w:r>
            <w:r>
              <w:rPr>
                <w:rFonts w:ascii="Times New Roman" w:hAnsi="宋体"/>
                <w:szCs w:val="20"/>
              </w:rPr>
              <w:t>）表示出图名、比例和</w:t>
            </w:r>
            <w:proofErr w:type="gramStart"/>
            <w:r>
              <w:rPr>
                <w:rFonts w:ascii="Times New Roman" w:hAnsi="宋体"/>
                <w:szCs w:val="20"/>
              </w:rPr>
              <w:t>被剖切墙体</w:t>
            </w:r>
            <w:proofErr w:type="gramEnd"/>
            <w:r>
              <w:rPr>
                <w:rFonts w:ascii="Times New Roman" w:hAnsi="宋体"/>
                <w:szCs w:val="20"/>
              </w:rPr>
              <w:t>的定位轴线及其编号，以便与平面布置图和顶棚平面图对照阅读。</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三、剖面图的分类</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lastRenderedPageBreak/>
              <w:t>根据</w:t>
            </w:r>
            <w:proofErr w:type="gramStart"/>
            <w:r>
              <w:rPr>
                <w:rFonts w:ascii="Times New Roman" w:hAnsi="宋体"/>
                <w:szCs w:val="20"/>
              </w:rPr>
              <w:t>剖切方式</w:t>
            </w:r>
            <w:proofErr w:type="gramEnd"/>
            <w:r>
              <w:rPr>
                <w:rFonts w:ascii="Times New Roman" w:hAnsi="宋体"/>
                <w:szCs w:val="20"/>
              </w:rPr>
              <w:t>的不同，剖面图可分为半剖面图、局部剖面</w:t>
            </w:r>
            <w:r>
              <w:rPr>
                <w:rFonts w:ascii="Times New Roman" w:hAnsi="宋体"/>
                <w:szCs w:val="20"/>
              </w:rPr>
              <w:t xml:space="preserve"> </w:t>
            </w:r>
          </w:p>
          <w:p w:rsidR="009C5DEA" w:rsidRDefault="00D11E7E">
            <w:pPr>
              <w:spacing w:line="264" w:lineRule="auto"/>
              <w:rPr>
                <w:rFonts w:ascii="Times New Roman" w:hAnsi="宋体"/>
                <w:szCs w:val="20"/>
              </w:rPr>
            </w:pPr>
            <w:r>
              <w:rPr>
                <w:rFonts w:ascii="Times New Roman" w:hAnsi="宋体"/>
                <w:szCs w:val="20"/>
              </w:rPr>
              <w:t>图、全剖面图、展开剖面图、阶梯剖面图和分层剖面图。</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（一）半剖面图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 xml:space="preserve">1. </w:t>
            </w:r>
            <w:r>
              <w:rPr>
                <w:rFonts w:ascii="Times New Roman" w:hAnsi="宋体"/>
                <w:b/>
                <w:bCs/>
                <w:szCs w:val="20"/>
              </w:rPr>
              <w:t>半剖面图的形成</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当形体的内、外部形状均较复杂，并且在某个方向上的视图为对称图形时，可以在该方向的视图的上一半</w:t>
            </w:r>
            <w:proofErr w:type="gramStart"/>
            <w:r>
              <w:rPr>
                <w:rFonts w:ascii="Times New Roman" w:hAnsi="宋体"/>
                <w:szCs w:val="20"/>
              </w:rPr>
              <w:t>画没剖切</w:t>
            </w:r>
            <w:proofErr w:type="gramEnd"/>
            <w:r>
              <w:rPr>
                <w:rFonts w:ascii="Times New Roman" w:hAnsi="宋体"/>
                <w:szCs w:val="20"/>
              </w:rPr>
              <w:t>的外部形状，另一半画剖切开后的内部形状，此时得到的剖面图称为半剖面图。图</w:t>
            </w:r>
            <w:r>
              <w:rPr>
                <w:rFonts w:ascii="Times New Roman" w:hAnsi="宋体"/>
                <w:szCs w:val="20"/>
              </w:rPr>
              <w:t xml:space="preserve"> 5-12 </w:t>
            </w:r>
            <w:r>
              <w:rPr>
                <w:rFonts w:ascii="Times New Roman" w:hAnsi="宋体"/>
                <w:szCs w:val="20"/>
              </w:rPr>
              <w:t>所示为一个杯形基础的半剖面图。在正面投影和侧面投影中，都采用了半剖面图的画法，以表示基础的外部形状和内部构造。</w:t>
            </w:r>
          </w:p>
          <w:p w:rsidR="009C5DEA" w:rsidRDefault="00D11E7E">
            <w:pPr>
              <w:spacing w:line="264" w:lineRule="auto"/>
              <w:rPr>
                <w:rFonts w:ascii="Times New Roman" w:hAnsi="宋体"/>
                <w:szCs w:val="20"/>
              </w:rPr>
            </w:pPr>
            <w:r>
              <w:rPr>
                <w:rFonts w:ascii="Times New Roman" w:hAnsi="宋体"/>
                <w:noProof/>
                <w:szCs w:val="20"/>
              </w:rPr>
              <w:drawing>
                <wp:inline distT="0" distB="0" distL="114300" distR="114300">
                  <wp:extent cx="3549650" cy="2059940"/>
                  <wp:effectExtent l="0" t="0" r="1270" b="12700"/>
                  <wp:docPr id="12" name="图片 12" descr="170662649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6626493642"/>
                          <pic:cNvPicPr>
                            <a:picLocks noChangeAspect="1"/>
                          </pic:cNvPicPr>
                        </pic:nvPicPr>
                        <pic:blipFill>
                          <a:blip r:embed="rId17"/>
                          <a:stretch>
                            <a:fillRect/>
                          </a:stretch>
                        </pic:blipFill>
                        <pic:spPr>
                          <a:xfrm>
                            <a:off x="0" y="0"/>
                            <a:ext cx="3549650" cy="205994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2. </w:t>
            </w:r>
            <w:r>
              <w:rPr>
                <w:rFonts w:ascii="Times New Roman" w:hAnsi="宋体"/>
                <w:b/>
                <w:bCs/>
                <w:szCs w:val="20"/>
              </w:rPr>
              <w:t>半剖面图绘制注意事项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）半剖面图一般应画在水平对称轴线的下侧或竖直对称轴线的右侧。一般</w:t>
            </w:r>
            <w:proofErr w:type="gramStart"/>
            <w:r>
              <w:rPr>
                <w:rFonts w:ascii="Times New Roman" w:hAnsi="宋体"/>
                <w:szCs w:val="20"/>
              </w:rPr>
              <w:t>不画剖切符号</w:t>
            </w:r>
            <w:proofErr w:type="gramEnd"/>
            <w:r>
              <w:rPr>
                <w:rFonts w:ascii="Times New Roman" w:hAnsi="宋体"/>
                <w:szCs w:val="20"/>
              </w:rPr>
              <w:t>和编号，图名沿用原投影图的图名。</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）对于同一图形来说，所有剖面图的建筑材料图例要一致。</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）半剖面图和半外形图应以对称面或对称线为界，对称面或对称线画成细单点长画线。</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）由于在剖面图一侧的图形已将形体的内部形状表达清楚，因此，在视图一侧不应再画表达内部形状的虚线。</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（二）局部剖面图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 xml:space="preserve">1. </w:t>
            </w:r>
            <w:r>
              <w:rPr>
                <w:rFonts w:ascii="Times New Roman" w:hAnsi="宋体"/>
                <w:b/>
                <w:bCs/>
                <w:szCs w:val="20"/>
              </w:rPr>
              <w:t>局部剖面图的形成</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当形体某一局部的内部形状需要表达，但又没必要作全剖或不适合作半剖时，可以保留原视图的大部分，剖切平面将形体的局部</w:t>
            </w:r>
            <w:proofErr w:type="gramStart"/>
            <w:r>
              <w:rPr>
                <w:rFonts w:ascii="Times New Roman" w:hAnsi="宋体"/>
                <w:szCs w:val="20"/>
              </w:rPr>
              <w:t>剖</w:t>
            </w:r>
            <w:proofErr w:type="gramEnd"/>
            <w:r>
              <w:rPr>
                <w:rFonts w:ascii="Times New Roman" w:hAnsi="宋体"/>
                <w:szCs w:val="20"/>
              </w:rPr>
              <w:t>切开而得到的剖面图称为局部剖面图。如图</w:t>
            </w:r>
            <w:r>
              <w:rPr>
                <w:rFonts w:ascii="Times New Roman" w:hAnsi="宋体"/>
                <w:szCs w:val="20"/>
              </w:rPr>
              <w:t xml:space="preserve"> 5-13 </w:t>
            </w:r>
            <w:r>
              <w:rPr>
                <w:rFonts w:ascii="Times New Roman" w:hAnsi="宋体"/>
                <w:szCs w:val="20"/>
              </w:rPr>
              <w:t>所示为杯形基础的局部剖面图，其正立剖面图为全剖面图，在断面上详细表达了钢筋的配置，所以在画俯视图时，保留了该</w:t>
            </w:r>
            <w:r>
              <w:rPr>
                <w:rFonts w:ascii="Times New Roman" w:hAnsi="宋体"/>
                <w:szCs w:val="20"/>
              </w:rPr>
              <w:t xml:space="preserve"> </w:t>
            </w:r>
            <w:r>
              <w:rPr>
                <w:rFonts w:ascii="Times New Roman" w:hAnsi="宋体"/>
                <w:szCs w:val="20"/>
              </w:rPr>
              <w:t>基础的大部分外形，仅将其一角画成剖面图，反映内部的配筋情况。</w:t>
            </w:r>
          </w:p>
          <w:p w:rsidR="009C5DEA" w:rsidRDefault="00D11E7E">
            <w:pPr>
              <w:spacing w:line="264" w:lineRule="auto"/>
              <w:jc w:val="center"/>
              <w:rPr>
                <w:rFonts w:ascii="Times New Roman" w:hAnsi="宋体"/>
                <w:szCs w:val="20"/>
              </w:rPr>
            </w:pPr>
            <w:r>
              <w:rPr>
                <w:rFonts w:ascii="Times New Roman" w:hAnsi="宋体"/>
                <w:noProof/>
                <w:szCs w:val="20"/>
              </w:rPr>
              <w:lastRenderedPageBreak/>
              <w:drawing>
                <wp:inline distT="0" distB="0" distL="114300" distR="114300">
                  <wp:extent cx="2834640" cy="1905000"/>
                  <wp:effectExtent l="0" t="0" r="0" b="0"/>
                  <wp:docPr id="13" name="图片 13" descr="1706626514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6626514116"/>
                          <pic:cNvPicPr>
                            <a:picLocks noChangeAspect="1"/>
                          </pic:cNvPicPr>
                        </pic:nvPicPr>
                        <pic:blipFill>
                          <a:blip r:embed="rId18"/>
                          <a:stretch>
                            <a:fillRect/>
                          </a:stretch>
                        </pic:blipFill>
                        <pic:spPr>
                          <a:xfrm>
                            <a:off x="0" y="0"/>
                            <a:ext cx="2834640" cy="190500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2. </w:t>
            </w:r>
            <w:r>
              <w:rPr>
                <w:rFonts w:ascii="Times New Roman" w:hAnsi="宋体"/>
                <w:b/>
                <w:bCs/>
                <w:szCs w:val="20"/>
              </w:rPr>
              <w:t>局部剖面图绘制注意事项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）局部剖面图与视图之间要用波浪线隔开，并且一般不需</w:t>
            </w:r>
            <w:proofErr w:type="gramStart"/>
            <w:r>
              <w:rPr>
                <w:rFonts w:ascii="Times New Roman" w:hAnsi="宋体"/>
                <w:szCs w:val="20"/>
              </w:rPr>
              <w:t>标注剖切符号</w:t>
            </w:r>
            <w:proofErr w:type="gramEnd"/>
            <w:r>
              <w:rPr>
                <w:rFonts w:ascii="Times New Roman" w:hAnsi="宋体"/>
                <w:szCs w:val="20"/>
              </w:rPr>
              <w:t>和编号。</w:t>
            </w:r>
          </w:p>
          <w:p w:rsidR="009C5DEA" w:rsidRDefault="00D11E7E">
            <w:pPr>
              <w:spacing w:line="264" w:lineRule="auto"/>
              <w:ind w:left="-6" w:firstLineChars="200" w:firstLine="420"/>
              <w:rPr>
                <w:rFonts w:ascii="Times New Roman" w:hAnsi="宋体"/>
                <w:szCs w:val="20"/>
              </w:rPr>
            </w:pPr>
            <w:r>
              <w:rPr>
                <w:rFonts w:ascii="Times New Roman" w:hAnsi="宋体"/>
                <w:szCs w:val="20"/>
              </w:rPr>
              <w:t>图名沿用原投影图的名称。</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）波浪线不能与视图中的轮廓线重合，也不能超出图形的轮廓线。</w:t>
            </w:r>
          </w:p>
          <w:p w:rsidR="009C5DEA" w:rsidRDefault="00D11E7E">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）波浪线应是细线，与图样轮廓线相交。注意画图时不要画成图线的延长线。</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（三）全剖面图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1. </w:t>
            </w:r>
            <w:r>
              <w:rPr>
                <w:rFonts w:ascii="Times New Roman" w:hAnsi="宋体"/>
                <w:b/>
                <w:bCs/>
                <w:szCs w:val="20"/>
              </w:rPr>
              <w:t>全剖面图的形成</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对于不对称的建筑形体，或虽然对称但外形较简单，或在另一投影中已将其外形表达清楚时，可以假想使用一剖切平面将形体全剖切开，这样得到的剖面图就叫全剖面图。</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2. </w:t>
            </w:r>
            <w:r>
              <w:rPr>
                <w:rFonts w:ascii="Times New Roman" w:hAnsi="宋体"/>
                <w:b/>
                <w:bCs/>
                <w:szCs w:val="20"/>
              </w:rPr>
              <w:t>全剖面图绘制注意事项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全剖面图一般应进行标注，但当剖切平面通过形体的对称线，并且又平行于某一基本投影面时，可不标注。</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如图</w:t>
            </w:r>
            <w:r>
              <w:rPr>
                <w:rFonts w:ascii="Times New Roman" w:hAnsi="宋体"/>
                <w:szCs w:val="20"/>
              </w:rPr>
              <w:t xml:space="preserve"> 5-14 </w:t>
            </w:r>
            <w:r>
              <w:rPr>
                <w:rFonts w:ascii="Times New Roman" w:hAnsi="宋体"/>
                <w:szCs w:val="20"/>
              </w:rPr>
              <w:t>所示为水槽形体，该形体虽然对称，但比较简单，分别用正平面、侧</w:t>
            </w:r>
            <w:proofErr w:type="gramStart"/>
            <w:r>
              <w:rPr>
                <w:rFonts w:ascii="Times New Roman" w:hAnsi="宋体"/>
                <w:szCs w:val="20"/>
              </w:rPr>
              <w:t>平面剖切形体</w:t>
            </w:r>
            <w:proofErr w:type="gramEnd"/>
            <w:r>
              <w:rPr>
                <w:rFonts w:ascii="Times New Roman" w:hAnsi="宋体"/>
                <w:szCs w:val="20"/>
              </w:rPr>
              <w:t>得到</w:t>
            </w:r>
            <w:r>
              <w:rPr>
                <w:rFonts w:ascii="Times New Roman" w:hAnsi="宋体"/>
                <w:szCs w:val="20"/>
              </w:rPr>
              <w:t xml:space="preserve"> 1</w:t>
            </w:r>
            <w:r>
              <w:rPr>
                <w:rFonts w:ascii="Times New Roman" w:hAnsi="宋体"/>
                <w:szCs w:val="20"/>
              </w:rPr>
              <w:t>—</w:t>
            </w:r>
            <w:r>
              <w:rPr>
                <w:rFonts w:ascii="Times New Roman" w:hAnsi="宋体"/>
                <w:szCs w:val="20"/>
              </w:rPr>
              <w:t xml:space="preserve">1 </w:t>
            </w:r>
            <w:r>
              <w:rPr>
                <w:rFonts w:ascii="Times New Roman" w:hAnsi="宋体"/>
                <w:szCs w:val="20"/>
              </w:rPr>
              <w:t>剖面图、</w:t>
            </w:r>
            <w:r>
              <w:rPr>
                <w:rFonts w:ascii="Times New Roman" w:hAnsi="宋体"/>
                <w:szCs w:val="20"/>
              </w:rPr>
              <w:t>2</w:t>
            </w:r>
            <w:r>
              <w:rPr>
                <w:rFonts w:ascii="Times New Roman" w:hAnsi="宋体"/>
                <w:szCs w:val="20"/>
              </w:rPr>
              <w:t>—</w:t>
            </w:r>
            <w:r>
              <w:rPr>
                <w:rFonts w:ascii="Times New Roman" w:hAnsi="宋体"/>
                <w:szCs w:val="20"/>
              </w:rPr>
              <w:t xml:space="preserve">2 </w:t>
            </w:r>
            <w:r>
              <w:rPr>
                <w:rFonts w:ascii="Times New Roman" w:hAnsi="宋体"/>
                <w:szCs w:val="20"/>
              </w:rPr>
              <w:t>剖面图，剖切平面经过了溢水孔和池底排水孔的中心线，</w:t>
            </w:r>
            <w:proofErr w:type="gramStart"/>
            <w:r>
              <w:rPr>
                <w:rFonts w:ascii="Times New Roman" w:hAnsi="宋体"/>
                <w:szCs w:val="20"/>
              </w:rPr>
              <w:t>剖切位置</w:t>
            </w:r>
            <w:proofErr w:type="gramEnd"/>
            <w:r>
              <w:rPr>
                <w:rFonts w:ascii="Times New Roman" w:hAnsi="宋体"/>
                <w:szCs w:val="20"/>
              </w:rPr>
              <w:t>如图</w:t>
            </w:r>
            <w:r>
              <w:rPr>
                <w:rFonts w:ascii="Times New Roman" w:hAnsi="宋体"/>
                <w:szCs w:val="20"/>
              </w:rPr>
              <w:t xml:space="preserve"> 5-14</w:t>
            </w:r>
            <w:r>
              <w:rPr>
                <w:rFonts w:ascii="Times New Roman" w:hAnsi="宋体"/>
                <w:szCs w:val="20"/>
              </w:rPr>
              <w:t>（</w:t>
            </w:r>
            <w:r>
              <w:rPr>
                <w:rFonts w:ascii="Times New Roman" w:hAnsi="宋体"/>
                <w:szCs w:val="20"/>
              </w:rPr>
              <w:t>b</w:t>
            </w:r>
            <w:r>
              <w:rPr>
                <w:rFonts w:ascii="Times New Roman" w:hAnsi="宋体"/>
                <w:szCs w:val="20"/>
              </w:rPr>
              <w:t>）所示。</w:t>
            </w:r>
          </w:p>
          <w:p w:rsidR="009C5DEA" w:rsidRDefault="00D11E7E">
            <w:pPr>
              <w:spacing w:line="264" w:lineRule="auto"/>
              <w:rPr>
                <w:rFonts w:ascii="Times New Roman" w:hAnsi="宋体"/>
                <w:szCs w:val="20"/>
              </w:rPr>
            </w:pPr>
            <w:r>
              <w:rPr>
                <w:rFonts w:ascii="Times New Roman" w:hAnsi="宋体"/>
                <w:noProof/>
                <w:szCs w:val="20"/>
              </w:rPr>
              <w:drawing>
                <wp:inline distT="0" distB="0" distL="114300" distR="114300">
                  <wp:extent cx="3546475" cy="1681480"/>
                  <wp:effectExtent l="0" t="0" r="4445" b="10160"/>
                  <wp:docPr id="14" name="图片 14" descr="1706626557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06626557965"/>
                          <pic:cNvPicPr>
                            <a:picLocks noChangeAspect="1"/>
                          </pic:cNvPicPr>
                        </pic:nvPicPr>
                        <pic:blipFill>
                          <a:blip r:embed="rId19"/>
                          <a:stretch>
                            <a:fillRect/>
                          </a:stretch>
                        </pic:blipFill>
                        <pic:spPr>
                          <a:xfrm>
                            <a:off x="0" y="0"/>
                            <a:ext cx="3546475" cy="1681480"/>
                          </a:xfrm>
                          <a:prstGeom prst="rect">
                            <a:avLst/>
                          </a:prstGeom>
                        </pic:spPr>
                      </pic:pic>
                    </a:graphicData>
                  </a:graphic>
                </wp:inline>
              </w:drawing>
            </w:r>
          </w:p>
          <w:p w:rsidR="009C5DEA" w:rsidRDefault="009C5DEA">
            <w:pPr>
              <w:widowControl/>
              <w:jc w:val="left"/>
              <w:rPr>
                <w:rFonts w:ascii="方正书宋简体" w:eastAsia="方正书宋简体" w:hAnsi="方正书宋简体" w:cs="方正书宋简体"/>
                <w:color w:val="231F20"/>
                <w:kern w:val="0"/>
                <w:szCs w:val="21"/>
                <w:lang w:bidi="ar"/>
              </w:rPr>
            </w:pPr>
          </w:p>
          <w:p w:rsidR="009C5DEA" w:rsidRDefault="00D11E7E">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
                <w:szCs w:val="24"/>
              </w:rPr>
              <w:lastRenderedPageBreak/>
              <w:t>通过教师讲解，了解绘制剖面图（一）的基本理论知识。</w:t>
            </w:r>
          </w:p>
        </w:tc>
      </w:tr>
      <w:tr w:rsidR="009C5DE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C5DEA" w:rsidRDefault="00D11E7E">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C5DEA" w:rsidRDefault="00D11E7E" w:rsidP="006D4897">
            <w:pPr>
              <w:ind w:firstLineChars="200" w:firstLine="422"/>
              <w:rPr>
                <w:rFonts w:ascii="Times New Roman" w:hAnsi="Times New Roman"/>
                <w:b/>
                <w:szCs w:val="21"/>
              </w:rPr>
            </w:pPr>
            <w:r>
              <w:rPr>
                <w:rFonts w:ascii="宋体" w:hAnsi="宋体" w:cs="宋体" w:hint="eastAsia"/>
                <w:b/>
                <w:szCs w:val="21"/>
                <w:lang w:bidi="ar"/>
              </w:rPr>
              <w:t>这节课我们一起学习了绘制剖面图（</w:t>
            </w:r>
            <w:proofErr w:type="gramStart"/>
            <w:r>
              <w:rPr>
                <w:rFonts w:ascii="宋体" w:hAnsi="宋体" w:cs="宋体" w:hint="eastAsia"/>
                <w:b/>
                <w:szCs w:val="21"/>
                <w:lang w:bidi="ar"/>
              </w:rPr>
              <w:t>一</w:t>
            </w:r>
            <w:proofErr w:type="gramEnd"/>
            <w:r>
              <w:rPr>
                <w:rFonts w:ascii="宋体" w:hAnsi="宋体" w:cs="宋体" w:hint="eastAsia"/>
                <w:b/>
                <w:szCs w:val="21"/>
                <w:lang w:bidi="ar"/>
              </w:rPr>
              <w:t>），了解</w:t>
            </w:r>
            <w:r>
              <w:rPr>
                <w:rFonts w:ascii="宋体" w:hAnsi="宋体" w:cs="宋体"/>
                <w:b/>
                <w:szCs w:val="21"/>
                <w:lang w:bidi="ar"/>
              </w:rPr>
              <w:t>对于不对称的建筑形体，或虽然对称但外形较简单，或在另一投影中已将其外形表达清楚时，可以假想使用一剖切平面将形体全剖切开，这样得到的剖面图就叫全剖面图。</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592EF8">
              <w:rPr>
                <w:rFonts w:ascii="宋体" w:hAnsi="宋体" w:cs="宋体" w:hint="eastAsia"/>
                <w:szCs w:val="21"/>
                <w:lang w:bidi="ar"/>
              </w:rPr>
              <w:t>。</w:t>
            </w:r>
          </w:p>
        </w:tc>
      </w:tr>
      <w:tr w:rsidR="009C5DE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局部剖面图绘制注意事项</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592EF8">
              <w:rPr>
                <w:rFonts w:ascii="宋体" w:hAnsi="宋体" w:cs="宋体" w:hint="eastAsia"/>
                <w:bCs/>
                <w:szCs w:val="21"/>
                <w:lang w:bidi="ar"/>
              </w:rPr>
              <w:t>。</w:t>
            </w:r>
          </w:p>
        </w:tc>
      </w:tr>
      <w:tr w:rsidR="009C5DE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C5DEA" w:rsidRDefault="00D11E7E">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展示绘制剖面图（二）</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（四）展开剖面图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 xml:space="preserve">1. </w:t>
            </w:r>
            <w:r>
              <w:rPr>
                <w:rFonts w:ascii="Times New Roman" w:hAnsi="宋体"/>
                <w:b/>
                <w:bCs/>
                <w:szCs w:val="20"/>
              </w:rPr>
              <w:t>展开剖面图的形成</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当形体有不规则的转折或有孔、洞、槽，采用以上三种</w:t>
            </w:r>
            <w:proofErr w:type="gramStart"/>
            <w:r>
              <w:rPr>
                <w:rFonts w:ascii="Times New Roman" w:hAnsi="宋体"/>
                <w:szCs w:val="20"/>
              </w:rPr>
              <w:t>剖切方法</w:t>
            </w:r>
            <w:proofErr w:type="gramEnd"/>
            <w:r>
              <w:rPr>
                <w:rFonts w:ascii="Times New Roman" w:hAnsi="宋体"/>
                <w:szCs w:val="20"/>
              </w:rPr>
              <w:t>都不能解决时，可以用两个相交</w:t>
            </w:r>
            <w:proofErr w:type="gramStart"/>
            <w:r>
              <w:rPr>
                <w:rFonts w:ascii="Times New Roman" w:hAnsi="宋体"/>
                <w:szCs w:val="20"/>
              </w:rPr>
              <w:t>剖</w:t>
            </w:r>
            <w:proofErr w:type="gramEnd"/>
            <w:r>
              <w:rPr>
                <w:rFonts w:ascii="Times New Roman" w:hAnsi="宋体"/>
                <w:szCs w:val="20"/>
              </w:rPr>
              <w:t>切平面将形体</w:t>
            </w:r>
            <w:proofErr w:type="gramStart"/>
            <w:r>
              <w:rPr>
                <w:rFonts w:ascii="Times New Roman" w:hAnsi="宋体"/>
                <w:szCs w:val="20"/>
              </w:rPr>
              <w:t>剖</w:t>
            </w:r>
            <w:proofErr w:type="gramEnd"/>
            <w:r>
              <w:rPr>
                <w:rFonts w:ascii="Times New Roman" w:hAnsi="宋体"/>
                <w:szCs w:val="20"/>
              </w:rPr>
              <w:t>切开，得到的剖面图经旋转展开，平行于某个基本投影面后再进行的正投影，称为展开剖面图。</w:t>
            </w:r>
          </w:p>
          <w:p w:rsidR="009C5DEA" w:rsidRDefault="00D11E7E">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5-15 </w:t>
            </w:r>
            <w:r>
              <w:rPr>
                <w:rFonts w:ascii="Times New Roman" w:hAnsi="宋体"/>
                <w:szCs w:val="20"/>
              </w:rPr>
              <w:t>所示为一个楼梯的展开剖面图。由于楼梯的两个梯段间在水平投影图上成一定夹角，用一个或两个平行的</w:t>
            </w:r>
            <w:proofErr w:type="gramStart"/>
            <w:r>
              <w:rPr>
                <w:rFonts w:ascii="Times New Roman" w:hAnsi="宋体"/>
                <w:szCs w:val="20"/>
              </w:rPr>
              <w:t>剖</w:t>
            </w:r>
            <w:proofErr w:type="gramEnd"/>
            <w:r>
              <w:rPr>
                <w:rFonts w:ascii="Times New Roman" w:hAnsi="宋体"/>
                <w:szCs w:val="20"/>
              </w:rPr>
              <w:t>切平面无法将楼梯表示清楚，所以可以用两个相交的剖切平面进行剖切，然后移去</w:t>
            </w:r>
            <w:proofErr w:type="gramStart"/>
            <w:r>
              <w:rPr>
                <w:rFonts w:ascii="Times New Roman" w:hAnsi="宋体"/>
                <w:szCs w:val="20"/>
              </w:rPr>
              <w:t>剖</w:t>
            </w:r>
            <w:proofErr w:type="gramEnd"/>
            <w:r>
              <w:rPr>
                <w:rFonts w:ascii="Times New Roman" w:hAnsi="宋体"/>
                <w:szCs w:val="20"/>
              </w:rPr>
              <w:t>切平面和观察者之间的部分，将剩余楼梯的右面部分旋转至正立投影面平行后，即可得到其展开剖面</w:t>
            </w:r>
            <w:r>
              <w:rPr>
                <w:rFonts w:ascii="Times New Roman" w:hAnsi="宋体"/>
                <w:szCs w:val="20"/>
              </w:rPr>
              <w:t xml:space="preserve"> </w:t>
            </w:r>
            <w:r>
              <w:rPr>
                <w:rFonts w:ascii="Times New Roman" w:hAnsi="宋体"/>
                <w:szCs w:val="20"/>
              </w:rPr>
              <w:t>图，如图</w:t>
            </w:r>
            <w:r>
              <w:rPr>
                <w:rFonts w:ascii="Times New Roman" w:hAnsi="宋体"/>
                <w:szCs w:val="20"/>
              </w:rPr>
              <w:t xml:space="preserve"> 5-15</w:t>
            </w:r>
            <w:r>
              <w:rPr>
                <w:rFonts w:ascii="Times New Roman" w:hAnsi="宋体"/>
                <w:szCs w:val="20"/>
              </w:rPr>
              <w:t>（</w:t>
            </w:r>
            <w:r>
              <w:rPr>
                <w:rFonts w:ascii="Times New Roman" w:hAnsi="宋体"/>
                <w:szCs w:val="20"/>
              </w:rPr>
              <w:t>a</w:t>
            </w:r>
            <w:r>
              <w:rPr>
                <w:rFonts w:ascii="Times New Roman" w:hAnsi="宋体"/>
                <w:szCs w:val="20"/>
              </w:rPr>
              <w:t>）所示。</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2. </w:t>
            </w:r>
            <w:r>
              <w:rPr>
                <w:rFonts w:ascii="Times New Roman" w:hAnsi="宋体"/>
                <w:b/>
                <w:bCs/>
                <w:szCs w:val="20"/>
              </w:rPr>
              <w:t>展开剖面图绘制注意事项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在绘制展开剖面图时，</w:t>
            </w:r>
            <w:proofErr w:type="gramStart"/>
            <w:r>
              <w:rPr>
                <w:rFonts w:ascii="Times New Roman" w:hAnsi="宋体"/>
                <w:szCs w:val="20"/>
              </w:rPr>
              <w:t>剖切符号</w:t>
            </w:r>
            <w:proofErr w:type="gramEnd"/>
            <w:r>
              <w:rPr>
                <w:rFonts w:ascii="Times New Roman" w:hAnsi="宋体"/>
                <w:szCs w:val="20"/>
              </w:rPr>
              <w:t>的画法如图</w:t>
            </w:r>
            <w:r>
              <w:rPr>
                <w:rFonts w:ascii="Times New Roman" w:hAnsi="宋体"/>
                <w:szCs w:val="20"/>
              </w:rPr>
              <w:t xml:space="preserve"> 5-15</w:t>
            </w:r>
            <w:r>
              <w:rPr>
                <w:rFonts w:ascii="Times New Roman" w:hAnsi="宋体"/>
                <w:szCs w:val="20"/>
              </w:rPr>
              <w:t>（</w:t>
            </w:r>
            <w:r>
              <w:rPr>
                <w:rFonts w:ascii="Times New Roman" w:hAnsi="宋体"/>
                <w:szCs w:val="20"/>
              </w:rPr>
              <w:t>a</w:t>
            </w:r>
            <w:r>
              <w:rPr>
                <w:rFonts w:ascii="Times New Roman" w:hAnsi="宋体"/>
                <w:szCs w:val="20"/>
              </w:rPr>
              <w:t>）所示，转折处用粗实线表示，每段长度为</w:t>
            </w:r>
            <w:r>
              <w:rPr>
                <w:rFonts w:ascii="Times New Roman" w:hAnsi="宋体"/>
                <w:szCs w:val="20"/>
              </w:rPr>
              <w:t xml:space="preserve"> 4</w:t>
            </w:r>
            <w:r>
              <w:rPr>
                <w:rFonts w:ascii="Times New Roman" w:hAnsi="宋体" w:hint="eastAsia"/>
                <w:szCs w:val="20"/>
              </w:rPr>
              <w:t>～</w:t>
            </w:r>
            <w:r>
              <w:rPr>
                <w:rFonts w:ascii="Times New Roman" w:hAnsi="宋体"/>
                <w:szCs w:val="20"/>
              </w:rPr>
              <w:t>6 mm</w:t>
            </w:r>
            <w:r>
              <w:rPr>
                <w:rFonts w:ascii="Times New Roman" w:hAnsi="宋体"/>
                <w:szCs w:val="20"/>
              </w:rPr>
              <w:t>。剖面图绘制完成后，可在图名后面加上“展开”二字，并加上圆括号。</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（五）阶梯剖面图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1. </w:t>
            </w:r>
            <w:r>
              <w:rPr>
                <w:rFonts w:ascii="Times New Roman" w:hAnsi="宋体"/>
                <w:b/>
                <w:bCs/>
                <w:szCs w:val="20"/>
              </w:rPr>
              <w:t>阶梯剖面图的形成</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当形体上有较多的孔、槽等内部结构，并且用一个</w:t>
            </w:r>
            <w:proofErr w:type="gramStart"/>
            <w:r>
              <w:rPr>
                <w:rFonts w:ascii="Times New Roman" w:hAnsi="宋体"/>
                <w:szCs w:val="20"/>
              </w:rPr>
              <w:t>剖</w:t>
            </w:r>
            <w:proofErr w:type="gramEnd"/>
            <w:r>
              <w:rPr>
                <w:rFonts w:ascii="Times New Roman" w:hAnsi="宋体"/>
                <w:szCs w:val="20"/>
              </w:rPr>
              <w:t>切平面不能都剖到时，则可假想用几个互相平行的</w:t>
            </w:r>
            <w:proofErr w:type="gramStart"/>
            <w:r>
              <w:rPr>
                <w:rFonts w:ascii="Times New Roman" w:hAnsi="宋体"/>
                <w:szCs w:val="20"/>
              </w:rPr>
              <w:t>剖</w:t>
            </w:r>
            <w:proofErr w:type="gramEnd"/>
            <w:r>
              <w:rPr>
                <w:rFonts w:ascii="Times New Roman" w:hAnsi="宋体"/>
                <w:szCs w:val="20"/>
              </w:rPr>
              <w:t>切平面，分别通过孔、槽等的轴线将形体剖开，所得的剖面图称为阶梯剖面图，如图</w:t>
            </w:r>
            <w:r>
              <w:rPr>
                <w:rFonts w:ascii="Times New Roman" w:hAnsi="宋体"/>
                <w:szCs w:val="20"/>
              </w:rPr>
              <w:t xml:space="preserve"> 5-16 </w:t>
            </w:r>
            <w:r>
              <w:rPr>
                <w:rFonts w:ascii="Times New Roman" w:hAnsi="宋体"/>
                <w:szCs w:val="20"/>
              </w:rPr>
              <w:t>所示。</w:t>
            </w:r>
          </w:p>
          <w:p w:rsidR="009C5DEA" w:rsidRDefault="00D11E7E">
            <w:pPr>
              <w:spacing w:line="264" w:lineRule="auto"/>
              <w:ind w:left="-6" w:firstLineChars="200" w:firstLine="420"/>
              <w:jc w:val="center"/>
              <w:rPr>
                <w:rFonts w:ascii="Times New Roman" w:hAnsi="宋体"/>
                <w:szCs w:val="20"/>
              </w:rPr>
            </w:pPr>
            <w:r>
              <w:rPr>
                <w:rFonts w:ascii="Times New Roman" w:hAnsi="宋体" w:hint="eastAsia"/>
                <w:noProof/>
                <w:szCs w:val="20"/>
              </w:rPr>
              <w:lastRenderedPageBreak/>
              <w:drawing>
                <wp:inline distT="0" distB="0" distL="114300" distR="114300">
                  <wp:extent cx="2247900" cy="4625340"/>
                  <wp:effectExtent l="0" t="0" r="7620" b="7620"/>
                  <wp:docPr id="15" name="图片 15" descr="170662659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06626590375"/>
                          <pic:cNvPicPr>
                            <a:picLocks noChangeAspect="1"/>
                          </pic:cNvPicPr>
                        </pic:nvPicPr>
                        <pic:blipFill>
                          <a:blip r:embed="rId20"/>
                          <a:stretch>
                            <a:fillRect/>
                          </a:stretch>
                        </pic:blipFill>
                        <pic:spPr>
                          <a:xfrm>
                            <a:off x="0" y="0"/>
                            <a:ext cx="2247900" cy="4625340"/>
                          </a:xfrm>
                          <a:prstGeom prst="rect">
                            <a:avLst/>
                          </a:prstGeom>
                        </pic:spPr>
                      </pic:pic>
                    </a:graphicData>
                  </a:graphic>
                </wp:inline>
              </w:drawing>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6475" cy="2315210"/>
                  <wp:effectExtent l="0" t="0" r="4445" b="1270"/>
                  <wp:docPr id="16" name="图片 16" descr="170662661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06626611452"/>
                          <pic:cNvPicPr>
                            <a:picLocks noChangeAspect="1"/>
                          </pic:cNvPicPr>
                        </pic:nvPicPr>
                        <pic:blipFill>
                          <a:blip r:embed="rId21"/>
                          <a:stretch>
                            <a:fillRect/>
                          </a:stretch>
                        </pic:blipFill>
                        <pic:spPr>
                          <a:xfrm>
                            <a:off x="0" y="0"/>
                            <a:ext cx="3546475" cy="231521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 xml:space="preserve">2. </w:t>
            </w:r>
            <w:r>
              <w:rPr>
                <w:rFonts w:ascii="Times New Roman" w:hAnsi="宋体"/>
                <w:b/>
                <w:bCs/>
                <w:szCs w:val="20"/>
              </w:rPr>
              <w:t>阶梯剖面图绘制注意事项</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在阶梯剖面图中，不能把剖切平面的转折平面投影成直线，并且要避免</w:t>
            </w:r>
            <w:proofErr w:type="gramStart"/>
            <w:r>
              <w:rPr>
                <w:rFonts w:ascii="Times New Roman" w:hAnsi="宋体"/>
                <w:szCs w:val="20"/>
              </w:rPr>
              <w:t>剖</w:t>
            </w:r>
            <w:proofErr w:type="gramEnd"/>
            <w:r>
              <w:rPr>
                <w:rFonts w:ascii="Times New Roman" w:hAnsi="宋体"/>
                <w:szCs w:val="20"/>
              </w:rPr>
              <w:t>切面在图形轮廓线上转折。阶梯剖面图必须进行标注，其</w:t>
            </w:r>
            <w:proofErr w:type="gramStart"/>
            <w:r>
              <w:rPr>
                <w:rFonts w:ascii="Times New Roman" w:hAnsi="宋体"/>
                <w:szCs w:val="20"/>
              </w:rPr>
              <w:t>剖切位置</w:t>
            </w:r>
            <w:proofErr w:type="gramEnd"/>
            <w:r>
              <w:rPr>
                <w:rFonts w:ascii="Times New Roman" w:hAnsi="宋体"/>
                <w:szCs w:val="20"/>
              </w:rPr>
              <w:t>的起、止和转折处都要用相同的阿拉伯数字标注。在</w:t>
            </w:r>
            <w:proofErr w:type="gramStart"/>
            <w:r>
              <w:rPr>
                <w:rFonts w:ascii="Times New Roman" w:hAnsi="宋体"/>
                <w:szCs w:val="20"/>
              </w:rPr>
              <w:t>画剖切符号</w:t>
            </w:r>
            <w:proofErr w:type="gramEnd"/>
            <w:r>
              <w:rPr>
                <w:rFonts w:ascii="Times New Roman" w:hAnsi="宋体"/>
                <w:szCs w:val="20"/>
              </w:rPr>
              <w:t>时，剖切平面的阶梯转折用粗折线表示，线段长度一般为</w:t>
            </w:r>
            <w:r>
              <w:rPr>
                <w:rFonts w:ascii="Times New Roman" w:hAnsi="宋体"/>
                <w:szCs w:val="20"/>
              </w:rPr>
              <w:t xml:space="preserve"> 4</w:t>
            </w:r>
            <w:r>
              <w:rPr>
                <w:rFonts w:ascii="Times New Roman" w:hAnsi="宋体" w:hint="eastAsia"/>
                <w:szCs w:val="20"/>
              </w:rPr>
              <w:t>～</w:t>
            </w:r>
            <w:r>
              <w:rPr>
                <w:rFonts w:ascii="Times New Roman" w:hAnsi="宋体"/>
                <w:szCs w:val="20"/>
              </w:rPr>
              <w:t>6 mm</w:t>
            </w:r>
            <w:r>
              <w:rPr>
                <w:rFonts w:ascii="Times New Roman" w:hAnsi="宋体"/>
                <w:szCs w:val="20"/>
              </w:rPr>
              <w:t>，折线的凸角外侧可</w:t>
            </w:r>
            <w:proofErr w:type="gramStart"/>
            <w:r>
              <w:rPr>
                <w:rFonts w:ascii="Times New Roman" w:hAnsi="宋体"/>
                <w:szCs w:val="20"/>
              </w:rPr>
              <w:t>注写剖切</w:t>
            </w:r>
            <w:proofErr w:type="gramEnd"/>
            <w:r>
              <w:rPr>
                <w:rFonts w:ascii="Times New Roman" w:hAnsi="宋体"/>
                <w:szCs w:val="20"/>
              </w:rPr>
              <w:t>编号，以免与图线相混。</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lastRenderedPageBreak/>
              <w:t>（六）分层剖面图</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1. </w:t>
            </w:r>
            <w:r>
              <w:rPr>
                <w:rFonts w:ascii="Times New Roman" w:hAnsi="宋体"/>
                <w:b/>
                <w:bCs/>
                <w:szCs w:val="20"/>
              </w:rPr>
              <w:t>分层剖面图的形成</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对一些具有分层构造的工程形体，可按实际情况用分层剖开的方法得到其剖面图，称为分层剖面图。</w:t>
            </w:r>
            <w:r>
              <w:rPr>
                <w:rFonts w:ascii="Times New Roman" w:hAnsi="宋体"/>
                <w:szCs w:val="20"/>
              </w:rPr>
              <w:t xml:space="preserve"> </w:t>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 xml:space="preserve">2. </w:t>
            </w:r>
            <w:r>
              <w:rPr>
                <w:rFonts w:ascii="Times New Roman" w:hAnsi="宋体"/>
                <w:b/>
                <w:bCs/>
                <w:szCs w:val="20"/>
              </w:rPr>
              <w:t>分层剖面图绘制注意事项</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5-17 </w:t>
            </w:r>
            <w:r>
              <w:rPr>
                <w:rFonts w:ascii="Times New Roman" w:hAnsi="宋体"/>
                <w:szCs w:val="20"/>
              </w:rPr>
              <w:t>所示为分层局部剖面图，其反映地面各层所用的材料和构造的做法，多用来表达房屋的楼面、地面、墙面和屋面等处的构造。分层局部剖面图应按层次用波浪线将各层分开，波浪线也不应与任何图线重合。</w:t>
            </w:r>
          </w:p>
          <w:p w:rsidR="009C5DEA" w:rsidRDefault="00D11E7E">
            <w:pPr>
              <w:spacing w:line="264" w:lineRule="auto"/>
              <w:rPr>
                <w:rFonts w:ascii="Times New Roman" w:hAnsi="宋体"/>
                <w:szCs w:val="20"/>
              </w:rPr>
            </w:pPr>
            <w:r>
              <w:rPr>
                <w:rFonts w:ascii="Times New Roman" w:hAnsi="宋体" w:hint="eastAsia"/>
                <w:noProof/>
                <w:szCs w:val="20"/>
              </w:rPr>
              <w:drawing>
                <wp:inline distT="0" distB="0" distL="114300" distR="114300">
                  <wp:extent cx="3547110" cy="1637665"/>
                  <wp:effectExtent l="0" t="0" r="3810" b="8255"/>
                  <wp:docPr id="17" name="图片 17" descr="1706626642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706626642031"/>
                          <pic:cNvPicPr>
                            <a:picLocks noChangeAspect="1"/>
                          </pic:cNvPicPr>
                        </pic:nvPicPr>
                        <pic:blipFill>
                          <a:blip r:embed="rId22"/>
                          <a:stretch>
                            <a:fillRect/>
                          </a:stretch>
                        </pic:blipFill>
                        <pic:spPr>
                          <a:xfrm>
                            <a:off x="0" y="0"/>
                            <a:ext cx="3547110" cy="1637665"/>
                          </a:xfrm>
                          <a:prstGeom prst="rect">
                            <a:avLst/>
                          </a:prstGeom>
                        </pic:spPr>
                      </pic:pic>
                    </a:graphicData>
                  </a:graphic>
                </wp:inline>
              </w:drawing>
            </w:r>
          </w:p>
          <w:p w:rsidR="009C5DEA" w:rsidRDefault="00D11E7E">
            <w:pPr>
              <w:spacing w:line="264" w:lineRule="auto"/>
              <w:ind w:left="-6" w:firstLineChars="200" w:firstLine="420"/>
              <w:rPr>
                <w:rFonts w:ascii="Times New Roman" w:hAnsi="宋体"/>
                <w:szCs w:val="20"/>
              </w:rPr>
            </w:pPr>
            <w:r>
              <w:rPr>
                <w:rFonts w:ascii="Times New Roman" w:hAnsi="宋体"/>
                <w:szCs w:val="20"/>
              </w:rPr>
              <w:t>图</w:t>
            </w:r>
            <w:r>
              <w:rPr>
                <w:rFonts w:ascii="Times New Roman" w:hAnsi="宋体"/>
                <w:szCs w:val="20"/>
              </w:rPr>
              <w:t xml:space="preserve"> 5-18 </w:t>
            </w:r>
            <w:r>
              <w:rPr>
                <w:rFonts w:ascii="Times New Roman" w:hAnsi="宋体"/>
                <w:szCs w:val="20"/>
              </w:rPr>
              <w:t>所示为木地板分层构造的剖面图。将剖切到的地面一层一层地剥离开来，</w:t>
            </w:r>
            <w:proofErr w:type="gramStart"/>
            <w:r>
              <w:rPr>
                <w:rFonts w:ascii="Times New Roman" w:hAnsi="宋体"/>
                <w:szCs w:val="20"/>
              </w:rPr>
              <w:t>在剖切的</w:t>
            </w:r>
            <w:proofErr w:type="gramEnd"/>
            <w:r>
              <w:rPr>
                <w:rFonts w:ascii="Times New Roman" w:hAnsi="宋体"/>
                <w:szCs w:val="20"/>
              </w:rPr>
              <w:t>范围中画出材料图例，有时还加注文字说明。</w:t>
            </w:r>
            <w:r>
              <w:rPr>
                <w:rFonts w:ascii="Times New Roman" w:hAnsi="宋体"/>
                <w:szCs w:val="20"/>
              </w:rPr>
              <w:t xml:space="preserve"> </w:t>
            </w:r>
          </w:p>
          <w:p w:rsidR="009C5DEA" w:rsidRDefault="00D11E7E">
            <w:pPr>
              <w:spacing w:line="264" w:lineRule="auto"/>
              <w:jc w:val="center"/>
              <w:rPr>
                <w:rFonts w:ascii="Times New Roman" w:hAnsi="宋体"/>
                <w:szCs w:val="20"/>
              </w:rPr>
            </w:pPr>
            <w:r>
              <w:rPr>
                <w:rFonts w:ascii="Times New Roman" w:hAnsi="宋体" w:hint="eastAsia"/>
                <w:noProof/>
                <w:szCs w:val="20"/>
              </w:rPr>
              <w:drawing>
                <wp:inline distT="0" distB="0" distL="114300" distR="114300">
                  <wp:extent cx="2392680" cy="1798320"/>
                  <wp:effectExtent l="0" t="0" r="0" b="0"/>
                  <wp:docPr id="18" name="图片 18" descr="170662667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06626674061"/>
                          <pic:cNvPicPr>
                            <a:picLocks noChangeAspect="1"/>
                          </pic:cNvPicPr>
                        </pic:nvPicPr>
                        <pic:blipFill>
                          <a:blip r:embed="rId23"/>
                          <a:stretch>
                            <a:fillRect/>
                          </a:stretch>
                        </pic:blipFill>
                        <pic:spPr>
                          <a:xfrm>
                            <a:off x="0" y="0"/>
                            <a:ext cx="2392680" cy="1798320"/>
                          </a:xfrm>
                          <a:prstGeom prst="rect">
                            <a:avLst/>
                          </a:prstGeom>
                        </pic:spPr>
                      </pic:pic>
                    </a:graphicData>
                  </a:graphic>
                </wp:inline>
              </w:drawing>
            </w:r>
            <w:r>
              <w:rPr>
                <w:rFonts w:ascii="Times New Roman" w:hAnsi="宋体" w:hint="eastAsia"/>
                <w:noProof/>
                <w:szCs w:val="20"/>
              </w:rPr>
              <w:drawing>
                <wp:inline distT="0" distB="0" distL="114300" distR="114300">
                  <wp:extent cx="2392680" cy="1798320"/>
                  <wp:effectExtent l="0" t="0" r="0" b="0"/>
                  <wp:docPr id="19" name="图片 19" descr="170662667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706626674061"/>
                          <pic:cNvPicPr>
                            <a:picLocks noChangeAspect="1"/>
                          </pic:cNvPicPr>
                        </pic:nvPicPr>
                        <pic:blipFill>
                          <a:blip r:embed="rId23"/>
                          <a:stretch>
                            <a:fillRect/>
                          </a:stretch>
                        </pic:blipFill>
                        <pic:spPr>
                          <a:xfrm>
                            <a:off x="0" y="0"/>
                            <a:ext cx="2392680" cy="1798320"/>
                          </a:xfrm>
                          <a:prstGeom prst="rect">
                            <a:avLst/>
                          </a:prstGeom>
                        </pic:spPr>
                      </pic:pic>
                    </a:graphicData>
                  </a:graphic>
                </wp:inline>
              </w:drawing>
            </w:r>
          </w:p>
          <w:p w:rsidR="009C5DEA" w:rsidRDefault="009C5DEA">
            <w:pPr>
              <w:widowControl/>
              <w:jc w:val="left"/>
            </w:pPr>
          </w:p>
          <w:p w:rsidR="009C5DEA" w:rsidRDefault="009C5DEA">
            <w:pPr>
              <w:widowControl/>
              <w:jc w:val="left"/>
            </w:pPr>
          </w:p>
          <w:p w:rsidR="009C5DEA" w:rsidRDefault="00D11E7E">
            <w:pPr>
              <w:rPr>
                <w:rFonts w:ascii="Times New Roman" w:hAnsi="Times New Roman"/>
                <w:szCs w:val="24"/>
              </w:rPr>
            </w:pPr>
            <w:r>
              <w:rPr>
                <w:rFonts w:ascii="宋体" w:hAnsi="宋体" w:cs="宋体" w:hint="eastAsia"/>
                <w:b/>
                <w:bCs/>
                <w:color w:val="538135"/>
                <w:szCs w:val="21"/>
                <w:lang w:bidi="ar"/>
              </w:rPr>
              <w:lastRenderedPageBreak/>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
                <w:szCs w:val="24"/>
              </w:rPr>
              <w:lastRenderedPageBreak/>
              <w:t>通过教师讲解，了解绘制剖面图（二）的基本理论知识。</w:t>
            </w:r>
          </w:p>
        </w:tc>
      </w:tr>
      <w:tr w:rsidR="009C5DE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C5DEA" w:rsidRDefault="00D11E7E">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C5DEA" w:rsidRDefault="00D11E7E" w:rsidP="006D4897">
            <w:pPr>
              <w:ind w:firstLineChars="200" w:firstLine="422"/>
              <w:rPr>
                <w:rFonts w:ascii="Times New Roman" w:hAnsi="Times New Roman"/>
                <w:b/>
                <w:szCs w:val="21"/>
              </w:rPr>
            </w:pPr>
            <w:r>
              <w:rPr>
                <w:rFonts w:ascii="宋体" w:hAnsi="宋体" w:cs="宋体" w:hint="eastAsia"/>
                <w:b/>
                <w:szCs w:val="21"/>
                <w:lang w:bidi="ar"/>
              </w:rPr>
              <w:t>这节课我们一起学习了绘制剖面图（二），了解</w:t>
            </w:r>
            <w:r>
              <w:rPr>
                <w:rFonts w:ascii="宋体" w:hAnsi="宋体" w:cs="宋体"/>
                <w:b/>
                <w:szCs w:val="21"/>
                <w:lang w:bidi="ar"/>
              </w:rPr>
              <w:t>阶梯剖面图必须进行标注，其</w:t>
            </w:r>
            <w:proofErr w:type="gramStart"/>
            <w:r>
              <w:rPr>
                <w:rFonts w:ascii="宋体" w:hAnsi="宋体" w:cs="宋体"/>
                <w:b/>
                <w:szCs w:val="21"/>
                <w:lang w:bidi="ar"/>
              </w:rPr>
              <w:t>剖切位置</w:t>
            </w:r>
            <w:proofErr w:type="gramEnd"/>
            <w:r>
              <w:rPr>
                <w:rFonts w:ascii="宋体" w:hAnsi="宋体" w:cs="宋体"/>
                <w:b/>
                <w:szCs w:val="21"/>
                <w:lang w:bidi="ar"/>
              </w:rPr>
              <w:t>的起、止和转折处都要用相同的阿拉伯数字标注。</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BC62F1">
              <w:rPr>
                <w:rFonts w:ascii="宋体" w:hAnsi="宋体" w:cs="宋体" w:hint="eastAsia"/>
                <w:szCs w:val="21"/>
                <w:lang w:bidi="ar"/>
              </w:rPr>
              <w:t>。</w:t>
            </w:r>
          </w:p>
        </w:tc>
      </w:tr>
      <w:tr w:rsidR="009C5DE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阶梯剖面图绘制注意事项</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BC62F1">
              <w:rPr>
                <w:rFonts w:ascii="宋体" w:hAnsi="宋体" w:cs="宋体" w:hint="eastAsia"/>
                <w:bCs/>
                <w:szCs w:val="21"/>
                <w:lang w:bidi="ar"/>
              </w:rPr>
              <w:t>。</w:t>
            </w:r>
          </w:p>
        </w:tc>
      </w:tr>
      <w:tr w:rsidR="009C5DE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C5DEA" w:rsidRDefault="00D11E7E">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展示分析断面图（一）</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一、断面图的形成</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用一个</w:t>
            </w:r>
            <w:proofErr w:type="gramStart"/>
            <w:r>
              <w:rPr>
                <w:rFonts w:ascii="Times New Roman" w:hAnsi="宋体"/>
                <w:szCs w:val="20"/>
              </w:rPr>
              <w:t>剖</w:t>
            </w:r>
            <w:proofErr w:type="gramEnd"/>
            <w:r>
              <w:rPr>
                <w:rFonts w:ascii="Times New Roman" w:hAnsi="宋体"/>
                <w:szCs w:val="20"/>
              </w:rPr>
              <w:t>切平面将形体剖开之后，剖切平面与形体接触的</w:t>
            </w:r>
            <w:r>
              <w:rPr>
                <w:rFonts w:ascii="Times New Roman" w:hAnsi="宋体"/>
                <w:szCs w:val="20"/>
              </w:rPr>
              <w:t xml:space="preserve"> </w:t>
            </w:r>
            <w:r>
              <w:rPr>
                <w:rFonts w:ascii="Times New Roman" w:hAnsi="宋体"/>
                <w:szCs w:val="20"/>
              </w:rPr>
              <w:t>部位称为断面，如果把这个断面投射到与它平行的投影面上，</w:t>
            </w:r>
            <w:r>
              <w:rPr>
                <w:rFonts w:ascii="Times New Roman" w:hAnsi="宋体"/>
                <w:szCs w:val="20"/>
              </w:rPr>
              <w:t xml:space="preserve"> </w:t>
            </w:r>
            <w:r>
              <w:rPr>
                <w:rFonts w:ascii="Times New Roman" w:hAnsi="宋体"/>
                <w:szCs w:val="20"/>
              </w:rPr>
              <w:t>所得到的投影就是断面图，如图</w:t>
            </w:r>
            <w:r>
              <w:rPr>
                <w:rFonts w:ascii="Times New Roman" w:hAnsi="宋体"/>
                <w:szCs w:val="20"/>
              </w:rPr>
              <w:t xml:space="preserve"> 5-19 </w:t>
            </w:r>
            <w:r>
              <w:rPr>
                <w:rFonts w:ascii="Times New Roman" w:hAnsi="宋体"/>
                <w:szCs w:val="20"/>
              </w:rPr>
              <w:t>和图</w:t>
            </w:r>
            <w:r>
              <w:rPr>
                <w:rFonts w:ascii="Times New Roman" w:hAnsi="宋体"/>
                <w:szCs w:val="20"/>
              </w:rPr>
              <w:t xml:space="preserve"> 5-20 </w:t>
            </w:r>
            <w:r>
              <w:rPr>
                <w:rFonts w:ascii="Times New Roman" w:hAnsi="宋体"/>
                <w:szCs w:val="20"/>
              </w:rPr>
              <w:t>所示。断面图用来表示形体的内部形状，能很好地表示出断面的实形。</w:t>
            </w:r>
          </w:p>
          <w:p w:rsidR="009C5DEA" w:rsidRDefault="00D11E7E">
            <w:pPr>
              <w:spacing w:line="264" w:lineRule="auto"/>
              <w:rPr>
                <w:rFonts w:ascii="Times New Roman" w:hAnsi="宋体"/>
                <w:szCs w:val="20"/>
              </w:rPr>
            </w:pPr>
            <w:r>
              <w:rPr>
                <w:rFonts w:ascii="Times New Roman" w:hAnsi="宋体"/>
                <w:noProof/>
                <w:szCs w:val="20"/>
              </w:rPr>
              <w:drawing>
                <wp:inline distT="0" distB="0" distL="114300" distR="114300">
                  <wp:extent cx="3548380" cy="2302510"/>
                  <wp:effectExtent l="0" t="0" r="2540" b="13970"/>
                  <wp:docPr id="25" name="图片 25" descr="17066782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706678203999"/>
                          <pic:cNvPicPr>
                            <a:picLocks noChangeAspect="1"/>
                          </pic:cNvPicPr>
                        </pic:nvPicPr>
                        <pic:blipFill>
                          <a:blip r:embed="rId24"/>
                          <a:stretch>
                            <a:fillRect/>
                          </a:stretch>
                        </pic:blipFill>
                        <pic:spPr>
                          <a:xfrm>
                            <a:off x="0" y="0"/>
                            <a:ext cx="3548380" cy="230251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二、断面图的标注</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断面图的标注与剖面图的标注有所不同，断面图也用两段粗实线</w:t>
            </w:r>
            <w:proofErr w:type="gramStart"/>
            <w:r>
              <w:rPr>
                <w:rFonts w:ascii="Times New Roman" w:hAnsi="宋体"/>
                <w:szCs w:val="20"/>
              </w:rPr>
              <w:t>表示剖切位置</w:t>
            </w:r>
            <w:proofErr w:type="gramEnd"/>
            <w:r>
              <w:rPr>
                <w:rFonts w:ascii="Times New Roman" w:hAnsi="宋体"/>
                <w:szCs w:val="20"/>
              </w:rPr>
              <w:t>，但不再画表示投射方向的粗实线，而是用表示编号的数字所处位置来说明投射方向。</w:t>
            </w:r>
            <w:proofErr w:type="gramStart"/>
            <w:r>
              <w:rPr>
                <w:rFonts w:ascii="Times New Roman" w:hAnsi="宋体"/>
                <w:szCs w:val="20"/>
              </w:rPr>
              <w:t>断面剖切符号</w:t>
            </w:r>
            <w:proofErr w:type="gramEnd"/>
            <w:r>
              <w:rPr>
                <w:rFonts w:ascii="Times New Roman" w:hAnsi="宋体"/>
                <w:szCs w:val="20"/>
              </w:rPr>
              <w:t>的</w:t>
            </w:r>
            <w:r>
              <w:rPr>
                <w:rFonts w:ascii="Times New Roman" w:hAnsi="宋体"/>
                <w:szCs w:val="20"/>
              </w:rPr>
              <w:lastRenderedPageBreak/>
              <w:t>编号宜采用阿拉伯数字，按顺序连续编排，并应注</w:t>
            </w:r>
            <w:proofErr w:type="gramStart"/>
            <w:r>
              <w:rPr>
                <w:rFonts w:ascii="Times New Roman" w:hAnsi="宋体"/>
                <w:szCs w:val="20"/>
              </w:rPr>
              <w:t>写在剖切位置线</w:t>
            </w:r>
            <w:proofErr w:type="gramEnd"/>
            <w:r>
              <w:rPr>
                <w:rFonts w:ascii="Times New Roman" w:hAnsi="宋体"/>
                <w:szCs w:val="20"/>
              </w:rPr>
              <w:t>的一侧，编号所在的一侧应为该断面的剖视方向（图</w:t>
            </w:r>
            <w:r>
              <w:rPr>
                <w:rFonts w:ascii="Times New Roman" w:hAnsi="宋体"/>
                <w:szCs w:val="20"/>
              </w:rPr>
              <w:t xml:space="preserve"> 5-21</w:t>
            </w:r>
            <w:r>
              <w:rPr>
                <w:rFonts w:ascii="Times New Roman" w:hAnsi="宋体"/>
                <w:szCs w:val="20"/>
              </w:rPr>
              <w:t>）。</w:t>
            </w:r>
          </w:p>
          <w:p w:rsidR="009C5DEA" w:rsidRDefault="00D11E7E">
            <w:pPr>
              <w:spacing w:line="264" w:lineRule="auto"/>
              <w:jc w:val="center"/>
              <w:rPr>
                <w:rFonts w:ascii="Times New Roman" w:hAnsi="宋体"/>
                <w:szCs w:val="20"/>
              </w:rPr>
            </w:pPr>
            <w:r>
              <w:rPr>
                <w:rFonts w:ascii="Times New Roman" w:hAnsi="宋体"/>
                <w:noProof/>
                <w:szCs w:val="20"/>
              </w:rPr>
              <w:drawing>
                <wp:inline distT="0" distB="0" distL="114300" distR="114300">
                  <wp:extent cx="2103120" cy="1440180"/>
                  <wp:effectExtent l="0" t="0" r="0" b="7620"/>
                  <wp:docPr id="26" name="图片 26" descr="1706678228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706678228042"/>
                          <pic:cNvPicPr>
                            <a:picLocks noChangeAspect="1"/>
                          </pic:cNvPicPr>
                        </pic:nvPicPr>
                        <pic:blipFill>
                          <a:blip r:embed="rId25"/>
                          <a:stretch>
                            <a:fillRect/>
                          </a:stretch>
                        </pic:blipFill>
                        <pic:spPr>
                          <a:xfrm>
                            <a:off x="0" y="0"/>
                            <a:ext cx="2103120" cy="1440180"/>
                          </a:xfrm>
                          <a:prstGeom prst="rect">
                            <a:avLst/>
                          </a:prstGeom>
                        </pic:spPr>
                      </pic:pic>
                    </a:graphicData>
                  </a:graphic>
                </wp:inline>
              </w:drawing>
            </w:r>
          </w:p>
          <w:p w:rsidR="009C5DEA" w:rsidRDefault="009C5DEA">
            <w:pPr>
              <w:widowControl/>
              <w:jc w:val="left"/>
              <w:rPr>
                <w:rFonts w:ascii="方正书宋简体" w:eastAsia="方正书宋简体" w:hAnsi="方正书宋简体" w:cs="方正书宋简体"/>
                <w:color w:val="231F20"/>
                <w:kern w:val="0"/>
                <w:szCs w:val="21"/>
                <w:lang w:bidi="ar"/>
              </w:rPr>
            </w:pPr>
          </w:p>
          <w:p w:rsidR="009C5DEA" w:rsidRDefault="009C5DEA">
            <w:pPr>
              <w:widowControl/>
              <w:jc w:val="left"/>
              <w:rPr>
                <w:rFonts w:ascii="方正书宋简体" w:eastAsia="方正书宋简体" w:hAnsi="方正书宋简体" w:cs="方正书宋简体"/>
                <w:color w:val="231F20"/>
                <w:kern w:val="0"/>
                <w:szCs w:val="21"/>
                <w:lang w:bidi="ar"/>
              </w:rPr>
            </w:pPr>
          </w:p>
          <w:p w:rsidR="009C5DEA" w:rsidRDefault="00D11E7E">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
                <w:szCs w:val="24"/>
              </w:rPr>
              <w:lastRenderedPageBreak/>
              <w:t>通过教师讲解，了解分析断面图（一）的基本理论知识。</w:t>
            </w:r>
          </w:p>
        </w:tc>
      </w:tr>
      <w:tr w:rsidR="009C5DE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C5DEA" w:rsidRDefault="00D11E7E">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C5DEA" w:rsidRDefault="00D11E7E" w:rsidP="006D4897">
            <w:pPr>
              <w:ind w:firstLineChars="200" w:firstLine="422"/>
              <w:rPr>
                <w:rFonts w:ascii="Times New Roman" w:hAnsi="Times New Roman"/>
                <w:b/>
                <w:szCs w:val="21"/>
              </w:rPr>
            </w:pPr>
            <w:r>
              <w:rPr>
                <w:rFonts w:ascii="宋体" w:hAnsi="宋体" w:cs="宋体" w:hint="eastAsia"/>
                <w:b/>
                <w:szCs w:val="21"/>
                <w:lang w:bidi="ar"/>
              </w:rPr>
              <w:t>这节课我们一起学习了分析断面图（</w:t>
            </w:r>
            <w:proofErr w:type="gramStart"/>
            <w:r>
              <w:rPr>
                <w:rFonts w:ascii="宋体" w:hAnsi="宋体" w:cs="宋体" w:hint="eastAsia"/>
                <w:b/>
                <w:szCs w:val="21"/>
                <w:lang w:bidi="ar"/>
              </w:rPr>
              <w:t>一</w:t>
            </w:r>
            <w:proofErr w:type="gramEnd"/>
            <w:r>
              <w:rPr>
                <w:rFonts w:ascii="宋体" w:hAnsi="宋体" w:cs="宋体" w:hint="eastAsia"/>
                <w:b/>
                <w:szCs w:val="21"/>
                <w:lang w:bidi="ar"/>
              </w:rPr>
              <w:t>），知道</w:t>
            </w:r>
            <w:r>
              <w:rPr>
                <w:rFonts w:ascii="宋体" w:hAnsi="宋体" w:cs="宋体"/>
                <w:b/>
                <w:szCs w:val="21"/>
                <w:lang w:bidi="ar"/>
              </w:rPr>
              <w:t>一个</w:t>
            </w:r>
            <w:proofErr w:type="gramStart"/>
            <w:r>
              <w:rPr>
                <w:rFonts w:ascii="宋体" w:hAnsi="宋体" w:cs="宋体"/>
                <w:b/>
                <w:szCs w:val="21"/>
                <w:lang w:bidi="ar"/>
              </w:rPr>
              <w:t>剖</w:t>
            </w:r>
            <w:proofErr w:type="gramEnd"/>
            <w:r>
              <w:rPr>
                <w:rFonts w:ascii="宋体" w:hAnsi="宋体" w:cs="宋体"/>
                <w:b/>
                <w:szCs w:val="21"/>
                <w:lang w:bidi="ar"/>
              </w:rPr>
              <w:t>切平面将形体剖开之后，剖切平面与形体接触的 部位称为断面，如果把这个断面投射到与它平行的投影面上， 所得到的投影就是断面图</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BC62F1">
              <w:rPr>
                <w:rFonts w:ascii="宋体" w:hAnsi="宋体" w:cs="宋体" w:hint="eastAsia"/>
                <w:szCs w:val="21"/>
                <w:lang w:bidi="ar"/>
              </w:rPr>
              <w:t>。</w:t>
            </w:r>
          </w:p>
        </w:tc>
      </w:tr>
      <w:tr w:rsidR="009C5DE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断面图的标注</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BC62F1">
              <w:rPr>
                <w:rFonts w:ascii="宋体" w:hAnsi="宋体" w:cs="宋体" w:hint="eastAsia"/>
                <w:bCs/>
                <w:szCs w:val="21"/>
                <w:lang w:bidi="ar"/>
              </w:rPr>
              <w:t>。</w:t>
            </w:r>
          </w:p>
        </w:tc>
      </w:tr>
      <w:tr w:rsidR="009C5DEA">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C5DEA" w:rsidRDefault="00D11E7E">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展示分析断面图（二）</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三、断面图的分类</w:t>
            </w:r>
            <w:r>
              <w:rPr>
                <w:rFonts w:ascii="Times New Roman" w:hAnsi="宋体"/>
                <w:b/>
                <w:bCs/>
                <w:szCs w:val="20"/>
              </w:rPr>
              <w:t xml:space="preserve"> </w:t>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（一）中断断面</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当形体较长且断面没有变化时，可以将断面图画在视图中间断开处，称为中断断面。如图</w:t>
            </w:r>
            <w:r>
              <w:rPr>
                <w:rFonts w:ascii="Times New Roman" w:hAnsi="宋体"/>
                <w:szCs w:val="20"/>
              </w:rPr>
              <w:t xml:space="preserve"> 5-22</w:t>
            </w:r>
            <w:r>
              <w:rPr>
                <w:rFonts w:ascii="Times New Roman" w:hAnsi="宋体"/>
                <w:szCs w:val="20"/>
              </w:rPr>
              <w:t>（</w:t>
            </w:r>
            <w:r>
              <w:rPr>
                <w:rFonts w:ascii="Times New Roman" w:hAnsi="宋体"/>
                <w:szCs w:val="20"/>
              </w:rPr>
              <w:t>a</w:t>
            </w:r>
            <w:r>
              <w:rPr>
                <w:rFonts w:ascii="Times New Roman" w:hAnsi="宋体"/>
                <w:szCs w:val="20"/>
              </w:rPr>
              <w:t>）所示，在Ｔ</w:t>
            </w:r>
            <w:proofErr w:type="gramStart"/>
            <w:r>
              <w:rPr>
                <w:rFonts w:ascii="Times New Roman" w:hAnsi="宋体"/>
                <w:szCs w:val="20"/>
              </w:rPr>
              <w:t>形梁的</w:t>
            </w:r>
            <w:proofErr w:type="gramEnd"/>
            <w:r>
              <w:rPr>
                <w:rFonts w:ascii="Times New Roman" w:hAnsi="宋体"/>
                <w:szCs w:val="20"/>
              </w:rPr>
              <w:t>断开处，画出梁的断面，以表示梁的断面形状。这样的断面图不需标注，也不需要</w:t>
            </w:r>
            <w:proofErr w:type="gramStart"/>
            <w:r>
              <w:rPr>
                <w:rFonts w:ascii="Times New Roman" w:hAnsi="宋体"/>
                <w:szCs w:val="20"/>
              </w:rPr>
              <w:t>画剖切符号</w:t>
            </w:r>
            <w:proofErr w:type="gramEnd"/>
            <w:r>
              <w:rPr>
                <w:rFonts w:ascii="Times New Roman" w:hAnsi="宋体"/>
                <w:szCs w:val="20"/>
              </w:rPr>
              <w:t>。中断断面的轮廓线用粗实线，断开位置线可用波浪线、折断线等，但必须为细线，图名沿用原投影图的名称。钢屋架的大样图常采用中断断面的形式来表达其各杆件的形状。</w:t>
            </w:r>
          </w:p>
          <w:p w:rsidR="009C5DEA" w:rsidRDefault="00D11E7E">
            <w:pPr>
              <w:spacing w:line="264" w:lineRule="auto"/>
              <w:jc w:val="center"/>
              <w:rPr>
                <w:rFonts w:ascii="Times New Roman" w:hAnsi="宋体"/>
                <w:szCs w:val="20"/>
              </w:rPr>
            </w:pPr>
            <w:r>
              <w:rPr>
                <w:rFonts w:ascii="Times New Roman" w:hAnsi="宋体"/>
                <w:noProof/>
                <w:szCs w:val="20"/>
              </w:rPr>
              <w:lastRenderedPageBreak/>
              <w:drawing>
                <wp:inline distT="0" distB="0" distL="114300" distR="114300">
                  <wp:extent cx="2598420" cy="2171700"/>
                  <wp:effectExtent l="0" t="0" r="7620" b="7620"/>
                  <wp:docPr id="27" name="图片 27" descr="1706678248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1706678248324"/>
                          <pic:cNvPicPr>
                            <a:picLocks noChangeAspect="1"/>
                          </pic:cNvPicPr>
                        </pic:nvPicPr>
                        <pic:blipFill>
                          <a:blip r:embed="rId26"/>
                          <a:stretch>
                            <a:fillRect/>
                          </a:stretch>
                        </pic:blipFill>
                        <pic:spPr>
                          <a:xfrm>
                            <a:off x="0" y="0"/>
                            <a:ext cx="2598420" cy="217170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（二）重合断面</w:t>
            </w:r>
            <w:r>
              <w:rPr>
                <w:rFonts w:ascii="Times New Roman" w:hAnsi="宋体"/>
                <w:b/>
                <w:bCs/>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画在视图内的断面称为重合断面。重合断面的图线与视图的图线应有所区别，当重合断面的图线为粗实线时，视图的图线应为细实线；当重合断面的图线为细实线时，视图的图线应为粗实线。如图</w:t>
            </w:r>
            <w:r>
              <w:rPr>
                <w:rFonts w:ascii="Times New Roman" w:hAnsi="宋体"/>
                <w:szCs w:val="20"/>
              </w:rPr>
              <w:t xml:space="preserve"> 5-23 </w:t>
            </w:r>
            <w:r>
              <w:rPr>
                <w:rFonts w:ascii="Times New Roman" w:hAnsi="宋体"/>
                <w:szCs w:val="20"/>
              </w:rPr>
              <w:t>所示为槽钢和背靠背双角钢的重合断面图，断面图轮廓线及材料图例画成细实线。</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重合断面图既</w:t>
            </w:r>
            <w:proofErr w:type="gramStart"/>
            <w:r>
              <w:rPr>
                <w:rFonts w:ascii="Times New Roman" w:hAnsi="宋体"/>
                <w:szCs w:val="20"/>
              </w:rPr>
              <w:t>不画剖切位置线</w:t>
            </w:r>
            <w:proofErr w:type="gramEnd"/>
            <w:r>
              <w:rPr>
                <w:rFonts w:ascii="Times New Roman" w:hAnsi="宋体"/>
                <w:szCs w:val="20"/>
              </w:rPr>
              <w:t>也不编号，图名沿用原图名。重合断面图通常在整个构件的形状一致时使用，断面图形的比例与原投影图形比例应一致。其轮廓线可能是闭合的，也可能是</w:t>
            </w:r>
            <w:proofErr w:type="gramStart"/>
            <w:r>
              <w:rPr>
                <w:rFonts w:ascii="Times New Roman" w:hAnsi="宋体"/>
                <w:szCs w:val="20"/>
              </w:rPr>
              <w:t>不</w:t>
            </w:r>
            <w:proofErr w:type="gramEnd"/>
            <w:r>
              <w:rPr>
                <w:rFonts w:ascii="Times New Roman" w:hAnsi="宋体"/>
                <w:szCs w:val="20"/>
              </w:rPr>
              <w:t>闭合的，如图</w:t>
            </w:r>
            <w:r>
              <w:rPr>
                <w:rFonts w:ascii="Times New Roman" w:hAnsi="宋体"/>
                <w:szCs w:val="20"/>
              </w:rPr>
              <w:t xml:space="preserve"> 5-24 </w:t>
            </w:r>
            <w:r>
              <w:rPr>
                <w:rFonts w:ascii="Times New Roman" w:hAnsi="宋体"/>
                <w:szCs w:val="20"/>
              </w:rPr>
              <w:t>所示，当</w:t>
            </w:r>
            <w:proofErr w:type="gramStart"/>
            <w:r>
              <w:rPr>
                <w:rFonts w:ascii="Times New Roman" w:hAnsi="宋体"/>
                <w:szCs w:val="20"/>
              </w:rPr>
              <w:t>不</w:t>
            </w:r>
            <w:proofErr w:type="gramEnd"/>
            <w:r>
              <w:rPr>
                <w:rFonts w:ascii="Times New Roman" w:hAnsi="宋体"/>
                <w:szCs w:val="20"/>
              </w:rPr>
              <w:t>闭合时应在断面轮廓线的内侧加画图例符号。</w:t>
            </w:r>
          </w:p>
          <w:p w:rsidR="009C5DEA" w:rsidRDefault="00D11E7E">
            <w:pPr>
              <w:spacing w:line="264" w:lineRule="auto"/>
              <w:rPr>
                <w:rFonts w:ascii="Times New Roman" w:hAnsi="宋体"/>
                <w:szCs w:val="20"/>
              </w:rPr>
            </w:pPr>
            <w:r>
              <w:rPr>
                <w:rFonts w:ascii="Times New Roman" w:hAnsi="宋体"/>
                <w:noProof/>
                <w:szCs w:val="20"/>
              </w:rPr>
              <w:drawing>
                <wp:inline distT="0" distB="0" distL="114300" distR="114300">
                  <wp:extent cx="3549650" cy="1558290"/>
                  <wp:effectExtent l="0" t="0" r="1270" b="11430"/>
                  <wp:docPr id="28" name="图片 28" descr="1706678274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1706678274719"/>
                          <pic:cNvPicPr>
                            <a:picLocks noChangeAspect="1"/>
                          </pic:cNvPicPr>
                        </pic:nvPicPr>
                        <pic:blipFill>
                          <a:blip r:embed="rId27"/>
                          <a:stretch>
                            <a:fillRect/>
                          </a:stretch>
                        </pic:blipFill>
                        <pic:spPr>
                          <a:xfrm>
                            <a:off x="0" y="0"/>
                            <a:ext cx="3549650" cy="155829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szCs w:val="20"/>
              </w:rPr>
            </w:pPr>
            <w:r>
              <w:rPr>
                <w:rFonts w:ascii="Times New Roman" w:hAnsi="宋体"/>
                <w:b/>
                <w:bCs/>
                <w:szCs w:val="20"/>
              </w:rPr>
              <w:t>（三）移出断面</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画在视图外的断面，称为移出断面。移出断面的轮廓线用粗实线绘制，轮廓线内画图例符号，如图</w:t>
            </w:r>
            <w:r>
              <w:rPr>
                <w:rFonts w:ascii="Times New Roman" w:hAnsi="宋体"/>
                <w:szCs w:val="20"/>
              </w:rPr>
              <w:t xml:space="preserve">5-25 </w:t>
            </w:r>
            <w:r>
              <w:rPr>
                <w:rFonts w:ascii="Times New Roman" w:hAnsi="宋体"/>
                <w:szCs w:val="20"/>
              </w:rPr>
              <w:t>所示，梁的断面图中画出了钢筋混凝土的材料图例。断面图应画在形体投影图的附近，以便于识读。此外，断面图也可以适当地放大比例，以利于标注尺寸和清晰地显示其内部构造。</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移出断面图是表达建筑构件时经常采用的一种图样，比如结构施工图中的基础详图、配筋图中的断面图等都属于移出断面图。</w:t>
            </w:r>
            <w:r>
              <w:rPr>
                <w:rFonts w:ascii="Times New Roman" w:hAnsi="宋体"/>
                <w:szCs w:val="20"/>
              </w:rPr>
              <w:t xml:space="preserve"> </w:t>
            </w:r>
          </w:p>
          <w:p w:rsidR="009C5DEA" w:rsidRDefault="00D11E7E">
            <w:pPr>
              <w:spacing w:line="264" w:lineRule="auto"/>
              <w:ind w:left="-6" w:firstLineChars="200" w:firstLine="420"/>
              <w:rPr>
                <w:rFonts w:ascii="Times New Roman" w:hAnsi="宋体"/>
                <w:szCs w:val="20"/>
              </w:rPr>
            </w:pPr>
            <w:r>
              <w:rPr>
                <w:rFonts w:ascii="Times New Roman" w:hAnsi="宋体"/>
                <w:szCs w:val="20"/>
              </w:rPr>
              <w:t>当一个形体有多个断面图时，该形体的多个断面图可以整齐地排列在视图的四周。图</w:t>
            </w:r>
            <w:r>
              <w:rPr>
                <w:rFonts w:ascii="Times New Roman" w:hAnsi="宋体"/>
                <w:szCs w:val="20"/>
              </w:rPr>
              <w:t xml:space="preserve"> 5-26</w:t>
            </w:r>
            <w:r>
              <w:rPr>
                <w:rFonts w:ascii="Times New Roman" w:hAnsi="宋体"/>
                <w:szCs w:val="20"/>
              </w:rPr>
              <w:t>（</w:t>
            </w:r>
            <w:r>
              <w:rPr>
                <w:rFonts w:ascii="Times New Roman" w:hAnsi="宋体"/>
                <w:szCs w:val="20"/>
              </w:rPr>
              <w:t>b</w:t>
            </w:r>
            <w:r>
              <w:rPr>
                <w:rFonts w:ascii="Times New Roman" w:hAnsi="宋体"/>
                <w:szCs w:val="20"/>
              </w:rPr>
              <w:t>）所示为梁、柱节点构件</w:t>
            </w:r>
            <w:r>
              <w:rPr>
                <w:rFonts w:ascii="Times New Roman" w:hAnsi="宋体"/>
                <w:szCs w:val="20"/>
              </w:rPr>
              <w:lastRenderedPageBreak/>
              <w:t>图，花篮梁的断面形状如图</w:t>
            </w:r>
            <w:r>
              <w:rPr>
                <w:rFonts w:ascii="Times New Roman" w:hAnsi="宋体"/>
                <w:szCs w:val="20"/>
              </w:rPr>
              <w:t xml:space="preserve"> 5-26</w:t>
            </w:r>
            <w:r>
              <w:rPr>
                <w:rFonts w:ascii="Times New Roman" w:hAnsi="宋体"/>
                <w:szCs w:val="20"/>
              </w:rPr>
              <w:t>（</w:t>
            </w:r>
            <w:r>
              <w:rPr>
                <w:rFonts w:ascii="Times New Roman" w:hAnsi="宋体"/>
                <w:szCs w:val="20"/>
              </w:rPr>
              <w:t>a</w:t>
            </w:r>
            <w:r>
              <w:rPr>
                <w:rFonts w:ascii="Times New Roman" w:hAnsi="宋体"/>
                <w:szCs w:val="20"/>
              </w:rPr>
              <w:t>）中</w:t>
            </w:r>
            <w:r>
              <w:rPr>
                <w:rFonts w:ascii="Times New Roman" w:hAnsi="宋体"/>
                <w:szCs w:val="20"/>
              </w:rPr>
              <w:t xml:space="preserve"> 1</w:t>
            </w:r>
            <w:r>
              <w:rPr>
                <w:rFonts w:ascii="Times New Roman" w:hAnsi="宋体"/>
                <w:szCs w:val="20"/>
              </w:rPr>
              <w:t>—</w:t>
            </w:r>
            <w:r>
              <w:rPr>
                <w:rFonts w:ascii="Times New Roman" w:hAnsi="宋体"/>
                <w:szCs w:val="20"/>
              </w:rPr>
              <w:t xml:space="preserve">1 </w:t>
            </w:r>
            <w:r>
              <w:rPr>
                <w:rFonts w:ascii="Times New Roman" w:hAnsi="宋体"/>
                <w:szCs w:val="20"/>
              </w:rPr>
              <w:t>断面图所示，</w:t>
            </w:r>
            <w:proofErr w:type="gramStart"/>
            <w:r>
              <w:rPr>
                <w:rFonts w:ascii="Times New Roman" w:hAnsi="宋体"/>
                <w:szCs w:val="20"/>
              </w:rPr>
              <w:t>上方柱和下方柱分别</w:t>
            </w:r>
            <w:proofErr w:type="gramEnd"/>
            <w:r>
              <w:rPr>
                <w:rFonts w:ascii="Times New Roman" w:hAnsi="宋体"/>
                <w:szCs w:val="20"/>
              </w:rPr>
              <w:t>用图</w:t>
            </w:r>
            <w:r>
              <w:rPr>
                <w:rFonts w:ascii="Times New Roman" w:hAnsi="宋体"/>
                <w:szCs w:val="20"/>
              </w:rPr>
              <w:t xml:space="preserve"> 5-26 </w:t>
            </w:r>
            <w:r>
              <w:rPr>
                <w:rFonts w:ascii="Times New Roman" w:hAnsi="宋体"/>
                <w:szCs w:val="20"/>
              </w:rPr>
              <w:t>中的</w:t>
            </w:r>
            <w:r>
              <w:rPr>
                <w:rFonts w:ascii="Times New Roman" w:hAnsi="宋体"/>
                <w:szCs w:val="20"/>
              </w:rPr>
              <w:t xml:space="preserve"> 2</w:t>
            </w:r>
            <w:r>
              <w:rPr>
                <w:rFonts w:ascii="Times New Roman" w:hAnsi="宋体"/>
                <w:szCs w:val="20"/>
              </w:rPr>
              <w:t>—</w:t>
            </w:r>
            <w:r>
              <w:rPr>
                <w:rFonts w:ascii="Times New Roman" w:hAnsi="宋体"/>
                <w:szCs w:val="20"/>
              </w:rPr>
              <w:t>2</w:t>
            </w:r>
            <w:r>
              <w:rPr>
                <w:rFonts w:ascii="Times New Roman" w:hAnsi="宋体"/>
                <w:szCs w:val="20"/>
              </w:rPr>
              <w:t>、</w:t>
            </w:r>
            <w:r>
              <w:rPr>
                <w:rFonts w:ascii="Times New Roman" w:hAnsi="宋体"/>
                <w:szCs w:val="20"/>
              </w:rPr>
              <w:t>3</w:t>
            </w:r>
            <w:r>
              <w:rPr>
                <w:rFonts w:ascii="Times New Roman" w:hAnsi="宋体"/>
                <w:szCs w:val="20"/>
              </w:rPr>
              <w:t>—</w:t>
            </w:r>
            <w:r>
              <w:rPr>
                <w:rFonts w:ascii="Times New Roman" w:hAnsi="宋体"/>
                <w:szCs w:val="20"/>
              </w:rPr>
              <w:t xml:space="preserve">3 </w:t>
            </w:r>
            <w:r>
              <w:rPr>
                <w:rFonts w:ascii="Times New Roman" w:hAnsi="宋体"/>
                <w:szCs w:val="20"/>
              </w:rPr>
              <w:t>断面图表示。这种处理方式适用于断面变化较多的形体，并且往往用较大的比例画出。</w:t>
            </w:r>
          </w:p>
          <w:p w:rsidR="009C5DEA" w:rsidRDefault="00D11E7E">
            <w:pPr>
              <w:spacing w:line="264" w:lineRule="auto"/>
              <w:ind w:left="-6" w:firstLineChars="200" w:firstLine="420"/>
              <w:rPr>
                <w:rFonts w:ascii="Times New Roman" w:hAnsi="宋体"/>
                <w:szCs w:val="20"/>
              </w:rPr>
            </w:pPr>
            <w:r>
              <w:rPr>
                <w:rFonts w:ascii="Times New Roman" w:hAnsi="宋体"/>
                <w:noProof/>
                <w:szCs w:val="20"/>
              </w:rPr>
              <w:drawing>
                <wp:inline distT="0" distB="0" distL="114300" distR="114300">
                  <wp:extent cx="3002280" cy="2529840"/>
                  <wp:effectExtent l="0" t="0" r="0" b="0"/>
                  <wp:docPr id="29" name="图片 29" descr="1706678317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1706678317188"/>
                          <pic:cNvPicPr>
                            <a:picLocks noChangeAspect="1"/>
                          </pic:cNvPicPr>
                        </pic:nvPicPr>
                        <pic:blipFill>
                          <a:blip r:embed="rId28"/>
                          <a:stretch>
                            <a:fillRect/>
                          </a:stretch>
                        </pic:blipFill>
                        <pic:spPr>
                          <a:xfrm>
                            <a:off x="0" y="0"/>
                            <a:ext cx="3002280" cy="2529840"/>
                          </a:xfrm>
                          <a:prstGeom prst="rect">
                            <a:avLst/>
                          </a:prstGeom>
                        </pic:spPr>
                      </pic:pic>
                    </a:graphicData>
                  </a:graphic>
                </wp:inline>
              </w:drawing>
            </w:r>
          </w:p>
          <w:p w:rsidR="009C5DEA" w:rsidRDefault="00D11E7E">
            <w:pPr>
              <w:spacing w:line="264" w:lineRule="auto"/>
              <w:rPr>
                <w:rFonts w:ascii="Times New Roman" w:hAnsi="宋体"/>
                <w:szCs w:val="20"/>
              </w:rPr>
            </w:pPr>
            <w:r>
              <w:rPr>
                <w:rFonts w:ascii="Times New Roman" w:hAnsi="宋体"/>
                <w:noProof/>
                <w:szCs w:val="20"/>
              </w:rPr>
              <w:drawing>
                <wp:inline distT="0" distB="0" distL="114300" distR="114300">
                  <wp:extent cx="3545840" cy="2707640"/>
                  <wp:effectExtent l="0" t="0" r="5080" b="5080"/>
                  <wp:docPr id="30" name="图片 30" descr="1706678365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1706678365723"/>
                          <pic:cNvPicPr>
                            <a:picLocks noChangeAspect="1"/>
                          </pic:cNvPicPr>
                        </pic:nvPicPr>
                        <pic:blipFill>
                          <a:blip r:embed="rId29"/>
                          <a:stretch>
                            <a:fillRect/>
                          </a:stretch>
                        </pic:blipFill>
                        <pic:spPr>
                          <a:xfrm>
                            <a:off x="0" y="0"/>
                            <a:ext cx="3545840" cy="2707640"/>
                          </a:xfrm>
                          <a:prstGeom prst="rect">
                            <a:avLst/>
                          </a:prstGeom>
                        </pic:spPr>
                      </pic:pic>
                    </a:graphicData>
                  </a:graphic>
                </wp:inline>
              </w:drawing>
            </w:r>
          </w:p>
          <w:p w:rsidR="009C5DEA" w:rsidRDefault="00D11E7E" w:rsidP="006D4897">
            <w:pPr>
              <w:spacing w:line="264" w:lineRule="auto"/>
              <w:ind w:left="-6" w:firstLineChars="200" w:firstLine="422"/>
              <w:rPr>
                <w:rFonts w:ascii="Times New Roman" w:hAnsi="宋体"/>
                <w:b/>
                <w:bCs/>
                <w:szCs w:val="20"/>
              </w:rPr>
            </w:pPr>
            <w:r>
              <w:rPr>
                <w:rFonts w:ascii="Times New Roman" w:hAnsi="宋体"/>
                <w:b/>
                <w:bCs/>
                <w:szCs w:val="20"/>
              </w:rPr>
              <w:t>工程案例</w:t>
            </w:r>
            <w:r>
              <w:rPr>
                <w:rFonts w:ascii="Times New Roman" w:hAnsi="宋体"/>
                <w:b/>
                <w:bCs/>
                <w:szCs w:val="20"/>
              </w:rPr>
              <w:t xml:space="preserve"> </w:t>
            </w:r>
          </w:p>
          <w:p w:rsidR="009C5DEA" w:rsidRPr="00EC41FA" w:rsidRDefault="00D11E7E">
            <w:pPr>
              <w:spacing w:line="264" w:lineRule="auto"/>
              <w:ind w:left="-6" w:firstLineChars="200" w:firstLine="420"/>
              <w:rPr>
                <w:rFonts w:ascii="楷体" w:eastAsia="楷体" w:hAnsi="楷体"/>
                <w:szCs w:val="20"/>
              </w:rPr>
            </w:pPr>
            <w:r w:rsidRPr="00EC41FA">
              <w:rPr>
                <w:rFonts w:ascii="楷体" w:eastAsia="楷体" w:hAnsi="楷体"/>
                <w:szCs w:val="20"/>
              </w:rPr>
              <w:t xml:space="preserve">如图 5-27（a）所示的是水槽的三面投影图，这三个投影均出现了许多虚线，使得图样不清晰。假想用一个通过水槽排水孔轴线，并且平行于 </w:t>
            </w:r>
            <w:r w:rsidRPr="00EC41FA">
              <w:rPr>
                <w:rFonts w:ascii="楷体" w:eastAsia="楷体" w:hAnsi="楷体"/>
                <w:i/>
                <w:szCs w:val="20"/>
              </w:rPr>
              <w:t>V</w:t>
            </w:r>
            <w:r w:rsidRPr="00EC41FA">
              <w:rPr>
                <w:rFonts w:ascii="楷体" w:eastAsia="楷体" w:hAnsi="楷体"/>
                <w:szCs w:val="20"/>
              </w:rPr>
              <w:t xml:space="preserve"> 面的</w:t>
            </w:r>
            <w:proofErr w:type="gramStart"/>
            <w:r w:rsidRPr="00EC41FA">
              <w:rPr>
                <w:rFonts w:ascii="楷体" w:eastAsia="楷体" w:hAnsi="楷体"/>
                <w:szCs w:val="20"/>
              </w:rPr>
              <w:t>剖</w:t>
            </w:r>
            <w:proofErr w:type="gramEnd"/>
            <w:r w:rsidRPr="00EC41FA">
              <w:rPr>
                <w:rFonts w:ascii="楷体" w:eastAsia="楷体" w:hAnsi="楷体"/>
                <w:szCs w:val="20"/>
              </w:rPr>
              <w:t>切面</w:t>
            </w:r>
            <w:r w:rsidRPr="00EC41FA">
              <w:rPr>
                <w:rFonts w:ascii="楷体" w:eastAsia="楷体" w:hAnsi="楷体"/>
                <w:i/>
                <w:szCs w:val="20"/>
              </w:rPr>
              <w:t xml:space="preserve"> P </w:t>
            </w:r>
            <w:r w:rsidRPr="00EC41FA">
              <w:rPr>
                <w:rFonts w:ascii="楷体" w:eastAsia="楷体" w:hAnsi="楷体"/>
                <w:szCs w:val="20"/>
              </w:rPr>
              <w:t xml:space="preserve">将水槽剖开，移走前半部分，将剩余的部分向 </w:t>
            </w:r>
            <w:r w:rsidRPr="00EC41FA">
              <w:rPr>
                <w:rFonts w:ascii="楷体" w:eastAsia="楷体" w:hAnsi="楷体"/>
                <w:i/>
                <w:szCs w:val="20"/>
              </w:rPr>
              <w:t xml:space="preserve">V </w:t>
            </w:r>
            <w:r w:rsidRPr="00EC41FA">
              <w:rPr>
                <w:rFonts w:ascii="楷体" w:eastAsia="楷体" w:hAnsi="楷体"/>
                <w:szCs w:val="20"/>
              </w:rPr>
              <w:t>面投影，然后在水槽的断面内画上通用材料图例，即得水槽的正视方向的剖面图，如图 5-27（c）所示。这时水槽</w:t>
            </w:r>
            <w:proofErr w:type="gramStart"/>
            <w:r w:rsidRPr="00EC41FA">
              <w:rPr>
                <w:rFonts w:ascii="楷体" w:eastAsia="楷体" w:hAnsi="楷体"/>
                <w:szCs w:val="20"/>
              </w:rPr>
              <w:t>的槽壁厚度</w:t>
            </w:r>
            <w:proofErr w:type="gramEnd"/>
            <w:r w:rsidRPr="00EC41FA">
              <w:rPr>
                <w:rFonts w:ascii="楷体" w:eastAsia="楷体" w:hAnsi="楷体"/>
                <w:szCs w:val="20"/>
              </w:rPr>
              <w:t>、槽深、排水孔大小等均被表达得很清楚，而且便于标注尺寸。同理，可用一个通过水槽排水孔轴线，并且平行于</w:t>
            </w:r>
            <w:r w:rsidRPr="00EC41FA">
              <w:rPr>
                <w:rFonts w:ascii="楷体" w:eastAsia="楷体" w:hAnsi="楷体"/>
                <w:i/>
                <w:szCs w:val="20"/>
              </w:rPr>
              <w:t xml:space="preserve"> W</w:t>
            </w:r>
            <w:r w:rsidRPr="00EC41FA">
              <w:rPr>
                <w:rFonts w:ascii="楷体" w:eastAsia="楷体" w:hAnsi="楷体"/>
                <w:szCs w:val="20"/>
              </w:rPr>
              <w:t xml:space="preserve"> 面的</w:t>
            </w:r>
            <w:proofErr w:type="gramStart"/>
            <w:r w:rsidRPr="00EC41FA">
              <w:rPr>
                <w:rFonts w:ascii="楷体" w:eastAsia="楷体" w:hAnsi="楷体"/>
                <w:szCs w:val="20"/>
              </w:rPr>
              <w:t>剖</w:t>
            </w:r>
            <w:proofErr w:type="gramEnd"/>
            <w:r w:rsidRPr="00EC41FA">
              <w:rPr>
                <w:rFonts w:ascii="楷体" w:eastAsia="楷体" w:hAnsi="楷体"/>
                <w:szCs w:val="20"/>
              </w:rPr>
              <w:t>切面</w:t>
            </w:r>
            <w:r w:rsidRPr="00EC41FA">
              <w:rPr>
                <w:rFonts w:ascii="楷体" w:eastAsia="楷体" w:hAnsi="楷体"/>
                <w:i/>
                <w:szCs w:val="20"/>
              </w:rPr>
              <w:t xml:space="preserve"> Q</w:t>
            </w:r>
            <w:r w:rsidRPr="00EC41FA">
              <w:rPr>
                <w:rFonts w:ascii="楷体" w:eastAsia="楷体" w:hAnsi="楷体"/>
                <w:szCs w:val="20"/>
              </w:rPr>
              <w:t xml:space="preserve"> 剖开水槽，移去 </w:t>
            </w:r>
            <w:r w:rsidRPr="00EC41FA">
              <w:rPr>
                <w:rFonts w:ascii="楷体" w:eastAsia="楷体" w:hAnsi="楷体"/>
                <w:i/>
                <w:szCs w:val="20"/>
              </w:rPr>
              <w:t>Q</w:t>
            </w:r>
            <w:r w:rsidRPr="00EC41FA">
              <w:rPr>
                <w:rFonts w:ascii="楷体" w:eastAsia="楷体" w:hAnsi="楷体"/>
                <w:szCs w:val="20"/>
              </w:rPr>
              <w:t xml:space="preserve"> 面的左边部分，然后将形体剩余的部分向 </w:t>
            </w:r>
            <w:r w:rsidRPr="00EC41FA">
              <w:rPr>
                <w:rFonts w:ascii="楷体" w:eastAsia="楷体" w:hAnsi="楷体"/>
                <w:i/>
                <w:szCs w:val="20"/>
              </w:rPr>
              <w:t xml:space="preserve">W </w:t>
            </w:r>
            <w:r w:rsidRPr="00EC41FA">
              <w:rPr>
                <w:rFonts w:ascii="楷体" w:eastAsia="楷体" w:hAnsi="楷体"/>
                <w:szCs w:val="20"/>
              </w:rPr>
              <w:t xml:space="preserve">面投射，得到另一个方向的剖面图，如图 5-27（d）所示。由于水槽下的支座在两个剖面图中已表达清楚，故在平面图中省去了表达支座 </w:t>
            </w:r>
          </w:p>
          <w:p w:rsidR="009C5DEA" w:rsidRPr="00EC41FA" w:rsidRDefault="00D11E7E">
            <w:pPr>
              <w:spacing w:line="264" w:lineRule="auto"/>
              <w:rPr>
                <w:rFonts w:ascii="楷体" w:eastAsia="楷体" w:hAnsi="楷体"/>
                <w:szCs w:val="20"/>
              </w:rPr>
            </w:pPr>
            <w:r w:rsidRPr="00EC41FA">
              <w:rPr>
                <w:rFonts w:ascii="楷体" w:eastAsia="楷体" w:hAnsi="楷体"/>
                <w:szCs w:val="20"/>
              </w:rPr>
              <w:lastRenderedPageBreak/>
              <w:t xml:space="preserve">的虚线。如图 5-27（b）所示为水槽的剖面图。 </w:t>
            </w:r>
          </w:p>
          <w:p w:rsidR="009C5DEA" w:rsidRPr="00EC41FA" w:rsidRDefault="00D11E7E">
            <w:pPr>
              <w:spacing w:line="264" w:lineRule="auto"/>
              <w:ind w:left="-6" w:firstLineChars="200" w:firstLine="420"/>
              <w:rPr>
                <w:rFonts w:ascii="楷体" w:eastAsia="楷体" w:hAnsi="楷体"/>
                <w:szCs w:val="20"/>
              </w:rPr>
            </w:pPr>
            <w:r w:rsidRPr="00EC41FA">
              <w:rPr>
                <w:rFonts w:ascii="楷体" w:eastAsia="楷体" w:hAnsi="楷体"/>
                <w:szCs w:val="20"/>
              </w:rPr>
              <w:t>从剖面图的形成过程可以看出：形体被剖切开并移去</w:t>
            </w:r>
            <w:proofErr w:type="gramStart"/>
            <w:r w:rsidRPr="00EC41FA">
              <w:rPr>
                <w:rFonts w:ascii="楷体" w:eastAsia="楷体" w:hAnsi="楷体"/>
                <w:szCs w:val="20"/>
              </w:rPr>
              <w:t>剖</w:t>
            </w:r>
            <w:proofErr w:type="gramEnd"/>
            <w:r w:rsidRPr="00EC41FA">
              <w:rPr>
                <w:rFonts w:ascii="楷体" w:eastAsia="楷体" w:hAnsi="楷体"/>
                <w:szCs w:val="20"/>
              </w:rPr>
              <w:t>切平面与观察者之间的部分形体以后，其内部即显露出来，使形体内部原本看不见的部分变为看得见的部分，而且原来在投影图中表示内部结构的虚线，在剖面图中变成了看得见的粗实线。</w:t>
            </w:r>
          </w:p>
          <w:p w:rsidR="009C5DEA" w:rsidRDefault="00D11E7E">
            <w:pPr>
              <w:widowControl/>
              <w:jc w:val="left"/>
              <w:rPr>
                <w:rFonts w:ascii="方正书宋简体" w:eastAsia="方正书宋简体" w:hAnsi="方正书宋简体" w:cs="方正书宋简体"/>
                <w:color w:val="231F20"/>
                <w:kern w:val="0"/>
                <w:szCs w:val="21"/>
                <w:lang w:bidi="ar"/>
              </w:rPr>
            </w:pPr>
            <w:r>
              <w:rPr>
                <w:rFonts w:ascii="方正书宋简体" w:eastAsia="方正书宋简体" w:hAnsi="方正书宋简体" w:cs="方正书宋简体"/>
                <w:noProof/>
                <w:color w:val="231F20"/>
                <w:kern w:val="0"/>
                <w:szCs w:val="21"/>
              </w:rPr>
              <w:drawing>
                <wp:inline distT="0" distB="0" distL="114300" distR="114300">
                  <wp:extent cx="3547745" cy="1780540"/>
                  <wp:effectExtent l="0" t="0" r="3175" b="2540"/>
                  <wp:docPr id="32" name="图片 32" descr="1706678432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1706678432808"/>
                          <pic:cNvPicPr>
                            <a:picLocks noChangeAspect="1"/>
                          </pic:cNvPicPr>
                        </pic:nvPicPr>
                        <pic:blipFill>
                          <a:blip r:embed="rId30"/>
                          <a:stretch>
                            <a:fillRect/>
                          </a:stretch>
                        </pic:blipFill>
                        <pic:spPr>
                          <a:xfrm>
                            <a:off x="0" y="0"/>
                            <a:ext cx="3547745" cy="1780540"/>
                          </a:xfrm>
                          <a:prstGeom prst="rect">
                            <a:avLst/>
                          </a:prstGeom>
                        </pic:spPr>
                      </pic:pic>
                    </a:graphicData>
                  </a:graphic>
                </wp:inline>
              </w:drawing>
            </w:r>
          </w:p>
          <w:p w:rsidR="009C5DEA" w:rsidRDefault="00D11E7E">
            <w:pPr>
              <w:rPr>
                <w:rFonts w:ascii="Times New Roman" w:hAnsi="Times New Roman"/>
                <w:szCs w:val="24"/>
              </w:rPr>
            </w:pPr>
            <w:r>
              <w:rPr>
                <w:rFonts w:ascii="方正书宋简体" w:eastAsia="方正书宋简体" w:hAnsi="方正书宋简体" w:cs="方正书宋简体"/>
                <w:noProof/>
                <w:color w:val="231F20"/>
                <w:kern w:val="0"/>
                <w:szCs w:val="21"/>
              </w:rPr>
              <w:drawing>
                <wp:inline distT="0" distB="0" distL="114300" distR="114300">
                  <wp:extent cx="3546475" cy="2844165"/>
                  <wp:effectExtent l="0" t="0" r="4445" b="5715"/>
                  <wp:docPr id="33" name="图片 33" descr="1706678449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1706678449190"/>
                          <pic:cNvPicPr>
                            <a:picLocks noChangeAspect="1"/>
                          </pic:cNvPicPr>
                        </pic:nvPicPr>
                        <pic:blipFill>
                          <a:blip r:embed="rId31"/>
                          <a:stretch>
                            <a:fillRect/>
                          </a:stretch>
                        </pic:blipFill>
                        <pic:spPr>
                          <a:xfrm>
                            <a:off x="0" y="0"/>
                            <a:ext cx="3546475" cy="2844165"/>
                          </a:xfrm>
                          <a:prstGeom prst="rect">
                            <a:avLst/>
                          </a:prstGeom>
                        </pic:spPr>
                      </pic:pic>
                    </a:graphicData>
                  </a:graphic>
                </wp:inline>
              </w:drawing>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jc w:val="left"/>
              <w:rPr>
                <w:rFonts w:ascii="Times New Roman" w:hAnsi="Times New Roman"/>
                <w:b/>
                <w:szCs w:val="24"/>
              </w:rPr>
            </w:pPr>
            <w:r>
              <w:rPr>
                <w:rFonts w:ascii="Times New Roman" w:hAnsi="Times New Roman" w:hint="eastAsia"/>
                <w:b/>
                <w:szCs w:val="24"/>
              </w:rPr>
              <w:lastRenderedPageBreak/>
              <w:t>通过教师讲解，了解分析断面图（二）的基本理论知识。</w:t>
            </w:r>
          </w:p>
        </w:tc>
      </w:tr>
      <w:tr w:rsidR="009C5DEA">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C5DEA" w:rsidRDefault="00D11E7E">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C5DEA" w:rsidRDefault="00D11E7E" w:rsidP="006D4897">
            <w:pPr>
              <w:spacing w:line="264" w:lineRule="auto"/>
              <w:ind w:firstLineChars="200" w:firstLine="422"/>
              <w:rPr>
                <w:rFonts w:ascii="Times New Roman" w:hAnsi="Times New Roman"/>
                <w:b/>
                <w:szCs w:val="21"/>
              </w:rPr>
            </w:pPr>
            <w:r>
              <w:rPr>
                <w:rFonts w:ascii="宋体" w:hAnsi="宋体" w:cs="宋体" w:hint="eastAsia"/>
                <w:b/>
                <w:szCs w:val="21"/>
                <w:lang w:bidi="ar"/>
              </w:rPr>
              <w:t>这节课我们一起学习了分析断面图（二），知道</w:t>
            </w:r>
            <w:r>
              <w:rPr>
                <w:rFonts w:ascii="宋体" w:hAnsi="宋体" w:cs="宋体"/>
                <w:b/>
                <w:szCs w:val="21"/>
                <w:lang w:bidi="ar"/>
              </w:rPr>
              <w:t>断面图应画在形体投影图的附近，以便于识读。此外，断面图也可以适当地放大比例，以利于标注尺寸和清晰地显示其内部构造。</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EC41FA">
              <w:rPr>
                <w:rFonts w:ascii="宋体" w:hAnsi="宋体" w:cs="宋体" w:hint="eastAsia"/>
                <w:szCs w:val="21"/>
                <w:lang w:bidi="ar"/>
              </w:rPr>
              <w:t>。</w:t>
            </w:r>
          </w:p>
        </w:tc>
      </w:tr>
      <w:tr w:rsidR="009C5DEA">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C5DEA" w:rsidRDefault="00D11E7E">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C5DEA" w:rsidRDefault="00D11E7E" w:rsidP="006D4897">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断面图的分类</w:t>
            </w:r>
            <w:r>
              <w:rPr>
                <w:rFonts w:ascii="Times New Roman" w:hAnsi="宋体" w:hint="eastAsia"/>
                <w:b/>
                <w:bCs/>
                <w:szCs w:val="20"/>
              </w:rPr>
              <w:t>。</w:t>
            </w:r>
            <w:r>
              <w:rPr>
                <w:rFonts w:ascii="Times New Roman" w:hAnsi="宋体"/>
                <w:b/>
                <w:bCs/>
                <w:szCs w:val="20"/>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9C5DEA" w:rsidRDefault="00D11E7E">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EC41FA">
              <w:rPr>
                <w:rFonts w:ascii="宋体" w:hAnsi="宋体" w:cs="宋体" w:hint="eastAsia"/>
                <w:bCs/>
                <w:szCs w:val="21"/>
                <w:lang w:bidi="ar"/>
              </w:rPr>
              <w:t>。</w:t>
            </w:r>
            <w:bookmarkStart w:id="0" w:name="_GoBack"/>
            <w:bookmarkEnd w:id="0"/>
          </w:p>
        </w:tc>
      </w:tr>
      <w:tr w:rsidR="009C5DEA">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9C5DEA" w:rsidRDefault="00D11E7E">
            <w:pPr>
              <w:rPr>
                <w:rFonts w:ascii="微软雅黑" w:eastAsia="微软雅黑" w:hAnsi="微软雅黑"/>
                <w:b/>
                <w:sz w:val="24"/>
                <w:szCs w:val="24"/>
              </w:rPr>
            </w:pPr>
            <w:r>
              <w:rPr>
                <w:rFonts w:ascii="微软雅黑" w:eastAsia="微软雅黑" w:hAnsi="微软雅黑" w:hint="eastAsia"/>
                <w:b/>
                <w:sz w:val="24"/>
                <w:szCs w:val="24"/>
              </w:rPr>
              <w:lastRenderedPageBreak/>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C5DEA" w:rsidRDefault="00D11E7E">
            <w:pPr>
              <w:spacing w:line="380" w:lineRule="exact"/>
              <w:rPr>
                <w:rFonts w:ascii="Times New Roman" w:hAnsi="Times New Roman"/>
              </w:rPr>
            </w:pPr>
            <w:r>
              <w:rPr>
                <w:rFonts w:ascii="Times New Roman" w:hAnsi="Times New Roman"/>
              </w:rPr>
              <w:t>课前没有及时反馈学生所反映的问题，导致课堂上的</w:t>
            </w:r>
            <w:proofErr w:type="gramStart"/>
            <w:r>
              <w:rPr>
                <w:rFonts w:ascii="Times New Roman" w:hAnsi="Times New Roman"/>
              </w:rPr>
              <w:t>互动没</w:t>
            </w:r>
            <w:proofErr w:type="gramEnd"/>
            <w:r>
              <w:rPr>
                <w:rFonts w:ascii="Times New Roman" w:hAnsi="Times New Roman"/>
              </w:rPr>
              <w:t>达到理想效果</w:t>
            </w:r>
            <w:r>
              <w:rPr>
                <w:rFonts w:ascii="Times New Roman" w:hAnsi="Times New Roman" w:hint="eastAsia"/>
              </w:rPr>
              <w:t>。</w:t>
            </w:r>
          </w:p>
        </w:tc>
      </w:tr>
    </w:tbl>
    <w:p w:rsidR="009C5DEA" w:rsidRDefault="009C5DEA"/>
    <w:sectPr w:rsidR="009C5D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书宋简体">
    <w:altName w:val="苹方-简"/>
    <w:panose1 w:val="03000509000000000000"/>
    <w:charset w:val="86"/>
    <w:family w:val="script"/>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D7FF8493"/>
    <w:rsid w:val="E5FD20F1"/>
    <w:rsid w:val="F5EF26E8"/>
    <w:rsid w:val="0002033F"/>
    <w:rsid w:val="0002167A"/>
    <w:rsid w:val="000224F0"/>
    <w:rsid w:val="000251F5"/>
    <w:rsid w:val="000260A1"/>
    <w:rsid w:val="00030C76"/>
    <w:rsid w:val="00032393"/>
    <w:rsid w:val="00032759"/>
    <w:rsid w:val="00033EA9"/>
    <w:rsid w:val="00034267"/>
    <w:rsid w:val="00034871"/>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0270"/>
    <w:rsid w:val="00572303"/>
    <w:rsid w:val="00591658"/>
    <w:rsid w:val="00592EF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3807"/>
    <w:rsid w:val="006C4F4C"/>
    <w:rsid w:val="006D0589"/>
    <w:rsid w:val="006D4897"/>
    <w:rsid w:val="006E0ED7"/>
    <w:rsid w:val="006E11D0"/>
    <w:rsid w:val="006E1507"/>
    <w:rsid w:val="006E632B"/>
    <w:rsid w:val="006F0174"/>
    <w:rsid w:val="006F5420"/>
    <w:rsid w:val="006F683D"/>
    <w:rsid w:val="006F6EAC"/>
    <w:rsid w:val="00706624"/>
    <w:rsid w:val="00721607"/>
    <w:rsid w:val="007233F6"/>
    <w:rsid w:val="00727DA5"/>
    <w:rsid w:val="00732B84"/>
    <w:rsid w:val="00764EAE"/>
    <w:rsid w:val="00774A06"/>
    <w:rsid w:val="007A1149"/>
    <w:rsid w:val="007A45BB"/>
    <w:rsid w:val="007B59A7"/>
    <w:rsid w:val="007D07DC"/>
    <w:rsid w:val="007F52A3"/>
    <w:rsid w:val="00815687"/>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5DEA"/>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C62F1"/>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1E7E"/>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C41FA"/>
    <w:rsid w:val="00EE0DE5"/>
    <w:rsid w:val="00EE2C61"/>
    <w:rsid w:val="00F04664"/>
    <w:rsid w:val="00F0749C"/>
    <w:rsid w:val="00F124DB"/>
    <w:rsid w:val="00F2449F"/>
    <w:rsid w:val="00F27E17"/>
    <w:rsid w:val="00F3498F"/>
    <w:rsid w:val="00F507D8"/>
    <w:rsid w:val="00F658F4"/>
    <w:rsid w:val="00F65A3F"/>
    <w:rsid w:val="00F72692"/>
    <w:rsid w:val="00F75EB8"/>
    <w:rsid w:val="00F84C5E"/>
    <w:rsid w:val="00F96231"/>
    <w:rsid w:val="00FC1E8A"/>
    <w:rsid w:val="00FD5DA0"/>
    <w:rsid w:val="00FF43FF"/>
    <w:rsid w:val="00FF4BDE"/>
    <w:rsid w:val="0AC91BFE"/>
    <w:rsid w:val="0D701071"/>
    <w:rsid w:val="1595106E"/>
    <w:rsid w:val="1B7E29BC"/>
    <w:rsid w:val="1CF1142F"/>
    <w:rsid w:val="2CEB3EAC"/>
    <w:rsid w:val="2F6E73AD"/>
    <w:rsid w:val="334A2BCC"/>
    <w:rsid w:val="34971663"/>
    <w:rsid w:val="436C72A2"/>
    <w:rsid w:val="44B33A23"/>
    <w:rsid w:val="495024F9"/>
    <w:rsid w:val="5028334A"/>
    <w:rsid w:val="598F5279"/>
    <w:rsid w:val="5BCD1BB8"/>
    <w:rsid w:val="5FFAE701"/>
    <w:rsid w:val="690A0478"/>
    <w:rsid w:val="6ACC2294"/>
    <w:rsid w:val="6EFF2889"/>
    <w:rsid w:val="76FE0FF8"/>
    <w:rsid w:val="7A1FC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D4897"/>
    <w:rPr>
      <w:sz w:val="18"/>
      <w:szCs w:val="18"/>
    </w:rPr>
  </w:style>
  <w:style w:type="character" w:customStyle="1" w:styleId="Char4">
    <w:name w:val="批注框文本 Char"/>
    <w:basedOn w:val="a0"/>
    <w:link w:val="ab"/>
    <w:uiPriority w:val="99"/>
    <w:semiHidden/>
    <w:rsid w:val="006D4897"/>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D4897"/>
    <w:rPr>
      <w:sz w:val="18"/>
      <w:szCs w:val="18"/>
    </w:rPr>
  </w:style>
  <w:style w:type="character" w:customStyle="1" w:styleId="Char4">
    <w:name w:val="批注框文本 Char"/>
    <w:basedOn w:val="a0"/>
    <w:link w:val="ab"/>
    <w:uiPriority w:val="99"/>
    <w:semiHidden/>
    <w:rsid w:val="006D489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696F7-B05C-4873-A410-45B4F5D73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20</Pages>
  <Words>1509</Words>
  <Characters>8605</Characters>
  <Application>Microsoft Office Word</Application>
  <DocSecurity>0</DocSecurity>
  <Lines>71</Lines>
  <Paragraphs>20</Paragraphs>
  <ScaleCrop>false</ScaleCrop>
  <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6</cp:revision>
  <dcterms:created xsi:type="dcterms:W3CDTF">2021-06-11T02:03:00Z</dcterms:created>
  <dcterms:modified xsi:type="dcterms:W3CDTF">2024-02-18T02:13:00Z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C2EEA9DCB141BC3FCBF6A365D28487C9_43</vt:lpwstr>
  </property>
</Properties>
</file>