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20E" w:rsidRPr="00374BBE" w:rsidRDefault="00B857FB" w:rsidP="005B4861">
      <w:pPr>
        <w:adjustRightInd w:val="0"/>
        <w:snapToGrid w:val="0"/>
        <w:spacing w:line="300" w:lineRule="auto"/>
        <w:jc w:val="center"/>
        <w:rPr>
          <w:rFonts w:asciiTheme="minorEastAsia" w:hAnsiTheme="minorEastAsia"/>
          <w:b/>
          <w:sz w:val="32"/>
          <w:szCs w:val="32"/>
        </w:rPr>
      </w:pPr>
      <w:r>
        <w:rPr>
          <w:rFonts w:asciiTheme="minorEastAsia" w:hAnsiTheme="minorEastAsia" w:hint="eastAsia"/>
          <w:b/>
          <w:sz w:val="32"/>
          <w:szCs w:val="32"/>
        </w:rPr>
        <w:t>工程量清单计价（给排水</w:t>
      </w:r>
      <w:r w:rsidR="0098120E" w:rsidRPr="00374BBE">
        <w:rPr>
          <w:rFonts w:asciiTheme="minorEastAsia" w:hAnsiTheme="minorEastAsia" w:hint="eastAsia"/>
          <w:b/>
          <w:sz w:val="32"/>
          <w:szCs w:val="32"/>
        </w:rPr>
        <w:t>）</w:t>
      </w:r>
      <w:r w:rsidR="00540E6A" w:rsidRPr="00540E6A">
        <w:rPr>
          <w:rFonts w:asciiTheme="minorEastAsia" w:hAnsiTheme="minorEastAsia" w:hint="eastAsia"/>
          <w:b/>
          <w:sz w:val="32"/>
          <w:szCs w:val="32"/>
        </w:rPr>
        <w:t>试卷</w:t>
      </w:r>
      <w:r w:rsidR="00540E6A">
        <w:rPr>
          <w:rFonts w:asciiTheme="minorEastAsia" w:hAnsiTheme="minorEastAsia" w:hint="eastAsia"/>
          <w:b/>
          <w:sz w:val="32"/>
          <w:szCs w:val="32"/>
        </w:rPr>
        <w:t>5</w:t>
      </w:r>
      <w:r w:rsidR="00540E6A" w:rsidRPr="00540E6A">
        <w:rPr>
          <w:rFonts w:asciiTheme="minorEastAsia" w:hAnsiTheme="minorEastAsia" w:hint="eastAsia"/>
          <w:b/>
          <w:sz w:val="32"/>
          <w:szCs w:val="32"/>
        </w:rPr>
        <w:t>答案</w:t>
      </w:r>
    </w:p>
    <w:p w:rsidR="0098120E" w:rsidRPr="00374BBE" w:rsidRDefault="0098120E" w:rsidP="005B4861">
      <w:pPr>
        <w:adjustRightInd w:val="0"/>
        <w:snapToGrid w:val="0"/>
        <w:spacing w:line="300" w:lineRule="auto"/>
        <w:jc w:val="center"/>
        <w:rPr>
          <w:rFonts w:asciiTheme="minorEastAsia" w:hAnsiTheme="minorEastAsia"/>
          <w:b/>
          <w:sz w:val="32"/>
          <w:szCs w:val="32"/>
        </w:rPr>
      </w:pPr>
    </w:p>
    <w:p w:rsidR="0098120E" w:rsidRPr="00374BBE" w:rsidRDefault="0098120E" w:rsidP="005B4861">
      <w:pPr>
        <w:adjustRightInd w:val="0"/>
        <w:snapToGrid w:val="0"/>
        <w:spacing w:line="300" w:lineRule="auto"/>
        <w:rPr>
          <w:rFonts w:asciiTheme="minorEastAsia" w:hAnsiTheme="minorEastAsia"/>
          <w:b/>
          <w:sz w:val="28"/>
          <w:szCs w:val="28"/>
        </w:rPr>
      </w:pPr>
      <w:r w:rsidRPr="00374BBE">
        <w:rPr>
          <w:rFonts w:asciiTheme="minorEastAsia" w:hAnsiTheme="minorEastAsia" w:hint="eastAsia"/>
          <w:b/>
          <w:sz w:val="28"/>
          <w:szCs w:val="28"/>
        </w:rPr>
        <w:t>一、单项选择题：</w:t>
      </w:r>
      <w:r w:rsidR="000B5F64">
        <w:rPr>
          <w:rFonts w:asciiTheme="minorEastAsia" w:hAnsiTheme="minorEastAsia" w:hint="eastAsia"/>
          <w:b/>
          <w:sz w:val="28"/>
          <w:szCs w:val="28"/>
        </w:rPr>
        <w:t>（1×25=25分）</w:t>
      </w:r>
    </w:p>
    <w:p w:rsidR="00C800F4" w:rsidRPr="00374BBE" w:rsidRDefault="0098120E" w:rsidP="003321B4">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w:t>
      </w:r>
      <w:r w:rsidR="00C800F4" w:rsidRPr="00374BBE">
        <w:rPr>
          <w:rFonts w:asciiTheme="minorEastAsia" w:hAnsiTheme="minorEastAsia" w:hint="eastAsia"/>
          <w:sz w:val="28"/>
          <w:szCs w:val="28"/>
        </w:rPr>
        <w:t>投标人可以在</w:t>
      </w:r>
      <w:r w:rsidR="002325E0" w:rsidRPr="00374BBE">
        <w:rPr>
          <w:rFonts w:asciiTheme="minorEastAsia" w:hAnsiTheme="minorEastAsia" w:hint="eastAsia"/>
          <w:sz w:val="28"/>
          <w:szCs w:val="28"/>
        </w:rPr>
        <w:t>（ B ）</w:t>
      </w:r>
      <w:r w:rsidR="00C800F4" w:rsidRPr="00374BBE">
        <w:rPr>
          <w:rFonts w:asciiTheme="minorEastAsia" w:hAnsiTheme="minorEastAsia" w:hint="eastAsia"/>
          <w:sz w:val="28"/>
          <w:szCs w:val="28"/>
        </w:rPr>
        <w:t>前，补充、修改或者撤回已提交的投标文件，并书面通知招标人。</w:t>
      </w:r>
    </w:p>
    <w:p w:rsidR="00C800F4" w:rsidRPr="00374BBE" w:rsidRDefault="00C800F4" w:rsidP="00F36A16">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hint="eastAsia"/>
          <w:sz w:val="28"/>
          <w:szCs w:val="28"/>
        </w:rPr>
        <w:t>A．招标人发出中标通知书前</w:t>
      </w:r>
    </w:p>
    <w:p w:rsidR="00C800F4" w:rsidRPr="00374BBE" w:rsidRDefault="00C800F4" w:rsidP="00F36A16">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hint="eastAsia"/>
          <w:sz w:val="28"/>
          <w:szCs w:val="28"/>
        </w:rPr>
        <w:t>B．招标文件要求提交投标文件的截止时间前</w:t>
      </w:r>
    </w:p>
    <w:p w:rsidR="00C800F4" w:rsidRPr="00374BBE" w:rsidRDefault="00C800F4" w:rsidP="00F36A16">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hint="eastAsia"/>
          <w:sz w:val="28"/>
          <w:szCs w:val="28"/>
        </w:rPr>
        <w:t>C．开始评标前</w:t>
      </w:r>
    </w:p>
    <w:p w:rsidR="00C800F4" w:rsidRPr="00374BBE" w:rsidRDefault="00C800F4" w:rsidP="00F36A16">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hint="eastAsia"/>
          <w:sz w:val="28"/>
          <w:szCs w:val="28"/>
        </w:rPr>
        <w:t>D．开始定标前</w:t>
      </w:r>
    </w:p>
    <w:p w:rsidR="009E4045" w:rsidRPr="00374BBE" w:rsidRDefault="0098120E" w:rsidP="009E4045">
      <w:pPr>
        <w:adjustRightInd w:val="0"/>
        <w:snapToGrid w:val="0"/>
        <w:spacing w:line="300" w:lineRule="auto"/>
        <w:rPr>
          <w:rFonts w:asciiTheme="minorEastAsia" w:hAnsiTheme="minorEastAsia"/>
          <w:sz w:val="28"/>
          <w:szCs w:val="28"/>
        </w:rPr>
      </w:pPr>
      <w:r w:rsidRPr="00374BBE">
        <w:rPr>
          <w:rFonts w:asciiTheme="minorEastAsia" w:hAnsiTheme="minorEastAsia" w:hint="eastAsia"/>
          <w:sz w:val="28"/>
          <w:szCs w:val="28"/>
        </w:rPr>
        <w:t>2、</w:t>
      </w:r>
      <w:r w:rsidR="009E4045" w:rsidRPr="00374BBE">
        <w:rPr>
          <w:rFonts w:asciiTheme="minorEastAsia" w:hAnsiTheme="minorEastAsia"/>
          <w:sz w:val="28"/>
          <w:szCs w:val="28"/>
        </w:rPr>
        <w:t>建筑施工现场的安全由</w:t>
      </w:r>
      <w:r w:rsidR="007E74FE" w:rsidRPr="00374BBE">
        <w:rPr>
          <w:rFonts w:asciiTheme="minorEastAsia" w:hAnsiTheme="minorEastAsia" w:hint="eastAsia"/>
          <w:sz w:val="28"/>
          <w:szCs w:val="28"/>
        </w:rPr>
        <w:t>（</w:t>
      </w:r>
      <w:r w:rsidR="008E0529">
        <w:rPr>
          <w:rFonts w:asciiTheme="minorEastAsia" w:hAnsiTheme="minorEastAsia" w:hint="eastAsia"/>
          <w:sz w:val="28"/>
          <w:szCs w:val="28"/>
        </w:rPr>
        <w:t xml:space="preserve"> </w:t>
      </w:r>
      <w:r w:rsidR="007E74FE" w:rsidRPr="00374BBE">
        <w:rPr>
          <w:rFonts w:asciiTheme="minorEastAsia" w:hAnsiTheme="minorEastAsia" w:hint="eastAsia"/>
          <w:sz w:val="28"/>
          <w:szCs w:val="28"/>
        </w:rPr>
        <w:t>B</w:t>
      </w:r>
      <w:r w:rsidR="008E0529">
        <w:rPr>
          <w:rFonts w:asciiTheme="minorEastAsia" w:hAnsiTheme="minorEastAsia" w:hint="eastAsia"/>
          <w:sz w:val="28"/>
          <w:szCs w:val="28"/>
        </w:rPr>
        <w:t xml:space="preserve"> </w:t>
      </w:r>
      <w:r w:rsidR="007E74FE" w:rsidRPr="00374BBE">
        <w:rPr>
          <w:rFonts w:asciiTheme="minorEastAsia" w:hAnsiTheme="minorEastAsia" w:hint="eastAsia"/>
          <w:sz w:val="28"/>
          <w:szCs w:val="28"/>
        </w:rPr>
        <w:t>）</w:t>
      </w:r>
      <w:r w:rsidR="009E4045" w:rsidRPr="00374BBE">
        <w:rPr>
          <w:rFonts w:asciiTheme="minorEastAsia" w:hAnsiTheme="minorEastAsia"/>
          <w:sz w:val="28"/>
          <w:szCs w:val="28"/>
        </w:rPr>
        <w:t xml:space="preserve">负责。  </w:t>
      </w:r>
    </w:p>
    <w:p w:rsidR="009E4045" w:rsidRPr="00374BBE" w:rsidRDefault="009E4045" w:rsidP="0045549C">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sz w:val="28"/>
          <w:szCs w:val="28"/>
        </w:rPr>
        <w:t>A．建设单位 </w:t>
      </w:r>
      <w:r w:rsidR="007E74FE" w:rsidRPr="00374BBE">
        <w:rPr>
          <w:rFonts w:asciiTheme="minorEastAsia" w:hAnsiTheme="minorEastAsia" w:hint="eastAsia"/>
          <w:sz w:val="28"/>
          <w:szCs w:val="28"/>
        </w:rPr>
        <w:t xml:space="preserve">             </w:t>
      </w:r>
      <w:r w:rsidRPr="00374BBE">
        <w:rPr>
          <w:rFonts w:asciiTheme="minorEastAsia" w:hAnsiTheme="minorEastAsia"/>
          <w:sz w:val="28"/>
          <w:szCs w:val="28"/>
        </w:rPr>
        <w:t xml:space="preserve"> B．施工单位</w:t>
      </w:r>
    </w:p>
    <w:p w:rsidR="009E4045" w:rsidRPr="00374BBE" w:rsidRDefault="009E4045" w:rsidP="0045549C">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sz w:val="28"/>
          <w:szCs w:val="28"/>
        </w:rPr>
        <w:t>C．勘察设计单位</w:t>
      </w:r>
      <w:r w:rsidR="007E74FE" w:rsidRPr="00374BBE">
        <w:rPr>
          <w:rFonts w:asciiTheme="minorEastAsia" w:hAnsiTheme="minorEastAsia" w:hint="eastAsia"/>
          <w:sz w:val="28"/>
          <w:szCs w:val="28"/>
        </w:rPr>
        <w:t xml:space="preserve">          </w:t>
      </w:r>
      <w:r w:rsidR="00566BCE" w:rsidRPr="00374BBE">
        <w:rPr>
          <w:rFonts w:asciiTheme="minorEastAsia" w:hAnsiTheme="minorEastAsia" w:hint="eastAsia"/>
          <w:sz w:val="28"/>
          <w:szCs w:val="28"/>
        </w:rPr>
        <w:t xml:space="preserve"> </w:t>
      </w:r>
      <w:r w:rsidRPr="00374BBE">
        <w:rPr>
          <w:rFonts w:asciiTheme="minorEastAsia" w:hAnsiTheme="minorEastAsia"/>
          <w:sz w:val="28"/>
          <w:szCs w:val="28"/>
        </w:rPr>
        <w:t>D．监理单位</w:t>
      </w:r>
    </w:p>
    <w:p w:rsidR="00F36A16" w:rsidRPr="00374BBE" w:rsidRDefault="0098120E" w:rsidP="00F36A16">
      <w:pPr>
        <w:rPr>
          <w:rFonts w:asciiTheme="minorEastAsia" w:hAnsiTheme="minorEastAsia"/>
          <w:color w:val="000000"/>
          <w:sz w:val="28"/>
          <w:szCs w:val="28"/>
        </w:rPr>
      </w:pPr>
      <w:r w:rsidRPr="00374BBE">
        <w:rPr>
          <w:rFonts w:asciiTheme="minorEastAsia" w:hAnsiTheme="minorEastAsia" w:hint="eastAsia"/>
          <w:sz w:val="28"/>
          <w:szCs w:val="28"/>
        </w:rPr>
        <w:t>3、</w:t>
      </w:r>
      <w:r w:rsidR="00F36A16" w:rsidRPr="00374BBE">
        <w:rPr>
          <w:rFonts w:asciiTheme="minorEastAsia" w:hAnsiTheme="minorEastAsia"/>
          <w:color w:val="000000"/>
          <w:sz w:val="28"/>
          <w:szCs w:val="28"/>
        </w:rPr>
        <w:t>造价员（</w:t>
      </w:r>
      <w:r w:rsidR="00464358">
        <w:rPr>
          <w:rFonts w:asciiTheme="minorEastAsia" w:hAnsiTheme="minorEastAsia" w:hint="eastAsia"/>
          <w:color w:val="000000"/>
          <w:sz w:val="28"/>
          <w:szCs w:val="28"/>
        </w:rPr>
        <w:t xml:space="preserve"> </w:t>
      </w:r>
      <w:r w:rsidR="00E62D31" w:rsidRPr="00374BBE">
        <w:rPr>
          <w:rFonts w:asciiTheme="minorEastAsia" w:hAnsiTheme="minorEastAsia" w:hint="eastAsia"/>
          <w:color w:val="000000"/>
          <w:sz w:val="28"/>
          <w:szCs w:val="28"/>
        </w:rPr>
        <w:t>B</w:t>
      </w:r>
      <w:r w:rsidR="00464358">
        <w:rPr>
          <w:rFonts w:asciiTheme="minorEastAsia" w:hAnsiTheme="minorEastAsia" w:hint="eastAsia"/>
          <w:color w:val="000000"/>
          <w:sz w:val="28"/>
          <w:szCs w:val="28"/>
        </w:rPr>
        <w:t xml:space="preserve"> </w:t>
      </w:r>
      <w:r w:rsidR="00F36A16" w:rsidRPr="00374BBE">
        <w:rPr>
          <w:rFonts w:asciiTheme="minorEastAsia" w:hAnsiTheme="minorEastAsia"/>
          <w:color w:val="000000"/>
          <w:sz w:val="28"/>
          <w:szCs w:val="28"/>
        </w:rPr>
        <w:t xml:space="preserve">）同时受聘于两个或两个以上单位。  </w:t>
      </w:r>
    </w:p>
    <w:p w:rsidR="00735E2C" w:rsidRPr="00374BBE" w:rsidRDefault="00F36A16" w:rsidP="00F36A16">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sz w:val="28"/>
          <w:szCs w:val="28"/>
        </w:rPr>
        <w:t>A．可以 </w:t>
      </w:r>
      <w:r w:rsidR="005361EB" w:rsidRPr="00374BBE">
        <w:rPr>
          <w:rFonts w:asciiTheme="minorEastAsia" w:hAnsiTheme="minorEastAsia" w:hint="eastAsia"/>
          <w:sz w:val="28"/>
          <w:szCs w:val="28"/>
        </w:rPr>
        <w:t xml:space="preserve">   </w:t>
      </w:r>
      <w:r w:rsidRPr="00374BBE">
        <w:rPr>
          <w:rFonts w:asciiTheme="minorEastAsia" w:hAnsiTheme="minorEastAsia"/>
          <w:sz w:val="28"/>
          <w:szCs w:val="28"/>
        </w:rPr>
        <w:t xml:space="preserve"> B．不得  </w:t>
      </w:r>
      <w:r w:rsidR="005361EB" w:rsidRPr="00374BBE">
        <w:rPr>
          <w:rFonts w:asciiTheme="minorEastAsia" w:hAnsiTheme="minorEastAsia" w:hint="eastAsia"/>
          <w:sz w:val="28"/>
          <w:szCs w:val="28"/>
        </w:rPr>
        <w:t xml:space="preserve">     </w:t>
      </w:r>
      <w:r w:rsidRPr="00374BBE">
        <w:rPr>
          <w:rFonts w:asciiTheme="minorEastAsia" w:hAnsiTheme="minorEastAsia"/>
          <w:sz w:val="28"/>
          <w:szCs w:val="28"/>
        </w:rPr>
        <w:t>C．经主管部门同意后可以</w:t>
      </w:r>
    </w:p>
    <w:p w:rsidR="0098120E" w:rsidRPr="00374BBE" w:rsidRDefault="00F36A16" w:rsidP="00F36A16">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sz w:val="28"/>
          <w:szCs w:val="28"/>
        </w:rPr>
        <w:t>D．经两个单位</w:t>
      </w:r>
      <w:r w:rsidRPr="00374BBE">
        <w:rPr>
          <w:rFonts w:asciiTheme="minorEastAsia" w:hAnsiTheme="minorEastAsia"/>
          <w:color w:val="000000"/>
          <w:sz w:val="28"/>
          <w:szCs w:val="28"/>
        </w:rPr>
        <w:t>同意后就可以 </w:t>
      </w:r>
    </w:p>
    <w:p w:rsidR="004C55B8" w:rsidRPr="00374BBE" w:rsidRDefault="0098120E" w:rsidP="005B5386">
      <w:pPr>
        <w:adjustRightInd w:val="0"/>
        <w:snapToGrid w:val="0"/>
        <w:spacing w:line="300" w:lineRule="auto"/>
        <w:jc w:val="left"/>
        <w:rPr>
          <w:rFonts w:asciiTheme="minorEastAsia" w:hAnsiTheme="minorEastAsia"/>
          <w:color w:val="000000"/>
          <w:sz w:val="28"/>
          <w:szCs w:val="28"/>
        </w:rPr>
      </w:pPr>
      <w:r w:rsidRPr="00374BBE">
        <w:rPr>
          <w:rFonts w:asciiTheme="minorEastAsia" w:hAnsiTheme="minorEastAsia" w:hint="eastAsia"/>
          <w:sz w:val="28"/>
          <w:szCs w:val="28"/>
        </w:rPr>
        <w:t>4、</w:t>
      </w:r>
      <w:r w:rsidR="004C55B8" w:rsidRPr="00374BBE">
        <w:rPr>
          <w:rFonts w:asciiTheme="minorEastAsia" w:hAnsiTheme="minorEastAsia" w:hint="eastAsia"/>
          <w:sz w:val="28"/>
          <w:szCs w:val="28"/>
        </w:rPr>
        <w:t>新建一</w:t>
      </w:r>
      <w:r w:rsidR="00E231B4" w:rsidRPr="00374BBE">
        <w:rPr>
          <w:rFonts w:asciiTheme="minorEastAsia" w:hAnsiTheme="minorEastAsia" w:hint="eastAsia"/>
          <w:sz w:val="28"/>
          <w:szCs w:val="28"/>
        </w:rPr>
        <w:t>栋住宅楼</w:t>
      </w:r>
      <w:r w:rsidR="004C55B8" w:rsidRPr="00374BBE">
        <w:rPr>
          <w:rFonts w:asciiTheme="minorEastAsia" w:hAnsiTheme="minorEastAsia" w:hint="eastAsia"/>
          <w:color w:val="000000"/>
          <w:sz w:val="28"/>
          <w:szCs w:val="28"/>
        </w:rPr>
        <w:t>，其</w:t>
      </w:r>
      <w:r w:rsidR="00E231B4" w:rsidRPr="00374BBE">
        <w:rPr>
          <w:rFonts w:asciiTheme="minorEastAsia" w:hAnsiTheme="minorEastAsia" w:hint="eastAsia"/>
          <w:color w:val="000000"/>
          <w:sz w:val="28"/>
          <w:szCs w:val="28"/>
        </w:rPr>
        <w:t>室内给排水</w:t>
      </w:r>
      <w:r w:rsidR="004C55B8" w:rsidRPr="00374BBE">
        <w:rPr>
          <w:rFonts w:asciiTheme="minorEastAsia" w:hAnsiTheme="minorEastAsia"/>
          <w:color w:val="000000"/>
          <w:sz w:val="28"/>
          <w:szCs w:val="28"/>
        </w:rPr>
        <w:t>工程属于（</w:t>
      </w:r>
      <w:r w:rsidR="005B5386">
        <w:rPr>
          <w:rFonts w:asciiTheme="minorEastAsia" w:hAnsiTheme="minorEastAsia" w:hint="eastAsia"/>
          <w:color w:val="000000"/>
          <w:sz w:val="28"/>
          <w:szCs w:val="28"/>
        </w:rPr>
        <w:t xml:space="preserve"> </w:t>
      </w:r>
      <w:r w:rsidR="004C55B8" w:rsidRPr="00374BBE">
        <w:rPr>
          <w:rFonts w:asciiTheme="minorEastAsia" w:hAnsiTheme="minorEastAsia" w:hint="eastAsia"/>
          <w:color w:val="000000"/>
          <w:sz w:val="28"/>
          <w:szCs w:val="28"/>
        </w:rPr>
        <w:t>B</w:t>
      </w:r>
      <w:r w:rsidR="005B5386">
        <w:rPr>
          <w:rFonts w:asciiTheme="minorEastAsia" w:hAnsiTheme="minorEastAsia" w:hint="eastAsia"/>
          <w:color w:val="000000"/>
          <w:sz w:val="28"/>
          <w:szCs w:val="28"/>
        </w:rPr>
        <w:t xml:space="preserve"> </w:t>
      </w:r>
      <w:r w:rsidR="004C55B8" w:rsidRPr="00374BBE">
        <w:rPr>
          <w:rFonts w:asciiTheme="minorEastAsia" w:hAnsiTheme="minorEastAsia"/>
          <w:color w:val="000000"/>
          <w:sz w:val="28"/>
          <w:szCs w:val="28"/>
        </w:rPr>
        <w:t xml:space="preserve">）。  </w:t>
      </w:r>
    </w:p>
    <w:p w:rsidR="004C55B8" w:rsidRPr="00374BBE" w:rsidRDefault="004C55B8" w:rsidP="004C55B8">
      <w:pPr>
        <w:adjustRightInd w:val="0"/>
        <w:snapToGrid w:val="0"/>
        <w:spacing w:line="300" w:lineRule="auto"/>
        <w:ind w:leftChars="405" w:left="850"/>
        <w:rPr>
          <w:rFonts w:asciiTheme="minorEastAsia" w:hAnsiTheme="minorEastAsia"/>
          <w:color w:val="000000"/>
          <w:szCs w:val="21"/>
        </w:rPr>
      </w:pPr>
      <w:r w:rsidRPr="00374BBE">
        <w:rPr>
          <w:rFonts w:asciiTheme="minorEastAsia" w:hAnsiTheme="minorEastAsia"/>
          <w:color w:val="000000"/>
          <w:sz w:val="28"/>
          <w:szCs w:val="28"/>
        </w:rPr>
        <w:t>A．单项工程</w:t>
      </w:r>
      <w:r w:rsidR="007B2FDC"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 xml:space="preserve">B．单位工程  </w:t>
      </w:r>
      <w:r w:rsidR="007B2FDC"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 xml:space="preserve">C．建设项目  </w:t>
      </w:r>
      <w:r w:rsidR="007B2FDC"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 xml:space="preserve">D．分项工程  </w:t>
      </w:r>
    </w:p>
    <w:p w:rsidR="00F03FA0" w:rsidRPr="00374BBE" w:rsidRDefault="0098120E" w:rsidP="00F03FA0">
      <w:pPr>
        <w:rPr>
          <w:rFonts w:asciiTheme="minorEastAsia" w:hAnsiTheme="minorEastAsia"/>
          <w:color w:val="000000"/>
          <w:sz w:val="28"/>
          <w:szCs w:val="28"/>
        </w:rPr>
      </w:pPr>
      <w:r w:rsidRPr="00374BBE">
        <w:rPr>
          <w:rFonts w:asciiTheme="minorEastAsia" w:hAnsiTheme="minorEastAsia" w:hint="eastAsia"/>
          <w:sz w:val="28"/>
          <w:szCs w:val="28"/>
        </w:rPr>
        <w:t>5、</w:t>
      </w:r>
      <w:r w:rsidR="00F03FA0" w:rsidRPr="00374BBE">
        <w:rPr>
          <w:rFonts w:asciiTheme="minorEastAsia" w:hAnsiTheme="minorEastAsia" w:hint="eastAsia"/>
          <w:sz w:val="28"/>
          <w:szCs w:val="28"/>
        </w:rPr>
        <w:t>在建设工程项目管理中，</w:t>
      </w:r>
      <w:r w:rsidR="00F03FA0" w:rsidRPr="00374BBE">
        <w:rPr>
          <w:rFonts w:asciiTheme="minorEastAsia" w:hAnsiTheme="minorEastAsia"/>
          <w:color w:val="000000"/>
          <w:sz w:val="28"/>
          <w:szCs w:val="28"/>
        </w:rPr>
        <w:t>造价控制、进度控制、质量控制之间是（</w:t>
      </w:r>
      <w:r w:rsidR="00C10AEF">
        <w:rPr>
          <w:rFonts w:asciiTheme="minorEastAsia" w:hAnsiTheme="minorEastAsia" w:hint="eastAsia"/>
          <w:color w:val="000000"/>
          <w:sz w:val="28"/>
          <w:szCs w:val="28"/>
        </w:rPr>
        <w:t xml:space="preserve"> </w:t>
      </w:r>
      <w:r w:rsidR="00F03FA0" w:rsidRPr="00374BBE">
        <w:rPr>
          <w:rFonts w:asciiTheme="minorEastAsia" w:hAnsiTheme="minorEastAsia" w:hint="eastAsia"/>
          <w:sz w:val="28"/>
          <w:szCs w:val="28"/>
        </w:rPr>
        <w:t>C</w:t>
      </w:r>
      <w:r w:rsidR="00F03FA0" w:rsidRPr="00374BBE">
        <w:rPr>
          <w:rFonts w:asciiTheme="minorEastAsia" w:hAnsiTheme="minorEastAsia"/>
          <w:color w:val="000000"/>
          <w:sz w:val="28"/>
          <w:szCs w:val="28"/>
        </w:rPr>
        <w:t>）</w:t>
      </w:r>
      <w:r w:rsidR="00F03FA0" w:rsidRPr="00374BBE">
        <w:rPr>
          <w:rFonts w:asciiTheme="minorEastAsia" w:hAnsiTheme="minorEastAsia" w:hint="eastAsia"/>
          <w:color w:val="000000"/>
          <w:sz w:val="28"/>
          <w:szCs w:val="28"/>
        </w:rPr>
        <w:t>关系</w:t>
      </w:r>
      <w:r w:rsidR="00F03FA0" w:rsidRPr="00374BBE">
        <w:rPr>
          <w:rFonts w:asciiTheme="minorEastAsia" w:hAnsiTheme="minorEastAsia"/>
          <w:color w:val="000000"/>
          <w:sz w:val="28"/>
          <w:szCs w:val="28"/>
        </w:rPr>
        <w:t xml:space="preserve">。  </w:t>
      </w:r>
    </w:p>
    <w:p w:rsidR="00F03FA0" w:rsidRPr="00374BBE" w:rsidRDefault="00F03FA0" w:rsidP="00BE3874">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 xml:space="preserve">A．相互矛盾 </w:t>
      </w:r>
      <w:r w:rsidR="00435101"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 xml:space="preserve">B．相互统一 </w:t>
      </w:r>
      <w:r w:rsidR="00435101"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 xml:space="preserve">C．相互对立统一 </w:t>
      </w:r>
      <w:r w:rsidR="00435101"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D．相互独立</w:t>
      </w:r>
    </w:p>
    <w:p w:rsidR="0098120E" w:rsidRPr="00374BBE" w:rsidRDefault="0098120E" w:rsidP="004865F6">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6、</w:t>
      </w:r>
      <w:r w:rsidR="00BF6D7F" w:rsidRPr="00374BBE">
        <w:rPr>
          <w:rFonts w:asciiTheme="minorEastAsia" w:hAnsiTheme="minorEastAsia" w:hint="eastAsia"/>
          <w:sz w:val="28"/>
          <w:szCs w:val="28"/>
        </w:rPr>
        <w:t>（A）是指由业主向承包商支付建设工程的实际成本，并按照事先约定的某一种方式支付酬金的合同类型。</w:t>
      </w:r>
    </w:p>
    <w:p w:rsidR="004865F6" w:rsidRPr="00374BBE" w:rsidRDefault="00BF6D7F" w:rsidP="004865F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sz w:val="28"/>
          <w:szCs w:val="28"/>
        </w:rPr>
        <w:t>A</w:t>
      </w:r>
      <w:r w:rsidRPr="00374BBE">
        <w:rPr>
          <w:rFonts w:asciiTheme="minorEastAsia" w:hAnsiTheme="minorEastAsia"/>
          <w:color w:val="000000"/>
          <w:sz w:val="28"/>
          <w:szCs w:val="28"/>
        </w:rPr>
        <w:t>．</w:t>
      </w:r>
      <w:r w:rsidR="004865F6" w:rsidRPr="00374BBE">
        <w:rPr>
          <w:rFonts w:asciiTheme="minorEastAsia" w:hAnsiTheme="minorEastAsia" w:hint="eastAsia"/>
          <w:color w:val="000000"/>
          <w:sz w:val="28"/>
          <w:szCs w:val="28"/>
        </w:rPr>
        <w:t xml:space="preserve">成本加酬金合同   </w:t>
      </w:r>
      <w:r w:rsidRPr="00374BBE">
        <w:rPr>
          <w:rFonts w:asciiTheme="minorEastAsia" w:hAnsiTheme="minorEastAsia" w:hint="eastAsia"/>
          <w:sz w:val="28"/>
          <w:szCs w:val="28"/>
        </w:rPr>
        <w:t>B</w:t>
      </w:r>
      <w:r w:rsidRPr="00374BBE">
        <w:rPr>
          <w:rFonts w:asciiTheme="minorEastAsia" w:hAnsiTheme="minorEastAsia"/>
          <w:color w:val="000000"/>
          <w:sz w:val="28"/>
          <w:szCs w:val="28"/>
        </w:rPr>
        <w:t>．</w:t>
      </w:r>
      <w:r w:rsidR="004865F6" w:rsidRPr="00374BBE">
        <w:rPr>
          <w:rFonts w:asciiTheme="minorEastAsia" w:hAnsiTheme="minorEastAsia" w:hint="eastAsia"/>
          <w:color w:val="000000"/>
          <w:sz w:val="28"/>
          <w:szCs w:val="28"/>
        </w:rPr>
        <w:t xml:space="preserve">分包合同   </w:t>
      </w:r>
      <w:r w:rsidRPr="00374BBE">
        <w:rPr>
          <w:rFonts w:asciiTheme="minorEastAsia" w:hAnsiTheme="minorEastAsia" w:hint="eastAsia"/>
          <w:sz w:val="28"/>
          <w:szCs w:val="28"/>
        </w:rPr>
        <w:t>C</w:t>
      </w:r>
      <w:r w:rsidRPr="00374BBE">
        <w:rPr>
          <w:rFonts w:asciiTheme="minorEastAsia" w:hAnsiTheme="minorEastAsia"/>
          <w:color w:val="000000"/>
          <w:sz w:val="28"/>
          <w:szCs w:val="28"/>
        </w:rPr>
        <w:t>．</w:t>
      </w:r>
      <w:r w:rsidR="004865F6" w:rsidRPr="00374BBE">
        <w:rPr>
          <w:rFonts w:asciiTheme="minorEastAsia" w:hAnsiTheme="minorEastAsia" w:hint="eastAsia"/>
          <w:color w:val="000000"/>
          <w:sz w:val="28"/>
          <w:szCs w:val="28"/>
        </w:rPr>
        <w:t xml:space="preserve">总包合同   </w:t>
      </w:r>
    </w:p>
    <w:p w:rsidR="00BF6D7F" w:rsidRPr="00374BBE" w:rsidRDefault="00BF6D7F" w:rsidP="004865F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sz w:val="28"/>
          <w:szCs w:val="28"/>
        </w:rPr>
        <w:t>D</w:t>
      </w:r>
      <w:r w:rsidRPr="00374BBE">
        <w:rPr>
          <w:rFonts w:asciiTheme="minorEastAsia" w:hAnsiTheme="minorEastAsia"/>
          <w:color w:val="000000"/>
          <w:sz w:val="28"/>
          <w:szCs w:val="28"/>
        </w:rPr>
        <w:t>．</w:t>
      </w:r>
      <w:r w:rsidR="004865F6" w:rsidRPr="00374BBE">
        <w:rPr>
          <w:rFonts w:asciiTheme="minorEastAsia" w:hAnsiTheme="minorEastAsia" w:hint="eastAsia"/>
          <w:color w:val="000000"/>
          <w:sz w:val="28"/>
          <w:szCs w:val="28"/>
        </w:rPr>
        <w:t xml:space="preserve">总价合同        </w:t>
      </w:r>
      <w:r w:rsidRPr="00374BBE">
        <w:rPr>
          <w:rFonts w:asciiTheme="minorEastAsia" w:hAnsiTheme="minorEastAsia" w:hint="eastAsia"/>
          <w:sz w:val="28"/>
          <w:szCs w:val="28"/>
        </w:rPr>
        <w:t>E</w:t>
      </w:r>
      <w:r w:rsidRPr="00374BBE">
        <w:rPr>
          <w:rFonts w:asciiTheme="minorEastAsia" w:hAnsiTheme="minorEastAsia"/>
          <w:color w:val="000000"/>
          <w:sz w:val="28"/>
          <w:szCs w:val="28"/>
        </w:rPr>
        <w:t>．</w:t>
      </w:r>
      <w:r w:rsidR="004865F6" w:rsidRPr="00374BBE">
        <w:rPr>
          <w:rFonts w:asciiTheme="minorEastAsia" w:hAnsiTheme="minorEastAsia" w:hint="eastAsia"/>
          <w:color w:val="000000"/>
          <w:sz w:val="28"/>
          <w:szCs w:val="28"/>
        </w:rPr>
        <w:t>单价合同</w:t>
      </w:r>
    </w:p>
    <w:p w:rsidR="008851F2" w:rsidRPr="00374BBE" w:rsidRDefault="00765221" w:rsidP="00B83D76">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7、</w:t>
      </w:r>
      <w:r w:rsidR="008851F2" w:rsidRPr="00374BBE">
        <w:rPr>
          <w:rFonts w:asciiTheme="minorEastAsia" w:hAnsiTheme="minorEastAsia" w:hint="eastAsia"/>
          <w:sz w:val="28"/>
          <w:szCs w:val="28"/>
        </w:rPr>
        <w:t>预算定额是按照</w:t>
      </w:r>
      <w:r w:rsidR="00CC4A0D" w:rsidRPr="00374BBE">
        <w:rPr>
          <w:rFonts w:asciiTheme="minorEastAsia" w:hAnsiTheme="minorEastAsia" w:hint="eastAsia"/>
          <w:sz w:val="28"/>
          <w:szCs w:val="28"/>
        </w:rPr>
        <w:t>（</w:t>
      </w:r>
      <w:r w:rsidR="00893511">
        <w:rPr>
          <w:rFonts w:asciiTheme="minorEastAsia" w:hAnsiTheme="minorEastAsia" w:hint="eastAsia"/>
          <w:sz w:val="28"/>
          <w:szCs w:val="28"/>
        </w:rPr>
        <w:t xml:space="preserve"> </w:t>
      </w:r>
      <w:r w:rsidR="008851F2" w:rsidRPr="00374BBE">
        <w:rPr>
          <w:rFonts w:asciiTheme="minorEastAsia" w:hAnsiTheme="minorEastAsia" w:hint="eastAsia"/>
          <w:sz w:val="28"/>
          <w:szCs w:val="28"/>
        </w:rPr>
        <w:t>B</w:t>
      </w:r>
      <w:r w:rsidR="00893511">
        <w:rPr>
          <w:rFonts w:asciiTheme="minorEastAsia" w:hAnsiTheme="minorEastAsia" w:hint="eastAsia"/>
          <w:sz w:val="28"/>
          <w:szCs w:val="28"/>
        </w:rPr>
        <w:t xml:space="preserve"> </w:t>
      </w:r>
      <w:r w:rsidR="00CC4A0D" w:rsidRPr="00374BBE">
        <w:rPr>
          <w:rFonts w:asciiTheme="minorEastAsia" w:hAnsiTheme="minorEastAsia" w:hint="eastAsia"/>
          <w:sz w:val="28"/>
          <w:szCs w:val="28"/>
        </w:rPr>
        <w:t>）</w:t>
      </w:r>
      <w:r w:rsidR="008851F2" w:rsidRPr="00374BBE">
        <w:rPr>
          <w:rFonts w:asciiTheme="minorEastAsia" w:hAnsiTheme="minorEastAsia" w:hint="eastAsia"/>
          <w:sz w:val="28"/>
          <w:szCs w:val="28"/>
        </w:rPr>
        <w:t>编制的。</w:t>
      </w:r>
    </w:p>
    <w:p w:rsidR="003133DE" w:rsidRPr="00374BBE" w:rsidRDefault="008851F2" w:rsidP="003133DE">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sz w:val="28"/>
          <w:szCs w:val="28"/>
        </w:rPr>
        <w:t>A</w:t>
      </w:r>
      <w:r w:rsidRPr="00374BBE">
        <w:rPr>
          <w:rFonts w:asciiTheme="minorEastAsia" w:hAnsiTheme="minorEastAsia"/>
          <w:color w:val="000000"/>
          <w:sz w:val="28"/>
          <w:szCs w:val="28"/>
        </w:rPr>
        <w:t>．</w:t>
      </w:r>
      <w:r w:rsidRPr="00374BBE">
        <w:rPr>
          <w:rFonts w:asciiTheme="minorEastAsia" w:hAnsiTheme="minorEastAsia" w:hint="eastAsia"/>
          <w:color w:val="000000"/>
          <w:sz w:val="28"/>
          <w:szCs w:val="28"/>
        </w:rPr>
        <w:t xml:space="preserve">行业平均水平     </w:t>
      </w:r>
      <w:r w:rsidR="003133DE" w:rsidRPr="00374BBE">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B</w:t>
      </w:r>
      <w:r w:rsidRPr="00374BBE">
        <w:rPr>
          <w:rFonts w:asciiTheme="minorEastAsia" w:hAnsiTheme="minorEastAsia"/>
          <w:color w:val="000000"/>
          <w:sz w:val="28"/>
          <w:szCs w:val="28"/>
        </w:rPr>
        <w:t>．</w:t>
      </w:r>
      <w:r w:rsidRPr="00374BBE">
        <w:rPr>
          <w:rFonts w:asciiTheme="minorEastAsia" w:hAnsiTheme="minorEastAsia" w:hint="eastAsia"/>
          <w:color w:val="000000"/>
          <w:sz w:val="28"/>
          <w:szCs w:val="28"/>
        </w:rPr>
        <w:t xml:space="preserve">社会平均水平    </w:t>
      </w:r>
    </w:p>
    <w:p w:rsidR="00765221" w:rsidRPr="00374BBE" w:rsidRDefault="008851F2" w:rsidP="003133DE">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hint="eastAsia"/>
          <w:color w:val="000000"/>
          <w:sz w:val="28"/>
          <w:szCs w:val="28"/>
        </w:rPr>
        <w:t>C</w:t>
      </w:r>
      <w:r w:rsidRPr="00374BBE">
        <w:rPr>
          <w:rFonts w:asciiTheme="minorEastAsia" w:hAnsiTheme="minorEastAsia"/>
          <w:color w:val="000000"/>
          <w:sz w:val="28"/>
          <w:szCs w:val="28"/>
        </w:rPr>
        <w:t>．</w:t>
      </w:r>
      <w:r w:rsidRPr="00374BBE">
        <w:rPr>
          <w:rFonts w:asciiTheme="minorEastAsia" w:hAnsiTheme="minorEastAsia" w:hint="eastAsia"/>
          <w:color w:val="000000"/>
          <w:sz w:val="28"/>
          <w:szCs w:val="28"/>
        </w:rPr>
        <w:t>行业平</w:t>
      </w:r>
      <w:r w:rsidRPr="00374BBE">
        <w:rPr>
          <w:rFonts w:asciiTheme="minorEastAsia" w:hAnsiTheme="minorEastAsia" w:hint="eastAsia"/>
          <w:sz w:val="28"/>
          <w:szCs w:val="28"/>
        </w:rPr>
        <w:t>均先进水平    D</w:t>
      </w:r>
      <w:r w:rsidRPr="00374BBE">
        <w:rPr>
          <w:rFonts w:asciiTheme="minorEastAsia" w:hAnsiTheme="minorEastAsia"/>
          <w:color w:val="000000"/>
          <w:sz w:val="28"/>
          <w:szCs w:val="28"/>
        </w:rPr>
        <w:t>．</w:t>
      </w:r>
      <w:r w:rsidRPr="00374BBE">
        <w:rPr>
          <w:rFonts w:asciiTheme="minorEastAsia" w:hAnsiTheme="minorEastAsia" w:hint="eastAsia"/>
          <w:sz w:val="28"/>
          <w:szCs w:val="28"/>
        </w:rPr>
        <w:t>社会平均先进水平</w:t>
      </w:r>
    </w:p>
    <w:p w:rsidR="00C704B8" w:rsidRPr="00374BBE" w:rsidRDefault="00765221" w:rsidP="00C704B8">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8、</w:t>
      </w:r>
      <w:r w:rsidR="00C704B8" w:rsidRPr="00374BBE">
        <w:rPr>
          <w:rFonts w:asciiTheme="minorEastAsia" w:hAnsiTheme="minorEastAsia"/>
          <w:sz w:val="28"/>
          <w:szCs w:val="28"/>
        </w:rPr>
        <w:t>采用工程量清单方式招标，工程量清单必须作为招标文件的组成部分，其准确性和完整性由</w:t>
      </w:r>
      <w:r w:rsidR="00C704B8" w:rsidRPr="00374BBE">
        <w:rPr>
          <w:rFonts w:asciiTheme="minorEastAsia" w:hAnsiTheme="minorEastAsia" w:hint="eastAsia"/>
          <w:sz w:val="28"/>
          <w:szCs w:val="28"/>
        </w:rPr>
        <w:t>（ C ）</w:t>
      </w:r>
      <w:r w:rsidR="00C704B8" w:rsidRPr="00374BBE">
        <w:rPr>
          <w:rFonts w:asciiTheme="minorEastAsia" w:hAnsiTheme="minorEastAsia"/>
          <w:sz w:val="28"/>
          <w:szCs w:val="28"/>
        </w:rPr>
        <w:t>负责</w:t>
      </w:r>
      <w:r w:rsidR="00411362" w:rsidRPr="00374BBE">
        <w:rPr>
          <w:rFonts w:asciiTheme="minorEastAsia" w:hAnsiTheme="minorEastAsia" w:hint="eastAsia"/>
          <w:sz w:val="28"/>
          <w:szCs w:val="28"/>
        </w:rPr>
        <w:t>。</w:t>
      </w:r>
    </w:p>
    <w:p w:rsidR="00C704B8" w:rsidRPr="00374BBE" w:rsidRDefault="00C704B8" w:rsidP="00C704B8">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A．</w:t>
      </w:r>
      <w:r w:rsidRPr="00374BBE">
        <w:rPr>
          <w:rFonts w:asciiTheme="minorEastAsia" w:hAnsiTheme="minorEastAsia" w:hint="eastAsia"/>
          <w:color w:val="000000"/>
          <w:sz w:val="28"/>
          <w:szCs w:val="28"/>
        </w:rPr>
        <w:t xml:space="preserve">投标人  </w:t>
      </w:r>
      <w:r w:rsidRPr="00374BBE">
        <w:rPr>
          <w:rFonts w:asciiTheme="minorEastAsia" w:hAnsiTheme="minorEastAsia"/>
          <w:color w:val="000000"/>
          <w:sz w:val="28"/>
          <w:szCs w:val="28"/>
        </w:rPr>
        <w:t xml:space="preserve">                    B．</w:t>
      </w:r>
      <w:r w:rsidRPr="00374BBE">
        <w:rPr>
          <w:rFonts w:asciiTheme="minorEastAsia" w:hAnsiTheme="minorEastAsia" w:hint="eastAsia"/>
          <w:color w:val="000000"/>
          <w:sz w:val="28"/>
          <w:szCs w:val="28"/>
        </w:rPr>
        <w:t>代理人</w:t>
      </w:r>
    </w:p>
    <w:p w:rsidR="00C704B8" w:rsidRPr="00374BBE" w:rsidRDefault="00C704B8" w:rsidP="00C704B8">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lastRenderedPageBreak/>
        <w:t>C．</w:t>
      </w:r>
      <w:r w:rsidRPr="00374BBE">
        <w:rPr>
          <w:rFonts w:asciiTheme="minorEastAsia" w:hAnsiTheme="minorEastAsia" w:hint="eastAsia"/>
          <w:color w:val="000000"/>
          <w:sz w:val="28"/>
          <w:szCs w:val="28"/>
        </w:rPr>
        <w:t xml:space="preserve">招标人  </w:t>
      </w:r>
      <w:r w:rsidRPr="00374BBE">
        <w:rPr>
          <w:rFonts w:asciiTheme="minorEastAsia" w:hAnsiTheme="minorEastAsia"/>
          <w:color w:val="000000"/>
          <w:sz w:val="28"/>
          <w:szCs w:val="28"/>
        </w:rPr>
        <w:t xml:space="preserve">                    D．</w:t>
      </w:r>
      <w:r w:rsidRPr="00374BBE">
        <w:rPr>
          <w:rFonts w:asciiTheme="minorEastAsia" w:hAnsiTheme="minorEastAsia" w:hint="eastAsia"/>
          <w:color w:val="000000"/>
          <w:sz w:val="28"/>
          <w:szCs w:val="28"/>
        </w:rPr>
        <w:t>编制人</w:t>
      </w:r>
    </w:p>
    <w:p w:rsidR="00111BE6" w:rsidRPr="00374BBE" w:rsidRDefault="0098120E" w:rsidP="00111BE6">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9、</w:t>
      </w:r>
      <w:r w:rsidR="00111BE6" w:rsidRPr="00374BBE">
        <w:rPr>
          <w:rFonts w:asciiTheme="minorEastAsia" w:hAnsiTheme="minorEastAsia" w:hint="eastAsia"/>
          <w:sz w:val="28"/>
          <w:szCs w:val="28"/>
        </w:rPr>
        <w:t>预算定额的人工工日消耗量应包括（ D）。</w:t>
      </w:r>
    </w:p>
    <w:p w:rsidR="00111BE6" w:rsidRPr="00374BBE" w:rsidRDefault="00111BE6" w:rsidP="00111BE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rPr>
        <w:t xml:space="preserve">  </w:t>
      </w:r>
      <w:r w:rsidRPr="00374BBE">
        <w:rPr>
          <w:rFonts w:asciiTheme="minorEastAsia" w:hAnsiTheme="minorEastAsia" w:hint="eastAsia"/>
          <w:color w:val="000000"/>
          <w:sz w:val="28"/>
          <w:szCs w:val="28"/>
        </w:rPr>
        <w:t>A．基本用工和其他用工</w:t>
      </w:r>
    </w:p>
    <w:p w:rsidR="00111BE6" w:rsidRPr="00374BBE" w:rsidRDefault="00111BE6" w:rsidP="00111BE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 xml:space="preserve">  B．基本</w:t>
      </w:r>
      <w:r w:rsidR="0034426B" w:rsidRPr="00374BBE">
        <w:rPr>
          <w:rFonts w:asciiTheme="minorEastAsia" w:hAnsiTheme="minorEastAsia" w:hint="eastAsia"/>
          <w:color w:val="000000"/>
          <w:sz w:val="28"/>
          <w:szCs w:val="28"/>
        </w:rPr>
        <w:t>用</w:t>
      </w:r>
      <w:r w:rsidRPr="00374BBE">
        <w:rPr>
          <w:rFonts w:asciiTheme="minorEastAsia" w:hAnsiTheme="minorEastAsia" w:hint="eastAsia"/>
          <w:color w:val="000000"/>
          <w:sz w:val="28"/>
          <w:szCs w:val="28"/>
        </w:rPr>
        <w:t>工和辅助</w:t>
      </w:r>
      <w:r w:rsidR="0034426B" w:rsidRPr="00374BBE">
        <w:rPr>
          <w:rFonts w:asciiTheme="minorEastAsia" w:hAnsiTheme="minorEastAsia" w:hint="eastAsia"/>
          <w:color w:val="000000"/>
          <w:sz w:val="28"/>
          <w:szCs w:val="28"/>
        </w:rPr>
        <w:t>用</w:t>
      </w:r>
      <w:r w:rsidRPr="00374BBE">
        <w:rPr>
          <w:rFonts w:asciiTheme="minorEastAsia" w:hAnsiTheme="minorEastAsia" w:hint="eastAsia"/>
          <w:color w:val="000000"/>
          <w:sz w:val="28"/>
          <w:szCs w:val="28"/>
        </w:rPr>
        <w:t>工</w:t>
      </w:r>
    </w:p>
    <w:p w:rsidR="00111BE6" w:rsidRPr="00374BBE" w:rsidRDefault="00111BE6" w:rsidP="00111BE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 xml:space="preserve">  C．基本用工和人工幅度差</w:t>
      </w:r>
    </w:p>
    <w:p w:rsidR="00111BE6" w:rsidRPr="00374BBE" w:rsidRDefault="00111BE6" w:rsidP="00111BE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 xml:space="preserve">  D．基本用工、超运距用工、辅助用工和人工幅度差</w:t>
      </w:r>
    </w:p>
    <w:p w:rsidR="00AD5EB9" w:rsidRPr="00374BBE" w:rsidRDefault="0098120E" w:rsidP="00AD5EB9">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10、</w:t>
      </w:r>
      <w:r w:rsidR="00AD5EB9" w:rsidRPr="00374BBE">
        <w:rPr>
          <w:rFonts w:asciiTheme="minorEastAsia" w:hAnsiTheme="minorEastAsia" w:hint="eastAsia"/>
          <w:sz w:val="28"/>
          <w:szCs w:val="28"/>
        </w:rPr>
        <w:t>建设项目竣工验收时，负责组织项目验收委员会的是（ D ）。</w:t>
      </w:r>
    </w:p>
    <w:p w:rsidR="00AD5EB9" w:rsidRPr="00374BBE" w:rsidRDefault="00AD5EB9" w:rsidP="00AD5EB9">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A．建设单位</w:t>
      </w:r>
      <w:r w:rsidR="001E4AA3">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B．监理单位</w:t>
      </w:r>
      <w:r w:rsidR="001E4AA3">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C．施工单位</w:t>
      </w:r>
      <w:r w:rsidR="001E4AA3">
        <w:rPr>
          <w:rFonts w:asciiTheme="minorEastAsia" w:hAnsiTheme="minorEastAsia" w:hint="eastAsia"/>
          <w:color w:val="000000"/>
          <w:sz w:val="28"/>
          <w:szCs w:val="28"/>
        </w:rPr>
        <w:t> </w:t>
      </w:r>
      <w:r w:rsidRPr="00374BBE">
        <w:rPr>
          <w:rFonts w:asciiTheme="minorEastAsia" w:hAnsiTheme="minorEastAsia" w:hint="eastAsia"/>
          <w:color w:val="000000"/>
          <w:sz w:val="28"/>
          <w:szCs w:val="28"/>
        </w:rPr>
        <w:t xml:space="preserve"> D．项目主管部门</w:t>
      </w:r>
    </w:p>
    <w:p w:rsidR="00A12E49" w:rsidRPr="00374BBE" w:rsidRDefault="0098120E" w:rsidP="00A12E49">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11、</w:t>
      </w:r>
      <w:r w:rsidR="00A12E49" w:rsidRPr="00374BBE">
        <w:rPr>
          <w:rFonts w:asciiTheme="minorEastAsia" w:hAnsiTheme="minorEastAsia" w:hint="eastAsia"/>
          <w:sz w:val="28"/>
          <w:szCs w:val="28"/>
        </w:rPr>
        <w:t>招标工程的合同价款，应该由发包人和承包人在协议书中约定。约定合同价款的依据是（ C ）。</w:t>
      </w:r>
    </w:p>
    <w:p w:rsidR="00A12E49" w:rsidRPr="00374BBE" w:rsidRDefault="00A12E49" w:rsidP="00A12E49">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A．招标标底 </w:t>
      </w:r>
      <w:r w:rsidR="005A6DE2">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B．投标报价</w:t>
      </w:r>
      <w:r w:rsidR="005A6DE2">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C．中标价格</w:t>
      </w:r>
      <w:r w:rsidR="005A6DE2">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 D．预算造价</w:t>
      </w:r>
    </w:p>
    <w:p w:rsidR="004573FD" w:rsidRPr="00374BBE" w:rsidRDefault="0098120E" w:rsidP="004573FD">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12、</w:t>
      </w:r>
      <w:r w:rsidR="004573FD" w:rsidRPr="00374BBE">
        <w:rPr>
          <w:rFonts w:asciiTheme="minorEastAsia" w:hAnsiTheme="minorEastAsia" w:hint="eastAsia"/>
          <w:sz w:val="28"/>
          <w:szCs w:val="28"/>
        </w:rPr>
        <w:t>当有些风险无法回避、必须直接面对，而以自身的承受能力又无法有效地承担时，应该选择的风险应对策略（ D ）。</w:t>
      </w:r>
    </w:p>
    <w:p w:rsidR="004573FD" w:rsidRPr="00374BBE" w:rsidRDefault="004573FD" w:rsidP="004573FD">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A．风险回避</w:t>
      </w:r>
      <w:r w:rsidR="000A2AA1">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B．风险自留</w:t>
      </w:r>
      <w:r w:rsidR="000A2AA1">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C．风险控制</w:t>
      </w:r>
      <w:r w:rsidR="000A2AA1">
        <w:rPr>
          <w:rFonts w:asciiTheme="minorEastAsia" w:hAnsiTheme="minorEastAsia" w:hint="eastAsia"/>
          <w:color w:val="000000"/>
          <w:sz w:val="28"/>
          <w:szCs w:val="28"/>
        </w:rPr>
        <w:t xml:space="preserve">  </w:t>
      </w:r>
      <w:r w:rsidRPr="00374BBE">
        <w:rPr>
          <w:rFonts w:asciiTheme="minorEastAsia" w:hAnsiTheme="minorEastAsia" w:hint="eastAsia"/>
          <w:color w:val="000000"/>
          <w:sz w:val="28"/>
          <w:szCs w:val="28"/>
        </w:rPr>
        <w:t> D．风险转移</w:t>
      </w:r>
    </w:p>
    <w:p w:rsidR="00E00C38" w:rsidRPr="00374BBE" w:rsidRDefault="0098120E" w:rsidP="002B30ED">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13、</w:t>
      </w:r>
      <w:r w:rsidR="00E00C38" w:rsidRPr="00374BBE">
        <w:rPr>
          <w:rFonts w:asciiTheme="minorEastAsia" w:hAnsiTheme="minorEastAsia" w:hint="eastAsia"/>
          <w:sz w:val="28"/>
          <w:szCs w:val="28"/>
        </w:rPr>
        <w:t>下列定额分类中属于按照生产要素消耗内容分类的是（ </w:t>
      </w:r>
      <w:r w:rsidR="002B30ED" w:rsidRPr="00374BBE">
        <w:rPr>
          <w:rFonts w:asciiTheme="minorEastAsia" w:hAnsiTheme="minorEastAsia" w:hint="eastAsia"/>
          <w:sz w:val="28"/>
          <w:szCs w:val="28"/>
        </w:rPr>
        <w:t>B</w:t>
      </w:r>
      <w:r w:rsidR="00E00C38" w:rsidRPr="00374BBE">
        <w:rPr>
          <w:rFonts w:asciiTheme="minorEastAsia" w:hAnsiTheme="minorEastAsia" w:hint="eastAsia"/>
          <w:sz w:val="28"/>
          <w:szCs w:val="28"/>
        </w:rPr>
        <w:t xml:space="preserve"> ）。</w:t>
      </w:r>
    </w:p>
    <w:p w:rsidR="00E00C38" w:rsidRPr="00374BBE" w:rsidRDefault="00E00C38" w:rsidP="002B30ED">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A</w:t>
      </w:r>
      <w:r w:rsidR="002B30ED" w:rsidRPr="00374BBE">
        <w:rPr>
          <w:rFonts w:asciiTheme="minorEastAsia" w:hAnsiTheme="minorEastAsia" w:hint="eastAsia"/>
          <w:color w:val="000000"/>
          <w:sz w:val="28"/>
          <w:szCs w:val="28"/>
        </w:rPr>
        <w:t>．</w:t>
      </w:r>
      <w:r w:rsidRPr="00374BBE">
        <w:rPr>
          <w:rFonts w:asciiTheme="minorEastAsia" w:hAnsiTheme="minorEastAsia" w:hint="eastAsia"/>
          <w:color w:val="000000"/>
          <w:sz w:val="28"/>
          <w:szCs w:val="28"/>
        </w:rPr>
        <w:t>材料定额、机械定额、工器具定额</w:t>
      </w:r>
    </w:p>
    <w:p w:rsidR="00E00C38" w:rsidRPr="00374BBE" w:rsidRDefault="00E00C38" w:rsidP="002B30ED">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B</w:t>
      </w:r>
      <w:r w:rsidR="002B30ED" w:rsidRPr="00374BBE">
        <w:rPr>
          <w:rFonts w:asciiTheme="minorEastAsia" w:hAnsiTheme="minorEastAsia" w:hint="eastAsia"/>
          <w:color w:val="000000"/>
          <w:sz w:val="28"/>
          <w:szCs w:val="28"/>
        </w:rPr>
        <w:t>．</w:t>
      </w:r>
      <w:r w:rsidRPr="00374BBE">
        <w:rPr>
          <w:rFonts w:asciiTheme="minorEastAsia" w:hAnsiTheme="minorEastAsia" w:hint="eastAsia"/>
          <w:color w:val="000000"/>
          <w:sz w:val="28"/>
          <w:szCs w:val="28"/>
        </w:rPr>
        <w:t>劳动定额、机械台班定额、材料消耗定额</w:t>
      </w:r>
    </w:p>
    <w:p w:rsidR="00E00C38" w:rsidRPr="00374BBE" w:rsidRDefault="00E00C38" w:rsidP="002B30ED">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C</w:t>
      </w:r>
      <w:r w:rsidR="002B30ED" w:rsidRPr="00374BBE">
        <w:rPr>
          <w:rFonts w:asciiTheme="minorEastAsia" w:hAnsiTheme="minorEastAsia" w:hint="eastAsia"/>
          <w:color w:val="000000"/>
          <w:sz w:val="28"/>
          <w:szCs w:val="28"/>
        </w:rPr>
        <w:t>．</w:t>
      </w:r>
      <w:r w:rsidRPr="00374BBE">
        <w:rPr>
          <w:rFonts w:asciiTheme="minorEastAsia" w:hAnsiTheme="minorEastAsia" w:hint="eastAsia"/>
          <w:color w:val="000000"/>
          <w:sz w:val="28"/>
          <w:szCs w:val="28"/>
        </w:rPr>
        <w:t>机械定额、材料定额、建筑工程定额</w:t>
      </w:r>
    </w:p>
    <w:p w:rsidR="00E00C38" w:rsidRPr="00374BBE" w:rsidRDefault="00E00C38" w:rsidP="002B30ED">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D</w:t>
      </w:r>
      <w:r w:rsidR="002B30ED" w:rsidRPr="00374BBE">
        <w:rPr>
          <w:rFonts w:asciiTheme="minorEastAsia" w:hAnsiTheme="minorEastAsia" w:hint="eastAsia"/>
          <w:color w:val="000000"/>
          <w:sz w:val="28"/>
          <w:szCs w:val="28"/>
        </w:rPr>
        <w:t>．</w:t>
      </w:r>
      <w:r w:rsidRPr="00374BBE">
        <w:rPr>
          <w:rFonts w:asciiTheme="minorEastAsia" w:hAnsiTheme="minorEastAsia" w:hint="eastAsia"/>
          <w:color w:val="000000"/>
          <w:sz w:val="28"/>
          <w:szCs w:val="28"/>
        </w:rPr>
        <w:t>资金定额、劳动定额、机械定额</w:t>
      </w:r>
    </w:p>
    <w:p w:rsidR="00CE3C66" w:rsidRPr="00374BBE" w:rsidRDefault="0098120E" w:rsidP="00CE3C66">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w:t>
      </w:r>
      <w:r w:rsidR="00803977">
        <w:rPr>
          <w:rFonts w:asciiTheme="minorEastAsia" w:hAnsiTheme="minorEastAsia" w:hint="eastAsia"/>
          <w:sz w:val="28"/>
          <w:szCs w:val="28"/>
        </w:rPr>
        <w:t>4</w:t>
      </w:r>
      <w:r w:rsidRPr="00374BBE">
        <w:rPr>
          <w:rFonts w:asciiTheme="minorEastAsia" w:hAnsiTheme="minorEastAsia" w:hint="eastAsia"/>
          <w:sz w:val="28"/>
          <w:szCs w:val="28"/>
        </w:rPr>
        <w:t>、</w:t>
      </w:r>
      <w:r w:rsidR="00CE3C66" w:rsidRPr="00374BBE">
        <w:rPr>
          <w:rFonts w:asciiTheme="minorEastAsia" w:hAnsiTheme="minorEastAsia"/>
          <w:sz w:val="28"/>
          <w:szCs w:val="28"/>
        </w:rPr>
        <w:t>成本加酬金合同的主要缺点是（</w:t>
      </w:r>
      <w:r w:rsidR="00F10E1F" w:rsidRPr="00374BBE">
        <w:rPr>
          <w:rFonts w:asciiTheme="minorEastAsia" w:hAnsiTheme="minorEastAsia" w:hint="eastAsia"/>
          <w:sz w:val="28"/>
          <w:szCs w:val="28"/>
        </w:rPr>
        <w:t>C</w:t>
      </w:r>
      <w:r w:rsidR="00CE3C66" w:rsidRPr="00374BBE">
        <w:rPr>
          <w:rFonts w:asciiTheme="minorEastAsia" w:hAnsiTheme="minorEastAsia"/>
          <w:sz w:val="28"/>
          <w:szCs w:val="28"/>
        </w:rPr>
        <w:t>）。</w:t>
      </w:r>
    </w:p>
    <w:p w:rsidR="00CE3C66" w:rsidRPr="00374BBE" w:rsidRDefault="00CE3C66" w:rsidP="00CE3C6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A</w:t>
      </w:r>
      <w:r w:rsidR="000960B8"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仅适用于工期短的项目</w:t>
      </w:r>
    </w:p>
    <w:p w:rsidR="00CE3C66" w:rsidRPr="00374BBE" w:rsidRDefault="00CE3C66" w:rsidP="00CE3C6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B</w:t>
      </w:r>
      <w:r w:rsidR="000960B8"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风险全部由承包人承担</w:t>
      </w:r>
    </w:p>
    <w:p w:rsidR="00CE3C66" w:rsidRPr="00374BBE" w:rsidRDefault="00CE3C66" w:rsidP="00CE3C6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C</w:t>
      </w:r>
      <w:r w:rsidR="000960B8"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发包人对工程总造价不易控制</w:t>
      </w:r>
    </w:p>
    <w:p w:rsidR="00CE3C66" w:rsidRPr="00374BBE" w:rsidRDefault="00CE3C66" w:rsidP="00CE3C66">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D</w:t>
      </w:r>
      <w:r w:rsidR="000960B8"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承包人需要准确计算工程量</w:t>
      </w:r>
    </w:p>
    <w:p w:rsidR="006A7221" w:rsidRPr="00374BBE" w:rsidRDefault="0098120E" w:rsidP="006A7221">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w:t>
      </w:r>
      <w:r w:rsidR="00803977">
        <w:rPr>
          <w:rFonts w:asciiTheme="minorEastAsia" w:hAnsiTheme="minorEastAsia" w:hint="eastAsia"/>
          <w:sz w:val="28"/>
          <w:szCs w:val="28"/>
        </w:rPr>
        <w:t>5</w:t>
      </w:r>
      <w:r w:rsidRPr="00374BBE">
        <w:rPr>
          <w:rFonts w:asciiTheme="minorEastAsia" w:hAnsiTheme="minorEastAsia" w:hint="eastAsia"/>
          <w:sz w:val="28"/>
          <w:szCs w:val="28"/>
        </w:rPr>
        <w:t>、</w:t>
      </w:r>
      <w:r w:rsidR="006A7221" w:rsidRPr="00374BBE">
        <w:rPr>
          <w:rFonts w:asciiTheme="minorEastAsia" w:hAnsiTheme="minorEastAsia"/>
          <w:sz w:val="28"/>
          <w:szCs w:val="28"/>
        </w:rPr>
        <w:t>工程造价在整个建设期内处于不确定状态，直至竣工后才能最终确定工程的实际造价，这说明工程造价具有（</w:t>
      </w:r>
      <w:r w:rsidR="00A67EFF" w:rsidRPr="00374BBE">
        <w:rPr>
          <w:rFonts w:asciiTheme="minorEastAsia" w:hAnsiTheme="minorEastAsia"/>
          <w:color w:val="000000"/>
          <w:sz w:val="28"/>
          <w:szCs w:val="28"/>
        </w:rPr>
        <w:t>C</w:t>
      </w:r>
      <w:r w:rsidR="006A7221" w:rsidRPr="00374BBE">
        <w:rPr>
          <w:rFonts w:asciiTheme="minorEastAsia" w:hAnsiTheme="minorEastAsia"/>
          <w:sz w:val="28"/>
          <w:szCs w:val="28"/>
        </w:rPr>
        <w:t>）的特点。</w:t>
      </w:r>
    </w:p>
    <w:p w:rsidR="006A7221" w:rsidRPr="00374BBE" w:rsidRDefault="006A7221" w:rsidP="0036235E">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A</w:t>
      </w:r>
      <w:r w:rsidR="003B6401"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大额性　　B</w:t>
      </w:r>
      <w:r w:rsidR="003B6401"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个别性　　C</w:t>
      </w:r>
      <w:r w:rsidR="003B6401"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动态性　　D</w:t>
      </w:r>
      <w:r w:rsidR="003B6401"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层次性</w:t>
      </w:r>
    </w:p>
    <w:p w:rsidR="00491666" w:rsidRPr="00374BBE" w:rsidRDefault="0098120E" w:rsidP="00811570">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w:t>
      </w:r>
      <w:r w:rsidR="00803977">
        <w:rPr>
          <w:rFonts w:asciiTheme="minorEastAsia" w:hAnsiTheme="minorEastAsia" w:hint="eastAsia"/>
          <w:sz w:val="28"/>
          <w:szCs w:val="28"/>
        </w:rPr>
        <w:t>6</w:t>
      </w:r>
      <w:r w:rsidRPr="00374BBE">
        <w:rPr>
          <w:rFonts w:asciiTheme="minorEastAsia" w:hAnsiTheme="minorEastAsia" w:hint="eastAsia"/>
          <w:sz w:val="28"/>
          <w:szCs w:val="28"/>
        </w:rPr>
        <w:t>、</w:t>
      </w:r>
      <w:r w:rsidR="00491666" w:rsidRPr="00374BBE">
        <w:rPr>
          <w:rFonts w:asciiTheme="minorEastAsia" w:hAnsiTheme="minorEastAsia"/>
          <w:sz w:val="28"/>
          <w:szCs w:val="28"/>
        </w:rPr>
        <w:t>膨胀水罐和膨胀管的功能是补偿贮热设备及管网中水温升高后水体积的膨胀，以防止</w:t>
      </w:r>
      <w:r w:rsidR="00A6108B" w:rsidRPr="00374BBE">
        <w:rPr>
          <w:rFonts w:asciiTheme="minorEastAsia" w:hAnsiTheme="minorEastAsia" w:hint="eastAsia"/>
          <w:sz w:val="28"/>
          <w:szCs w:val="28"/>
        </w:rPr>
        <w:t>（</w:t>
      </w:r>
      <w:r w:rsidR="00491666" w:rsidRPr="00374BBE">
        <w:rPr>
          <w:rFonts w:asciiTheme="minorEastAsia" w:hAnsiTheme="minorEastAsia"/>
          <w:sz w:val="28"/>
          <w:szCs w:val="28"/>
        </w:rPr>
        <w:t>B</w:t>
      </w:r>
      <w:r w:rsidR="00A6108B" w:rsidRPr="00374BBE">
        <w:rPr>
          <w:rFonts w:asciiTheme="minorEastAsia" w:hAnsiTheme="minorEastAsia" w:hint="eastAsia"/>
          <w:sz w:val="28"/>
          <w:szCs w:val="28"/>
        </w:rPr>
        <w:t>）</w:t>
      </w:r>
      <w:r w:rsidR="00491666" w:rsidRPr="00374BBE">
        <w:rPr>
          <w:rFonts w:asciiTheme="minorEastAsia" w:hAnsiTheme="minorEastAsia"/>
          <w:sz w:val="28"/>
          <w:szCs w:val="28"/>
        </w:rPr>
        <w:t>。</w:t>
      </w:r>
    </w:p>
    <w:p w:rsidR="00491666" w:rsidRPr="00374BBE" w:rsidRDefault="00491666" w:rsidP="00515CDE">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A</w:t>
      </w:r>
      <w:r w:rsidR="00515CDE"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系统超载　　B</w:t>
      </w:r>
      <w:r w:rsidR="00515CDE"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系统超压　　C</w:t>
      </w:r>
      <w:r w:rsidR="00515CDE"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系统超高</w:t>
      </w:r>
      <w:r w:rsidR="00515CDE"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 xml:space="preserve">　D</w:t>
      </w:r>
      <w:r w:rsidR="00515CDE"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系统减压</w:t>
      </w:r>
    </w:p>
    <w:p w:rsidR="005922B4" w:rsidRPr="00374BBE" w:rsidRDefault="0098120E" w:rsidP="007D000A">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lastRenderedPageBreak/>
        <w:t>1</w:t>
      </w:r>
      <w:r w:rsidR="00803977">
        <w:rPr>
          <w:rFonts w:asciiTheme="minorEastAsia" w:hAnsiTheme="minorEastAsia" w:hint="eastAsia"/>
          <w:sz w:val="28"/>
          <w:szCs w:val="28"/>
        </w:rPr>
        <w:t>7</w:t>
      </w:r>
      <w:r w:rsidRPr="00374BBE">
        <w:rPr>
          <w:rFonts w:asciiTheme="minorEastAsia" w:hAnsiTheme="minorEastAsia" w:hint="eastAsia"/>
          <w:sz w:val="28"/>
          <w:szCs w:val="28"/>
        </w:rPr>
        <w:t>、</w:t>
      </w:r>
      <w:r w:rsidR="007D000A" w:rsidRPr="00374BBE">
        <w:rPr>
          <w:rFonts w:asciiTheme="minorEastAsia" w:hAnsiTheme="minorEastAsia" w:hint="eastAsia"/>
          <w:sz w:val="28"/>
          <w:szCs w:val="28"/>
        </w:rPr>
        <w:t>镀锌</w:t>
      </w:r>
      <w:r w:rsidR="004A4E8E" w:rsidRPr="00374BBE">
        <w:rPr>
          <w:rFonts w:asciiTheme="minorEastAsia" w:hAnsiTheme="minorEastAsia" w:hint="eastAsia"/>
          <w:sz w:val="28"/>
          <w:szCs w:val="28"/>
        </w:rPr>
        <w:t>钢管规格的表示方法采用（ </w:t>
      </w:r>
      <w:r w:rsidR="008B61ED" w:rsidRPr="00374BBE">
        <w:rPr>
          <w:rFonts w:asciiTheme="minorEastAsia" w:hAnsiTheme="minorEastAsia" w:hint="eastAsia"/>
          <w:sz w:val="28"/>
          <w:szCs w:val="28"/>
        </w:rPr>
        <w:t>A</w:t>
      </w:r>
      <w:r w:rsidR="004A4E8E" w:rsidRPr="00374BBE">
        <w:rPr>
          <w:rFonts w:asciiTheme="minorEastAsia" w:hAnsiTheme="minorEastAsia" w:hint="eastAsia"/>
          <w:sz w:val="28"/>
          <w:szCs w:val="28"/>
        </w:rPr>
        <w:t>）。 </w:t>
      </w:r>
    </w:p>
    <w:p w:rsidR="0098120E" w:rsidRPr="00374BBE" w:rsidRDefault="004A4E8E" w:rsidP="009B20F3">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hint="eastAsia"/>
          <w:color w:val="000000"/>
          <w:sz w:val="28"/>
          <w:szCs w:val="28"/>
        </w:rPr>
        <w:t>A</w:t>
      </w:r>
      <w:r w:rsidR="00C82FDC" w:rsidRPr="00374BBE">
        <w:rPr>
          <w:rFonts w:asciiTheme="minorEastAsia" w:hAnsiTheme="minorEastAsia" w:hint="eastAsia"/>
          <w:color w:val="000000"/>
          <w:sz w:val="28"/>
          <w:szCs w:val="28"/>
        </w:rPr>
        <w:t>．</w:t>
      </w:r>
      <w:r w:rsidRPr="00374BBE">
        <w:rPr>
          <w:rFonts w:asciiTheme="minorEastAsia" w:hAnsiTheme="minorEastAsia" w:hint="eastAsia"/>
          <w:color w:val="000000"/>
          <w:sz w:val="28"/>
          <w:szCs w:val="28"/>
        </w:rPr>
        <w:t xml:space="preserve">公称直径　</w:t>
      </w:r>
      <w:r w:rsidRPr="00374BBE">
        <w:rPr>
          <w:rFonts w:asciiTheme="minorEastAsia" w:hAnsiTheme="minorEastAsia" w:hint="eastAsia"/>
          <w:sz w:val="28"/>
          <w:szCs w:val="28"/>
        </w:rPr>
        <w:t> </w:t>
      </w:r>
      <w:r w:rsidRPr="00374BBE">
        <w:rPr>
          <w:rFonts w:asciiTheme="minorEastAsia" w:hAnsiTheme="minorEastAsia" w:hint="eastAsia"/>
          <w:color w:val="000000"/>
          <w:sz w:val="28"/>
          <w:szCs w:val="28"/>
        </w:rPr>
        <w:t>B</w:t>
      </w:r>
      <w:r w:rsidR="00C82FDC" w:rsidRPr="00374BBE">
        <w:rPr>
          <w:rFonts w:asciiTheme="minorEastAsia" w:hAnsiTheme="minorEastAsia" w:hint="eastAsia"/>
          <w:color w:val="000000"/>
          <w:sz w:val="28"/>
          <w:szCs w:val="28"/>
        </w:rPr>
        <w:t>．</w:t>
      </w:r>
      <w:r w:rsidRPr="00374BBE">
        <w:rPr>
          <w:rFonts w:asciiTheme="minorEastAsia" w:hAnsiTheme="minorEastAsia" w:hint="eastAsia"/>
          <w:color w:val="000000"/>
          <w:sz w:val="28"/>
          <w:szCs w:val="28"/>
        </w:rPr>
        <w:t xml:space="preserve">平均直径　</w:t>
      </w:r>
      <w:r w:rsidRPr="00374BBE">
        <w:rPr>
          <w:rFonts w:asciiTheme="minorEastAsia" w:hAnsiTheme="minorEastAsia" w:hint="eastAsia"/>
          <w:sz w:val="28"/>
          <w:szCs w:val="28"/>
        </w:rPr>
        <w:t> </w:t>
      </w:r>
      <w:r w:rsidRPr="00374BBE">
        <w:rPr>
          <w:rFonts w:asciiTheme="minorEastAsia" w:hAnsiTheme="minorEastAsia" w:hint="eastAsia"/>
          <w:color w:val="000000"/>
          <w:sz w:val="28"/>
          <w:szCs w:val="28"/>
        </w:rPr>
        <w:t>C</w:t>
      </w:r>
      <w:r w:rsidR="00C82FDC" w:rsidRPr="00374BBE">
        <w:rPr>
          <w:rFonts w:asciiTheme="minorEastAsia" w:hAnsiTheme="minorEastAsia" w:hint="eastAsia"/>
          <w:color w:val="000000"/>
          <w:sz w:val="28"/>
          <w:szCs w:val="28"/>
        </w:rPr>
        <w:t>．</w:t>
      </w:r>
      <w:r w:rsidRPr="00374BBE">
        <w:rPr>
          <w:rFonts w:asciiTheme="minorEastAsia" w:hAnsiTheme="minorEastAsia" w:hint="eastAsia"/>
          <w:color w:val="000000"/>
          <w:sz w:val="28"/>
          <w:szCs w:val="28"/>
        </w:rPr>
        <w:t xml:space="preserve">外径×壁厚　</w:t>
      </w:r>
      <w:r w:rsidRPr="00374BBE">
        <w:rPr>
          <w:rFonts w:asciiTheme="minorEastAsia" w:hAnsiTheme="minorEastAsia" w:hint="eastAsia"/>
          <w:sz w:val="28"/>
          <w:szCs w:val="28"/>
        </w:rPr>
        <w:t> </w:t>
      </w:r>
      <w:r w:rsidRPr="00374BBE">
        <w:rPr>
          <w:rFonts w:asciiTheme="minorEastAsia" w:hAnsiTheme="minorEastAsia" w:hint="eastAsia"/>
          <w:color w:val="000000"/>
          <w:sz w:val="28"/>
          <w:szCs w:val="28"/>
        </w:rPr>
        <w:t>D</w:t>
      </w:r>
      <w:r w:rsidR="00C82FDC" w:rsidRPr="00374BBE">
        <w:rPr>
          <w:rFonts w:asciiTheme="minorEastAsia" w:hAnsiTheme="minorEastAsia" w:hint="eastAsia"/>
          <w:color w:val="000000"/>
          <w:sz w:val="28"/>
          <w:szCs w:val="28"/>
        </w:rPr>
        <w:t>．</w:t>
      </w:r>
      <w:r w:rsidRPr="00374BBE">
        <w:rPr>
          <w:rFonts w:asciiTheme="minorEastAsia" w:hAnsiTheme="minorEastAsia" w:hint="eastAsia"/>
          <w:color w:val="000000"/>
          <w:sz w:val="28"/>
          <w:szCs w:val="28"/>
        </w:rPr>
        <w:t>外径</w:t>
      </w:r>
    </w:p>
    <w:p w:rsidR="005922B4" w:rsidRPr="00374BBE" w:rsidRDefault="0098120E" w:rsidP="00936E6B">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1</w:t>
      </w:r>
      <w:r w:rsidR="00803977">
        <w:rPr>
          <w:rFonts w:asciiTheme="minorEastAsia" w:hAnsiTheme="minorEastAsia" w:hint="eastAsia"/>
          <w:sz w:val="28"/>
          <w:szCs w:val="28"/>
        </w:rPr>
        <w:t>8</w:t>
      </w:r>
      <w:r w:rsidRPr="00374BBE">
        <w:rPr>
          <w:rFonts w:asciiTheme="minorEastAsia" w:hAnsiTheme="minorEastAsia" w:hint="eastAsia"/>
          <w:sz w:val="28"/>
          <w:szCs w:val="28"/>
        </w:rPr>
        <w:t>、</w:t>
      </w:r>
      <w:r w:rsidR="00683CF8">
        <w:rPr>
          <w:rFonts w:asciiTheme="minorEastAsia" w:hAnsiTheme="minorEastAsia" w:hint="eastAsia"/>
          <w:sz w:val="28"/>
          <w:szCs w:val="28"/>
        </w:rPr>
        <w:t>污水排除管安装完毕</w:t>
      </w:r>
      <w:r w:rsidR="00683CF8">
        <w:rPr>
          <w:rFonts w:asciiTheme="minorEastAsia" w:hAnsiTheme="minorEastAsia"/>
          <w:sz w:val="28"/>
          <w:szCs w:val="28"/>
        </w:rPr>
        <w:t>后，</w:t>
      </w:r>
      <w:r w:rsidR="00683CF8">
        <w:rPr>
          <w:rFonts w:asciiTheme="minorEastAsia" w:hAnsiTheme="minorEastAsia" w:hint="eastAsia"/>
          <w:sz w:val="28"/>
          <w:szCs w:val="28"/>
        </w:rPr>
        <w:t>在隐蔽之</w:t>
      </w:r>
      <w:r w:rsidR="00134834" w:rsidRPr="00374BBE">
        <w:rPr>
          <w:rFonts w:asciiTheme="minorEastAsia" w:hAnsiTheme="minorEastAsia"/>
          <w:sz w:val="28"/>
          <w:szCs w:val="28"/>
        </w:rPr>
        <w:t>前，必须进行 （ </w:t>
      </w:r>
      <w:r w:rsidR="00683CF8">
        <w:rPr>
          <w:rFonts w:asciiTheme="minorEastAsia" w:hAnsiTheme="minorEastAsia" w:hint="eastAsia"/>
          <w:sz w:val="28"/>
          <w:szCs w:val="28"/>
        </w:rPr>
        <w:t>B</w:t>
      </w:r>
      <w:r w:rsidR="00134834" w:rsidRPr="00374BBE">
        <w:rPr>
          <w:rFonts w:asciiTheme="minorEastAsia" w:hAnsiTheme="minorEastAsia"/>
          <w:sz w:val="28"/>
          <w:szCs w:val="28"/>
        </w:rPr>
        <w:t xml:space="preserve"> ）。 </w:t>
      </w:r>
    </w:p>
    <w:p w:rsidR="0098120E" w:rsidRPr="00374BBE" w:rsidRDefault="00134834" w:rsidP="00427691">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A</w:t>
      </w:r>
      <w:r w:rsidR="002F316F" w:rsidRPr="00374BBE">
        <w:rPr>
          <w:rFonts w:asciiTheme="minorEastAsia" w:hAnsiTheme="minorEastAsia" w:hint="eastAsia"/>
          <w:color w:val="000000"/>
          <w:sz w:val="28"/>
          <w:szCs w:val="28"/>
        </w:rPr>
        <w:t>．</w:t>
      </w:r>
      <w:r w:rsidR="00683CF8">
        <w:rPr>
          <w:rFonts w:asciiTheme="minorEastAsia" w:hAnsiTheme="minorEastAsia" w:hint="eastAsia"/>
          <w:color w:val="000000"/>
          <w:sz w:val="28"/>
          <w:szCs w:val="28"/>
        </w:rPr>
        <w:t>水压试验</w:t>
      </w:r>
      <w:r w:rsidRPr="00374BBE">
        <w:rPr>
          <w:rFonts w:asciiTheme="minorEastAsia" w:hAnsiTheme="minorEastAsia"/>
          <w:color w:val="000000"/>
          <w:sz w:val="28"/>
          <w:szCs w:val="28"/>
        </w:rPr>
        <w:t> </w:t>
      </w:r>
      <w:r w:rsidR="002F316F"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 B</w:t>
      </w:r>
      <w:r w:rsidR="002F316F" w:rsidRPr="00374BBE">
        <w:rPr>
          <w:rFonts w:asciiTheme="minorEastAsia" w:hAnsiTheme="minorEastAsia" w:hint="eastAsia"/>
          <w:color w:val="000000"/>
          <w:sz w:val="28"/>
          <w:szCs w:val="28"/>
        </w:rPr>
        <w:t>．</w:t>
      </w:r>
      <w:r w:rsidR="00683CF8">
        <w:rPr>
          <w:rFonts w:asciiTheme="minorEastAsia" w:hAnsiTheme="minorEastAsia" w:hint="eastAsia"/>
          <w:color w:val="000000"/>
          <w:sz w:val="28"/>
          <w:szCs w:val="28"/>
        </w:rPr>
        <w:t>灌水试验</w:t>
      </w:r>
      <w:r w:rsidRPr="00374BBE">
        <w:rPr>
          <w:rFonts w:asciiTheme="minorEastAsia" w:hAnsiTheme="minorEastAsia"/>
          <w:color w:val="000000"/>
          <w:sz w:val="28"/>
          <w:szCs w:val="28"/>
        </w:rPr>
        <w:t> </w:t>
      </w:r>
      <w:r w:rsidR="002F316F"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 C</w:t>
      </w:r>
      <w:r w:rsidR="002F316F" w:rsidRPr="00374BBE">
        <w:rPr>
          <w:rFonts w:asciiTheme="minorEastAsia" w:hAnsiTheme="minorEastAsia" w:hint="eastAsia"/>
          <w:color w:val="000000"/>
          <w:sz w:val="28"/>
          <w:szCs w:val="28"/>
        </w:rPr>
        <w:t>．</w:t>
      </w:r>
      <w:r w:rsidR="00683CF8">
        <w:rPr>
          <w:rFonts w:asciiTheme="minorEastAsia" w:hAnsiTheme="minorEastAsia" w:hint="eastAsia"/>
          <w:color w:val="000000"/>
          <w:sz w:val="28"/>
          <w:szCs w:val="28"/>
        </w:rPr>
        <w:t>渗</w:t>
      </w:r>
      <w:r w:rsidR="00CF5B0A" w:rsidRPr="00374BBE">
        <w:rPr>
          <w:rFonts w:asciiTheme="minorEastAsia" w:hAnsiTheme="minorEastAsia" w:hint="eastAsia"/>
          <w:color w:val="000000"/>
          <w:sz w:val="28"/>
          <w:szCs w:val="28"/>
        </w:rPr>
        <w:t>漏</w:t>
      </w:r>
      <w:r w:rsidRPr="00374BBE">
        <w:rPr>
          <w:rFonts w:asciiTheme="minorEastAsia" w:hAnsiTheme="minorEastAsia"/>
          <w:color w:val="000000"/>
          <w:sz w:val="28"/>
          <w:szCs w:val="28"/>
        </w:rPr>
        <w:t>试验 </w:t>
      </w:r>
      <w:r w:rsidR="002F316F"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D</w:t>
      </w:r>
      <w:r w:rsidR="002F316F" w:rsidRPr="00374BBE">
        <w:rPr>
          <w:rFonts w:asciiTheme="minorEastAsia" w:hAnsiTheme="minorEastAsia" w:hint="eastAsia"/>
          <w:color w:val="000000"/>
          <w:sz w:val="28"/>
          <w:szCs w:val="28"/>
        </w:rPr>
        <w:t>．</w:t>
      </w:r>
      <w:r w:rsidR="00683CF8">
        <w:rPr>
          <w:rFonts w:asciiTheme="minorEastAsia" w:hAnsiTheme="minorEastAsia" w:hint="eastAsia"/>
          <w:color w:val="000000"/>
          <w:sz w:val="28"/>
          <w:szCs w:val="28"/>
        </w:rPr>
        <w:t>通球试验</w:t>
      </w:r>
    </w:p>
    <w:p w:rsidR="00616513" w:rsidRPr="00374BBE" w:rsidRDefault="00803977" w:rsidP="00A15B9C">
      <w:pPr>
        <w:adjustRightInd w:val="0"/>
        <w:snapToGrid w:val="0"/>
        <w:spacing w:line="300" w:lineRule="auto"/>
        <w:ind w:left="566" w:hangingChars="202" w:hanging="566"/>
        <w:rPr>
          <w:rFonts w:asciiTheme="minorEastAsia" w:hAnsiTheme="minorEastAsia"/>
          <w:sz w:val="28"/>
          <w:szCs w:val="28"/>
        </w:rPr>
      </w:pPr>
      <w:r>
        <w:rPr>
          <w:rFonts w:asciiTheme="minorEastAsia" w:hAnsiTheme="minorEastAsia" w:hint="eastAsia"/>
          <w:sz w:val="28"/>
          <w:szCs w:val="28"/>
        </w:rPr>
        <w:t>19</w:t>
      </w:r>
      <w:r w:rsidR="0098120E" w:rsidRPr="00374BBE">
        <w:rPr>
          <w:rFonts w:asciiTheme="minorEastAsia" w:hAnsiTheme="minorEastAsia" w:hint="eastAsia"/>
          <w:sz w:val="28"/>
          <w:szCs w:val="28"/>
        </w:rPr>
        <w:t>、</w:t>
      </w:r>
      <w:r w:rsidR="00616513" w:rsidRPr="00374BBE">
        <w:rPr>
          <w:rFonts w:asciiTheme="minorEastAsia" w:hAnsiTheme="minorEastAsia"/>
          <w:sz w:val="28"/>
          <w:szCs w:val="28"/>
        </w:rPr>
        <w:t>给水系统无水箱</w:t>
      </w:r>
      <w:r w:rsidR="00453610" w:rsidRPr="00374BBE">
        <w:rPr>
          <w:rFonts w:asciiTheme="minorEastAsia" w:hAnsiTheme="minorEastAsia" w:hint="eastAsia"/>
          <w:sz w:val="28"/>
          <w:szCs w:val="28"/>
        </w:rPr>
        <w:t>（</w:t>
      </w:r>
      <w:r w:rsidR="00616513" w:rsidRPr="00374BBE">
        <w:rPr>
          <w:rFonts w:asciiTheme="minorEastAsia" w:hAnsiTheme="minorEastAsia"/>
          <w:sz w:val="28"/>
          <w:szCs w:val="28"/>
        </w:rPr>
        <w:t>罐</w:t>
      </w:r>
      <w:r w:rsidR="00453610" w:rsidRPr="00374BBE">
        <w:rPr>
          <w:rFonts w:asciiTheme="minorEastAsia" w:hAnsiTheme="minorEastAsia" w:hint="eastAsia"/>
          <w:sz w:val="28"/>
          <w:szCs w:val="28"/>
        </w:rPr>
        <w:t>）</w:t>
      </w:r>
      <w:r w:rsidR="00616513" w:rsidRPr="00374BBE">
        <w:rPr>
          <w:rFonts w:asciiTheme="minorEastAsia" w:hAnsiTheme="minorEastAsia"/>
          <w:sz w:val="28"/>
          <w:szCs w:val="28"/>
        </w:rPr>
        <w:t>时，水泵的扬程应满足</w:t>
      </w:r>
      <w:r w:rsidR="00453610" w:rsidRPr="00374BBE">
        <w:rPr>
          <w:rFonts w:asciiTheme="minorEastAsia" w:hAnsiTheme="minorEastAsia" w:hint="eastAsia"/>
          <w:sz w:val="28"/>
          <w:szCs w:val="28"/>
        </w:rPr>
        <w:t>（</w:t>
      </w:r>
      <w:r w:rsidR="00616513" w:rsidRPr="00374BBE">
        <w:rPr>
          <w:rFonts w:asciiTheme="minorEastAsia" w:hAnsiTheme="minorEastAsia"/>
          <w:sz w:val="28"/>
          <w:szCs w:val="28"/>
        </w:rPr>
        <w:t xml:space="preserve">B </w:t>
      </w:r>
      <w:r w:rsidR="00453610" w:rsidRPr="00374BBE">
        <w:rPr>
          <w:rFonts w:asciiTheme="minorEastAsia" w:hAnsiTheme="minorEastAsia" w:hint="eastAsia"/>
          <w:sz w:val="28"/>
          <w:szCs w:val="28"/>
        </w:rPr>
        <w:t>）</w:t>
      </w:r>
      <w:r w:rsidR="00616513" w:rsidRPr="00374BBE">
        <w:rPr>
          <w:rFonts w:asciiTheme="minorEastAsia" w:hAnsiTheme="minorEastAsia"/>
          <w:sz w:val="28"/>
          <w:szCs w:val="28"/>
        </w:rPr>
        <w:t>。</w:t>
      </w:r>
    </w:p>
    <w:p w:rsidR="00616513" w:rsidRPr="00374BBE" w:rsidRDefault="00616513" w:rsidP="00FA6B4B">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A</w:t>
      </w:r>
      <w:r w:rsidR="00D229A0"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 xml:space="preserve">水箱进水所需水压　　</w:t>
      </w:r>
      <w:r w:rsidR="00FA6B4B"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B</w:t>
      </w:r>
      <w:r w:rsidR="00D229A0"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最不利处的配水点或消火栓所需水压</w:t>
      </w:r>
    </w:p>
    <w:p w:rsidR="00616513" w:rsidRPr="00374BBE" w:rsidRDefault="00616513" w:rsidP="00FA6B4B">
      <w:pPr>
        <w:adjustRightInd w:val="0"/>
        <w:snapToGrid w:val="0"/>
        <w:spacing w:line="300" w:lineRule="auto"/>
        <w:ind w:leftChars="405" w:left="850"/>
        <w:rPr>
          <w:rFonts w:asciiTheme="minorEastAsia" w:hAnsiTheme="minorEastAsia"/>
          <w:color w:val="000000"/>
          <w:sz w:val="28"/>
          <w:szCs w:val="28"/>
        </w:rPr>
      </w:pPr>
      <w:r w:rsidRPr="00374BBE">
        <w:rPr>
          <w:rFonts w:asciiTheme="minorEastAsia" w:hAnsiTheme="minorEastAsia"/>
          <w:color w:val="000000"/>
          <w:sz w:val="28"/>
          <w:szCs w:val="28"/>
        </w:rPr>
        <w:t>C</w:t>
      </w:r>
      <w:r w:rsidR="00D229A0"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 xml:space="preserve">消火栓所需水压　　</w:t>
      </w:r>
      <w:r w:rsidR="00FA6B4B" w:rsidRPr="00374BBE">
        <w:rPr>
          <w:rFonts w:asciiTheme="minorEastAsia" w:hAnsiTheme="minorEastAsia" w:hint="eastAsia"/>
          <w:color w:val="000000"/>
          <w:sz w:val="28"/>
          <w:szCs w:val="28"/>
        </w:rPr>
        <w:t xml:space="preserve">    </w:t>
      </w:r>
      <w:r w:rsidRPr="00374BBE">
        <w:rPr>
          <w:rFonts w:asciiTheme="minorEastAsia" w:hAnsiTheme="minorEastAsia"/>
          <w:color w:val="000000"/>
          <w:sz w:val="28"/>
          <w:szCs w:val="28"/>
        </w:rPr>
        <w:t>D</w:t>
      </w:r>
      <w:r w:rsidR="00D229A0" w:rsidRPr="00374BBE">
        <w:rPr>
          <w:rFonts w:asciiTheme="minorEastAsia" w:hAnsiTheme="minorEastAsia" w:hint="eastAsia"/>
          <w:color w:val="000000"/>
          <w:sz w:val="28"/>
          <w:szCs w:val="28"/>
        </w:rPr>
        <w:t>．</w:t>
      </w:r>
      <w:r w:rsidRPr="00374BBE">
        <w:rPr>
          <w:rFonts w:asciiTheme="minorEastAsia" w:hAnsiTheme="minorEastAsia"/>
          <w:color w:val="000000"/>
          <w:sz w:val="28"/>
          <w:szCs w:val="28"/>
        </w:rPr>
        <w:t>水箱出水所需水压</w:t>
      </w:r>
    </w:p>
    <w:p w:rsidR="00714571" w:rsidRPr="00C17CD5" w:rsidRDefault="0098120E" w:rsidP="00C17CD5">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2</w:t>
      </w:r>
      <w:r w:rsidR="00803977">
        <w:rPr>
          <w:rFonts w:asciiTheme="minorEastAsia" w:hAnsiTheme="minorEastAsia" w:hint="eastAsia"/>
          <w:sz w:val="28"/>
          <w:szCs w:val="28"/>
        </w:rPr>
        <w:t>0</w:t>
      </w:r>
      <w:r w:rsidRPr="00374BBE">
        <w:rPr>
          <w:rFonts w:asciiTheme="minorEastAsia" w:hAnsiTheme="minorEastAsia" w:hint="eastAsia"/>
          <w:sz w:val="28"/>
          <w:szCs w:val="28"/>
        </w:rPr>
        <w:t>、</w:t>
      </w:r>
      <w:r w:rsidR="00714571" w:rsidRPr="00C17CD5">
        <w:rPr>
          <w:rFonts w:asciiTheme="minorEastAsia" w:hAnsiTheme="minorEastAsia" w:hint="eastAsia"/>
          <w:sz w:val="28"/>
          <w:szCs w:val="28"/>
        </w:rPr>
        <w:t>管道的防腐和绝热工程，应（</w:t>
      </w:r>
      <w:r w:rsidR="00CB6E7C">
        <w:rPr>
          <w:rFonts w:asciiTheme="minorEastAsia" w:hAnsiTheme="minorEastAsia" w:hint="eastAsia"/>
          <w:sz w:val="28"/>
          <w:szCs w:val="28"/>
        </w:rPr>
        <w:t xml:space="preserve"> </w:t>
      </w:r>
      <w:r w:rsidR="00E80C14">
        <w:rPr>
          <w:rFonts w:asciiTheme="minorEastAsia" w:hAnsiTheme="minorEastAsia" w:hint="eastAsia"/>
          <w:sz w:val="28"/>
          <w:szCs w:val="28"/>
        </w:rPr>
        <w:t>A</w:t>
      </w:r>
      <w:r w:rsidR="00CB6E7C">
        <w:rPr>
          <w:rFonts w:asciiTheme="minorEastAsia" w:hAnsiTheme="minorEastAsia" w:hint="eastAsia"/>
          <w:sz w:val="28"/>
          <w:szCs w:val="28"/>
        </w:rPr>
        <w:t xml:space="preserve"> </w:t>
      </w:r>
      <w:r w:rsidR="00714571" w:rsidRPr="00C17CD5">
        <w:rPr>
          <w:rFonts w:asciiTheme="minorEastAsia" w:hAnsiTheme="minorEastAsia" w:hint="eastAsia"/>
          <w:sz w:val="28"/>
          <w:szCs w:val="28"/>
        </w:rPr>
        <w:t>）</w:t>
      </w:r>
      <w:r w:rsidR="00C17CD5">
        <w:rPr>
          <w:rFonts w:asciiTheme="minorEastAsia" w:hAnsiTheme="minorEastAsia" w:hint="eastAsia"/>
          <w:sz w:val="28"/>
          <w:szCs w:val="28"/>
        </w:rPr>
        <w:t>。</w:t>
      </w:r>
    </w:p>
    <w:p w:rsidR="00714571" w:rsidRPr="006C1AA7" w:rsidRDefault="00714571" w:rsidP="006C1AA7">
      <w:pPr>
        <w:adjustRightInd w:val="0"/>
        <w:snapToGrid w:val="0"/>
        <w:spacing w:line="300" w:lineRule="auto"/>
        <w:ind w:leftChars="405" w:left="850"/>
        <w:rPr>
          <w:rFonts w:asciiTheme="minorEastAsia" w:hAnsiTheme="minorEastAsia"/>
          <w:color w:val="000000"/>
          <w:sz w:val="28"/>
          <w:szCs w:val="28"/>
        </w:rPr>
      </w:pPr>
      <w:r w:rsidRPr="006C1AA7">
        <w:rPr>
          <w:rFonts w:asciiTheme="minorEastAsia" w:hAnsiTheme="minorEastAsia"/>
          <w:color w:val="000000"/>
          <w:sz w:val="28"/>
          <w:szCs w:val="28"/>
        </w:rPr>
        <w:t>A</w:t>
      </w:r>
      <w:r w:rsidR="0064535E" w:rsidRPr="00374BBE">
        <w:rPr>
          <w:rFonts w:asciiTheme="minorEastAsia" w:hAnsiTheme="minorEastAsia" w:hint="eastAsia"/>
          <w:color w:val="000000"/>
          <w:sz w:val="28"/>
          <w:szCs w:val="28"/>
        </w:rPr>
        <w:t>．</w:t>
      </w:r>
      <w:r w:rsidRPr="006C1AA7">
        <w:rPr>
          <w:rFonts w:asciiTheme="minorEastAsia" w:hAnsiTheme="minorEastAsia" w:hint="eastAsia"/>
          <w:color w:val="000000"/>
          <w:sz w:val="28"/>
          <w:szCs w:val="28"/>
        </w:rPr>
        <w:t>单独设置清单项目</w:t>
      </w:r>
    </w:p>
    <w:p w:rsidR="00714571" w:rsidRPr="006C1AA7" w:rsidRDefault="00714571" w:rsidP="006C1AA7">
      <w:pPr>
        <w:adjustRightInd w:val="0"/>
        <w:snapToGrid w:val="0"/>
        <w:spacing w:line="300" w:lineRule="auto"/>
        <w:ind w:leftChars="405" w:left="850"/>
        <w:rPr>
          <w:rFonts w:asciiTheme="minorEastAsia" w:hAnsiTheme="minorEastAsia"/>
          <w:color w:val="000000"/>
          <w:sz w:val="28"/>
          <w:szCs w:val="28"/>
        </w:rPr>
      </w:pPr>
      <w:r w:rsidRPr="006C1AA7">
        <w:rPr>
          <w:rFonts w:asciiTheme="minorEastAsia" w:hAnsiTheme="minorEastAsia"/>
          <w:color w:val="000000"/>
          <w:sz w:val="28"/>
          <w:szCs w:val="28"/>
        </w:rPr>
        <w:t>B</w:t>
      </w:r>
      <w:r w:rsidR="0064535E" w:rsidRPr="00374BBE">
        <w:rPr>
          <w:rFonts w:asciiTheme="minorEastAsia" w:hAnsiTheme="minorEastAsia" w:hint="eastAsia"/>
          <w:color w:val="000000"/>
          <w:sz w:val="28"/>
          <w:szCs w:val="28"/>
        </w:rPr>
        <w:t>．</w:t>
      </w:r>
      <w:r w:rsidRPr="006C1AA7">
        <w:rPr>
          <w:rFonts w:asciiTheme="minorEastAsia" w:hAnsiTheme="minorEastAsia" w:hint="eastAsia"/>
          <w:color w:val="000000"/>
          <w:sz w:val="28"/>
          <w:szCs w:val="28"/>
        </w:rPr>
        <w:t>防腐是管道的工程内容，绝热工程另设置清单项目</w:t>
      </w:r>
    </w:p>
    <w:p w:rsidR="00714571" w:rsidRPr="006C1AA7" w:rsidRDefault="00714571" w:rsidP="006C1AA7">
      <w:pPr>
        <w:adjustRightInd w:val="0"/>
        <w:snapToGrid w:val="0"/>
        <w:spacing w:line="300" w:lineRule="auto"/>
        <w:ind w:leftChars="405" w:left="850"/>
        <w:rPr>
          <w:rFonts w:asciiTheme="minorEastAsia" w:hAnsiTheme="minorEastAsia"/>
          <w:color w:val="000000"/>
          <w:sz w:val="28"/>
          <w:szCs w:val="28"/>
        </w:rPr>
      </w:pPr>
      <w:r w:rsidRPr="006C1AA7">
        <w:rPr>
          <w:rFonts w:asciiTheme="minorEastAsia" w:hAnsiTheme="minorEastAsia"/>
          <w:color w:val="000000"/>
          <w:sz w:val="28"/>
          <w:szCs w:val="28"/>
        </w:rPr>
        <w:t>C</w:t>
      </w:r>
      <w:r w:rsidR="0064535E" w:rsidRPr="00374BBE">
        <w:rPr>
          <w:rFonts w:asciiTheme="minorEastAsia" w:hAnsiTheme="minorEastAsia" w:hint="eastAsia"/>
          <w:color w:val="000000"/>
          <w:sz w:val="28"/>
          <w:szCs w:val="28"/>
        </w:rPr>
        <w:t>．</w:t>
      </w:r>
      <w:r w:rsidRPr="006C1AA7">
        <w:rPr>
          <w:rFonts w:asciiTheme="minorEastAsia" w:hAnsiTheme="minorEastAsia" w:hint="eastAsia"/>
          <w:color w:val="000000"/>
          <w:sz w:val="28"/>
          <w:szCs w:val="28"/>
        </w:rPr>
        <w:t>绝热是管道的工程内容，防腐应另设置清单项目</w:t>
      </w:r>
    </w:p>
    <w:p w:rsidR="00714571" w:rsidRPr="006C1AA7" w:rsidRDefault="00714571" w:rsidP="006C1AA7">
      <w:pPr>
        <w:adjustRightInd w:val="0"/>
        <w:snapToGrid w:val="0"/>
        <w:spacing w:line="300" w:lineRule="auto"/>
        <w:ind w:leftChars="405" w:left="850"/>
        <w:rPr>
          <w:rFonts w:asciiTheme="minorEastAsia" w:hAnsiTheme="minorEastAsia"/>
          <w:color w:val="000000"/>
          <w:sz w:val="28"/>
          <w:szCs w:val="28"/>
        </w:rPr>
      </w:pPr>
      <w:r w:rsidRPr="006C1AA7">
        <w:rPr>
          <w:rFonts w:asciiTheme="minorEastAsia" w:hAnsiTheme="minorEastAsia"/>
          <w:color w:val="000000"/>
          <w:sz w:val="28"/>
          <w:szCs w:val="28"/>
        </w:rPr>
        <w:t>D</w:t>
      </w:r>
      <w:r w:rsidR="0064535E" w:rsidRPr="00374BBE">
        <w:rPr>
          <w:rFonts w:asciiTheme="minorEastAsia" w:hAnsiTheme="minorEastAsia" w:hint="eastAsia"/>
          <w:color w:val="000000"/>
          <w:sz w:val="28"/>
          <w:szCs w:val="28"/>
        </w:rPr>
        <w:t>．</w:t>
      </w:r>
      <w:r w:rsidRPr="006C1AA7">
        <w:rPr>
          <w:rFonts w:asciiTheme="minorEastAsia" w:hAnsiTheme="minorEastAsia" w:hint="eastAsia"/>
          <w:color w:val="000000"/>
          <w:sz w:val="28"/>
          <w:szCs w:val="28"/>
        </w:rPr>
        <w:t>不单独设置清单项目，是管道的工程内容</w:t>
      </w:r>
    </w:p>
    <w:p w:rsidR="00903391" w:rsidRPr="00DF779A" w:rsidRDefault="00903391" w:rsidP="00DF779A">
      <w:pPr>
        <w:adjustRightInd w:val="0"/>
        <w:snapToGrid w:val="0"/>
        <w:spacing w:line="300" w:lineRule="auto"/>
        <w:ind w:left="566" w:hangingChars="202" w:hanging="566"/>
        <w:rPr>
          <w:rFonts w:asciiTheme="minorEastAsia" w:hAnsiTheme="minorEastAsia"/>
          <w:sz w:val="28"/>
          <w:szCs w:val="28"/>
        </w:rPr>
      </w:pPr>
      <w:r>
        <w:rPr>
          <w:rFonts w:asciiTheme="minorEastAsia" w:hAnsiTheme="minorEastAsia" w:hint="eastAsia"/>
          <w:sz w:val="28"/>
          <w:szCs w:val="28"/>
        </w:rPr>
        <w:t>21、</w:t>
      </w:r>
      <w:r w:rsidR="00DF779A">
        <w:rPr>
          <w:rFonts w:asciiTheme="minorEastAsia" w:hAnsiTheme="minorEastAsia" w:hint="eastAsia"/>
          <w:sz w:val="28"/>
          <w:szCs w:val="28"/>
        </w:rPr>
        <w:t>对于给排水管道来说，</w:t>
      </w:r>
      <w:r w:rsidRPr="00DF779A">
        <w:rPr>
          <w:rFonts w:asciiTheme="minorEastAsia" w:hAnsiTheme="minorEastAsia" w:hint="eastAsia"/>
          <w:sz w:val="28"/>
          <w:szCs w:val="28"/>
        </w:rPr>
        <w:t>室内外管道界限的划分以建筑物外墙皮（</w:t>
      </w:r>
      <w:r w:rsidR="00BB4F45">
        <w:rPr>
          <w:rFonts w:asciiTheme="minorEastAsia" w:hAnsiTheme="minorEastAsia" w:hint="eastAsia"/>
          <w:sz w:val="28"/>
          <w:szCs w:val="28"/>
        </w:rPr>
        <w:t xml:space="preserve"> </w:t>
      </w:r>
      <w:r w:rsidR="005062FF">
        <w:rPr>
          <w:rFonts w:asciiTheme="minorEastAsia" w:hAnsiTheme="minorEastAsia" w:hint="eastAsia"/>
          <w:sz w:val="28"/>
          <w:szCs w:val="28"/>
        </w:rPr>
        <w:t>C</w:t>
      </w:r>
      <w:r w:rsidR="00BB4F45">
        <w:rPr>
          <w:rFonts w:asciiTheme="minorEastAsia" w:hAnsiTheme="minorEastAsia" w:hint="eastAsia"/>
          <w:sz w:val="28"/>
          <w:szCs w:val="28"/>
        </w:rPr>
        <w:t xml:space="preserve"> </w:t>
      </w:r>
      <w:r w:rsidRPr="00DF779A">
        <w:rPr>
          <w:rFonts w:asciiTheme="minorEastAsia" w:hAnsiTheme="minorEastAsia" w:hint="eastAsia"/>
          <w:sz w:val="28"/>
          <w:szCs w:val="28"/>
        </w:rPr>
        <w:t>）为界。</w:t>
      </w:r>
    </w:p>
    <w:p w:rsidR="00903391" w:rsidRPr="006930A5" w:rsidRDefault="00903391" w:rsidP="006930A5">
      <w:pPr>
        <w:adjustRightInd w:val="0"/>
        <w:snapToGrid w:val="0"/>
        <w:spacing w:line="300" w:lineRule="auto"/>
        <w:ind w:leftChars="405" w:left="850"/>
        <w:rPr>
          <w:rFonts w:asciiTheme="minorEastAsia" w:hAnsiTheme="minorEastAsia"/>
          <w:color w:val="000000"/>
          <w:sz w:val="28"/>
          <w:szCs w:val="28"/>
        </w:rPr>
      </w:pPr>
      <w:r w:rsidRPr="006930A5">
        <w:rPr>
          <w:rFonts w:asciiTheme="minorEastAsia" w:hAnsiTheme="minorEastAsia" w:hint="eastAsia"/>
          <w:color w:val="000000"/>
          <w:sz w:val="28"/>
          <w:szCs w:val="28"/>
        </w:rPr>
        <w:t>A.</w:t>
      </w:r>
      <w:r w:rsidR="00A83856">
        <w:rPr>
          <w:rFonts w:asciiTheme="minorEastAsia" w:hAnsiTheme="minorEastAsia" w:hint="eastAsia"/>
          <w:color w:val="000000"/>
          <w:sz w:val="28"/>
          <w:szCs w:val="28"/>
        </w:rPr>
        <w:t xml:space="preserve"> </w:t>
      </w:r>
      <w:r w:rsidRPr="00DF779A">
        <w:rPr>
          <w:rFonts w:asciiTheme="minorEastAsia" w:hAnsiTheme="minorEastAsia" w:hint="eastAsia"/>
          <w:color w:val="000000"/>
          <w:sz w:val="28"/>
          <w:szCs w:val="28"/>
        </w:rPr>
        <w:t>0</w:t>
      </w:r>
      <w:r w:rsidRPr="006930A5">
        <w:rPr>
          <w:rFonts w:asciiTheme="minorEastAsia" w:hAnsiTheme="minorEastAsia" w:hint="eastAsia"/>
          <w:color w:val="000000"/>
          <w:sz w:val="28"/>
          <w:szCs w:val="28"/>
        </w:rPr>
        <w:t>.5米</w:t>
      </w:r>
      <w:r w:rsidR="00A83856">
        <w:rPr>
          <w:rFonts w:asciiTheme="minorEastAsia" w:hAnsiTheme="minorEastAsia" w:hint="eastAsia"/>
          <w:color w:val="000000"/>
          <w:sz w:val="28"/>
          <w:szCs w:val="28"/>
        </w:rPr>
        <w:t xml:space="preserve">    </w:t>
      </w:r>
      <w:r w:rsidR="006930A5" w:rsidRPr="006930A5">
        <w:rPr>
          <w:rFonts w:asciiTheme="minorEastAsia" w:hAnsiTheme="minorEastAsia" w:hint="eastAsia"/>
          <w:color w:val="000000"/>
          <w:sz w:val="28"/>
          <w:szCs w:val="28"/>
        </w:rPr>
        <w:t xml:space="preserve">   </w:t>
      </w:r>
      <w:r w:rsidRPr="006930A5">
        <w:rPr>
          <w:rFonts w:asciiTheme="minorEastAsia" w:hAnsiTheme="minorEastAsia" w:hint="eastAsia"/>
          <w:color w:val="000000"/>
          <w:sz w:val="28"/>
          <w:szCs w:val="28"/>
        </w:rPr>
        <w:t>B.</w:t>
      </w:r>
      <w:r w:rsidR="00A83856">
        <w:rPr>
          <w:rFonts w:asciiTheme="minorEastAsia" w:hAnsiTheme="minorEastAsia" w:hint="eastAsia"/>
          <w:color w:val="000000"/>
          <w:sz w:val="28"/>
          <w:szCs w:val="28"/>
        </w:rPr>
        <w:t xml:space="preserve"> </w:t>
      </w:r>
      <w:r w:rsidRPr="006930A5">
        <w:rPr>
          <w:rFonts w:asciiTheme="minorEastAsia" w:hAnsiTheme="minorEastAsia" w:hint="eastAsia"/>
          <w:color w:val="000000"/>
          <w:sz w:val="28"/>
          <w:szCs w:val="28"/>
        </w:rPr>
        <w:t>1.0米</w:t>
      </w:r>
      <w:r w:rsidR="006930A5" w:rsidRPr="006930A5">
        <w:rPr>
          <w:rFonts w:asciiTheme="minorEastAsia" w:hAnsiTheme="minorEastAsia" w:hint="eastAsia"/>
          <w:color w:val="000000"/>
          <w:sz w:val="28"/>
          <w:szCs w:val="28"/>
        </w:rPr>
        <w:t xml:space="preserve">     </w:t>
      </w:r>
      <w:r w:rsidR="00A83856">
        <w:rPr>
          <w:rFonts w:asciiTheme="minorEastAsia" w:hAnsiTheme="minorEastAsia" w:hint="eastAsia"/>
          <w:color w:val="000000"/>
          <w:sz w:val="28"/>
          <w:szCs w:val="28"/>
        </w:rPr>
        <w:t xml:space="preserve"> </w:t>
      </w:r>
      <w:r w:rsidR="006930A5" w:rsidRPr="006930A5">
        <w:rPr>
          <w:rFonts w:asciiTheme="minorEastAsia" w:hAnsiTheme="minorEastAsia" w:hint="eastAsia"/>
          <w:color w:val="000000"/>
          <w:sz w:val="28"/>
          <w:szCs w:val="28"/>
        </w:rPr>
        <w:t xml:space="preserve"> </w:t>
      </w:r>
      <w:r w:rsidRPr="006930A5">
        <w:rPr>
          <w:rFonts w:asciiTheme="minorEastAsia" w:hAnsiTheme="minorEastAsia" w:hint="eastAsia"/>
          <w:color w:val="000000"/>
          <w:sz w:val="28"/>
          <w:szCs w:val="28"/>
        </w:rPr>
        <w:t>C.</w:t>
      </w:r>
      <w:r w:rsidR="00A83856">
        <w:rPr>
          <w:rFonts w:asciiTheme="minorEastAsia" w:hAnsiTheme="minorEastAsia" w:hint="eastAsia"/>
          <w:color w:val="000000"/>
          <w:sz w:val="28"/>
          <w:szCs w:val="28"/>
        </w:rPr>
        <w:t xml:space="preserve"> </w:t>
      </w:r>
      <w:r w:rsidRPr="006930A5">
        <w:rPr>
          <w:rFonts w:asciiTheme="minorEastAsia" w:hAnsiTheme="minorEastAsia" w:hint="eastAsia"/>
          <w:color w:val="000000"/>
          <w:sz w:val="28"/>
          <w:szCs w:val="28"/>
        </w:rPr>
        <w:t>1.5米</w:t>
      </w:r>
      <w:r w:rsidR="006930A5" w:rsidRPr="006930A5">
        <w:rPr>
          <w:rFonts w:asciiTheme="minorEastAsia" w:hAnsiTheme="minorEastAsia" w:hint="eastAsia"/>
          <w:color w:val="000000"/>
          <w:sz w:val="28"/>
          <w:szCs w:val="28"/>
        </w:rPr>
        <w:t xml:space="preserve">      </w:t>
      </w:r>
      <w:r w:rsidRPr="006930A5">
        <w:rPr>
          <w:rFonts w:asciiTheme="minorEastAsia" w:hAnsiTheme="minorEastAsia" w:hint="eastAsia"/>
          <w:color w:val="000000"/>
          <w:sz w:val="28"/>
          <w:szCs w:val="28"/>
        </w:rPr>
        <w:t>D.</w:t>
      </w:r>
      <w:r w:rsidR="00A83856">
        <w:rPr>
          <w:rFonts w:asciiTheme="minorEastAsia" w:hAnsiTheme="minorEastAsia" w:hint="eastAsia"/>
          <w:color w:val="000000"/>
          <w:sz w:val="28"/>
          <w:szCs w:val="28"/>
        </w:rPr>
        <w:t xml:space="preserve"> </w:t>
      </w:r>
      <w:r w:rsidRPr="006930A5">
        <w:rPr>
          <w:rFonts w:asciiTheme="minorEastAsia" w:hAnsiTheme="minorEastAsia" w:hint="eastAsia"/>
          <w:color w:val="000000"/>
          <w:sz w:val="28"/>
          <w:szCs w:val="28"/>
        </w:rPr>
        <w:t>2.0米</w:t>
      </w:r>
    </w:p>
    <w:p w:rsidR="0098120E" w:rsidRPr="0008433B" w:rsidRDefault="0098120E" w:rsidP="00EE0584">
      <w:pPr>
        <w:adjustRightInd w:val="0"/>
        <w:snapToGrid w:val="0"/>
        <w:spacing w:line="300" w:lineRule="auto"/>
        <w:ind w:left="566" w:hangingChars="202" w:hanging="566"/>
        <w:rPr>
          <w:rFonts w:asciiTheme="minorEastAsia" w:hAnsiTheme="minorEastAsia"/>
          <w:sz w:val="28"/>
          <w:szCs w:val="28"/>
        </w:rPr>
      </w:pPr>
      <w:r w:rsidRPr="0008433B">
        <w:rPr>
          <w:rFonts w:asciiTheme="minorEastAsia" w:hAnsiTheme="minorEastAsia" w:hint="eastAsia"/>
          <w:sz w:val="28"/>
          <w:szCs w:val="28"/>
        </w:rPr>
        <w:t>22、</w:t>
      </w:r>
      <w:r w:rsidR="00DE7E80" w:rsidRPr="0008433B">
        <w:rPr>
          <w:rFonts w:asciiTheme="minorEastAsia" w:hAnsiTheme="minorEastAsia" w:hint="eastAsia"/>
          <w:sz w:val="28"/>
          <w:szCs w:val="28"/>
        </w:rPr>
        <w:t>依据2012年《北京市建设工程计价依据-预算定额&lt;给排水 采暖 燃气工程&gt;》</w:t>
      </w:r>
      <w:r w:rsidR="0008433B" w:rsidRPr="0008433B">
        <w:rPr>
          <w:rFonts w:asciiTheme="minorEastAsia" w:hAnsiTheme="minorEastAsia" w:hint="eastAsia"/>
          <w:sz w:val="28"/>
          <w:szCs w:val="28"/>
        </w:rPr>
        <w:t>，安装给水系统中的过滤器时，应按连接形式执行通用阀门安装相应子目，其人工要乘以系数（</w:t>
      </w:r>
      <w:r w:rsidR="0008433B">
        <w:rPr>
          <w:rFonts w:asciiTheme="minorEastAsia" w:hAnsiTheme="minorEastAsia" w:hint="eastAsia"/>
          <w:sz w:val="28"/>
          <w:szCs w:val="28"/>
        </w:rPr>
        <w:t>B</w:t>
      </w:r>
      <w:r w:rsidR="0008433B" w:rsidRPr="0008433B">
        <w:rPr>
          <w:rFonts w:asciiTheme="minorEastAsia" w:hAnsiTheme="minorEastAsia" w:hint="eastAsia"/>
          <w:sz w:val="28"/>
          <w:szCs w:val="28"/>
        </w:rPr>
        <w:t>）。</w:t>
      </w:r>
    </w:p>
    <w:p w:rsidR="0008433B" w:rsidRPr="0008433B" w:rsidRDefault="0008433B" w:rsidP="0008433B">
      <w:pPr>
        <w:adjustRightInd w:val="0"/>
        <w:snapToGrid w:val="0"/>
        <w:spacing w:line="300" w:lineRule="auto"/>
        <w:ind w:leftChars="405" w:left="850"/>
        <w:rPr>
          <w:rFonts w:asciiTheme="minorEastAsia" w:hAnsiTheme="minorEastAsia"/>
          <w:sz w:val="28"/>
          <w:szCs w:val="28"/>
        </w:rPr>
      </w:pPr>
      <w:r w:rsidRPr="00374BBE">
        <w:rPr>
          <w:rFonts w:asciiTheme="minorEastAsia" w:hAnsiTheme="minorEastAsia" w:hint="eastAsia"/>
          <w:sz w:val="28"/>
          <w:szCs w:val="28"/>
        </w:rPr>
        <w:t>A</w:t>
      </w:r>
      <w:r w:rsidRPr="00374BBE">
        <w:rPr>
          <w:rFonts w:asciiTheme="minorEastAsia" w:hAnsiTheme="minorEastAsia"/>
          <w:color w:val="000000"/>
          <w:sz w:val="28"/>
          <w:szCs w:val="28"/>
        </w:rPr>
        <w:t>．</w:t>
      </w:r>
      <w:r>
        <w:rPr>
          <w:rFonts w:asciiTheme="minorEastAsia" w:hAnsiTheme="minorEastAsia" w:hint="eastAsia"/>
          <w:color w:val="000000"/>
          <w:sz w:val="28"/>
          <w:szCs w:val="28"/>
        </w:rPr>
        <w:t xml:space="preserve">2.0      </w:t>
      </w:r>
      <w:r w:rsidRPr="00374BBE">
        <w:rPr>
          <w:rFonts w:asciiTheme="minorEastAsia" w:hAnsiTheme="minorEastAsia" w:hint="eastAsia"/>
          <w:sz w:val="28"/>
          <w:szCs w:val="28"/>
        </w:rPr>
        <w:t>B</w:t>
      </w:r>
      <w:r w:rsidRPr="00374BBE">
        <w:rPr>
          <w:rFonts w:asciiTheme="minorEastAsia" w:hAnsiTheme="minorEastAsia"/>
          <w:color w:val="000000"/>
          <w:sz w:val="28"/>
          <w:szCs w:val="28"/>
        </w:rPr>
        <w:t>．</w:t>
      </w:r>
      <w:r>
        <w:rPr>
          <w:rFonts w:asciiTheme="minorEastAsia" w:hAnsiTheme="minorEastAsia" w:hint="eastAsia"/>
          <w:color w:val="000000"/>
          <w:sz w:val="28"/>
          <w:szCs w:val="28"/>
        </w:rPr>
        <w:t xml:space="preserve">1.2      </w:t>
      </w:r>
      <w:r w:rsidRPr="00374BBE">
        <w:rPr>
          <w:rFonts w:asciiTheme="minorEastAsia" w:hAnsiTheme="minorEastAsia" w:hint="eastAsia"/>
          <w:sz w:val="28"/>
          <w:szCs w:val="28"/>
        </w:rPr>
        <w:t>C</w:t>
      </w:r>
      <w:r w:rsidRPr="00374BBE">
        <w:rPr>
          <w:rFonts w:asciiTheme="minorEastAsia" w:hAnsiTheme="minorEastAsia"/>
          <w:color w:val="000000"/>
          <w:sz w:val="28"/>
          <w:szCs w:val="28"/>
        </w:rPr>
        <w:t>．</w:t>
      </w:r>
      <w:r>
        <w:rPr>
          <w:rFonts w:asciiTheme="minorEastAsia" w:hAnsiTheme="minorEastAsia" w:hint="eastAsia"/>
          <w:color w:val="000000"/>
          <w:sz w:val="28"/>
          <w:szCs w:val="28"/>
        </w:rPr>
        <w:t xml:space="preserve">1.5     </w:t>
      </w:r>
      <w:r w:rsidRPr="00374BBE">
        <w:rPr>
          <w:rFonts w:asciiTheme="minorEastAsia" w:hAnsiTheme="minorEastAsia" w:hint="eastAsia"/>
          <w:sz w:val="28"/>
          <w:szCs w:val="28"/>
        </w:rPr>
        <w:t>D</w:t>
      </w:r>
      <w:r w:rsidRPr="00374BBE">
        <w:rPr>
          <w:rFonts w:asciiTheme="minorEastAsia" w:hAnsiTheme="minorEastAsia"/>
          <w:color w:val="000000"/>
          <w:sz w:val="28"/>
          <w:szCs w:val="28"/>
        </w:rPr>
        <w:t>．</w:t>
      </w:r>
      <w:r>
        <w:rPr>
          <w:rFonts w:asciiTheme="minorEastAsia" w:hAnsiTheme="minorEastAsia" w:hint="eastAsia"/>
          <w:color w:val="000000"/>
          <w:sz w:val="28"/>
          <w:szCs w:val="28"/>
        </w:rPr>
        <w:t>1.8</w:t>
      </w:r>
    </w:p>
    <w:p w:rsidR="00C07C7E" w:rsidRPr="005A4946" w:rsidRDefault="0098120E" w:rsidP="00D1411E">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23、</w:t>
      </w:r>
      <w:r w:rsidR="00E25C77" w:rsidRPr="0008433B">
        <w:rPr>
          <w:rFonts w:asciiTheme="minorEastAsia" w:hAnsiTheme="minorEastAsia" w:hint="eastAsia"/>
          <w:sz w:val="28"/>
          <w:szCs w:val="28"/>
        </w:rPr>
        <w:t>依据2012年《北京市建设工程计价依据-预算定额&lt;给排水 采暖 燃气工程&gt;》，</w:t>
      </w:r>
      <w:r w:rsidR="00B857FB">
        <w:rPr>
          <w:rFonts w:asciiTheme="minorEastAsia" w:hAnsiTheme="minorEastAsia" w:hint="eastAsia"/>
          <w:sz w:val="28"/>
          <w:szCs w:val="28"/>
        </w:rPr>
        <w:t>给排水</w:t>
      </w:r>
      <w:r w:rsidR="00C07C7E" w:rsidRPr="005A4946">
        <w:rPr>
          <w:rFonts w:asciiTheme="minorEastAsia" w:hAnsiTheme="minorEastAsia" w:hint="eastAsia"/>
          <w:sz w:val="28"/>
          <w:szCs w:val="28"/>
        </w:rPr>
        <w:t>系统调试</w:t>
      </w:r>
      <w:r w:rsidR="00E25C77" w:rsidRPr="005A4946">
        <w:rPr>
          <w:rFonts w:asciiTheme="minorEastAsia" w:hAnsiTheme="minorEastAsia" w:hint="eastAsia"/>
          <w:sz w:val="28"/>
          <w:szCs w:val="28"/>
        </w:rPr>
        <w:t>费</w:t>
      </w:r>
      <w:r w:rsidR="00C07C7E" w:rsidRPr="005A4946">
        <w:rPr>
          <w:rFonts w:asciiTheme="minorEastAsia" w:hAnsiTheme="minorEastAsia" w:hint="eastAsia"/>
          <w:sz w:val="28"/>
          <w:szCs w:val="28"/>
        </w:rPr>
        <w:t>按</w:t>
      </w:r>
      <w:r w:rsidR="00B857FB">
        <w:rPr>
          <w:rFonts w:asciiTheme="minorEastAsia" w:hAnsiTheme="minorEastAsia" w:hint="eastAsia"/>
          <w:sz w:val="28"/>
          <w:szCs w:val="28"/>
        </w:rPr>
        <w:t>给排水</w:t>
      </w:r>
      <w:r w:rsidR="00C07C7E" w:rsidRPr="005A4946">
        <w:rPr>
          <w:rFonts w:asciiTheme="minorEastAsia" w:hAnsiTheme="minorEastAsia" w:hint="eastAsia"/>
          <w:sz w:val="28"/>
          <w:szCs w:val="28"/>
        </w:rPr>
        <w:t>工程人工费的（</w:t>
      </w:r>
      <w:r w:rsidR="005060C4">
        <w:rPr>
          <w:rFonts w:asciiTheme="minorEastAsia" w:hAnsiTheme="minorEastAsia" w:hint="eastAsia"/>
          <w:sz w:val="28"/>
          <w:szCs w:val="28"/>
        </w:rPr>
        <w:t>A</w:t>
      </w:r>
      <w:r w:rsidR="00C07C7E" w:rsidRPr="005A4946">
        <w:rPr>
          <w:rFonts w:asciiTheme="minorEastAsia" w:hAnsiTheme="minorEastAsia" w:hint="eastAsia"/>
          <w:sz w:val="28"/>
          <w:szCs w:val="28"/>
        </w:rPr>
        <w:t>）计取</w:t>
      </w:r>
      <w:r w:rsidR="004F6680" w:rsidRPr="005A4946">
        <w:rPr>
          <w:rFonts w:asciiTheme="minorEastAsia" w:hAnsiTheme="minorEastAsia" w:hint="eastAsia"/>
          <w:sz w:val="28"/>
          <w:szCs w:val="28"/>
        </w:rPr>
        <w:t>。</w:t>
      </w:r>
    </w:p>
    <w:p w:rsidR="00C07C7E" w:rsidRPr="005A4946" w:rsidRDefault="00C07C7E" w:rsidP="005A4946">
      <w:pPr>
        <w:adjustRightInd w:val="0"/>
        <w:snapToGrid w:val="0"/>
        <w:spacing w:line="300" w:lineRule="auto"/>
        <w:ind w:leftChars="405" w:left="850"/>
        <w:rPr>
          <w:rFonts w:asciiTheme="minorEastAsia" w:hAnsiTheme="minorEastAsia"/>
          <w:color w:val="000000"/>
          <w:sz w:val="28"/>
          <w:szCs w:val="28"/>
        </w:rPr>
      </w:pPr>
      <w:r w:rsidRPr="005A4946">
        <w:rPr>
          <w:rFonts w:asciiTheme="minorEastAsia" w:hAnsiTheme="minorEastAsia" w:hint="eastAsia"/>
          <w:color w:val="000000"/>
          <w:sz w:val="28"/>
          <w:szCs w:val="28"/>
        </w:rPr>
        <w:t>A</w:t>
      </w:r>
      <w:r w:rsidR="005A4946" w:rsidRPr="00374BBE">
        <w:rPr>
          <w:rFonts w:asciiTheme="minorEastAsia" w:hAnsiTheme="minorEastAsia"/>
          <w:color w:val="000000"/>
          <w:sz w:val="28"/>
          <w:szCs w:val="28"/>
        </w:rPr>
        <w:t>．</w:t>
      </w:r>
      <w:r w:rsidRPr="005A4946">
        <w:rPr>
          <w:rFonts w:asciiTheme="minorEastAsia" w:hAnsiTheme="minorEastAsia" w:hint="eastAsia"/>
          <w:color w:val="000000"/>
          <w:sz w:val="28"/>
          <w:szCs w:val="28"/>
        </w:rPr>
        <w:t>14%       B</w:t>
      </w:r>
      <w:r w:rsidR="005A4946" w:rsidRPr="00374BBE">
        <w:rPr>
          <w:rFonts w:asciiTheme="minorEastAsia" w:hAnsiTheme="minorEastAsia"/>
          <w:color w:val="000000"/>
          <w:sz w:val="28"/>
          <w:szCs w:val="28"/>
        </w:rPr>
        <w:t>．</w:t>
      </w:r>
      <w:r w:rsidRPr="005A4946">
        <w:rPr>
          <w:rFonts w:asciiTheme="minorEastAsia" w:hAnsiTheme="minorEastAsia" w:hint="eastAsia"/>
          <w:color w:val="000000"/>
          <w:sz w:val="28"/>
          <w:szCs w:val="28"/>
        </w:rPr>
        <w:t>15%</w:t>
      </w:r>
      <w:r w:rsidR="005A4946">
        <w:rPr>
          <w:rFonts w:asciiTheme="minorEastAsia" w:hAnsiTheme="minorEastAsia" w:hint="eastAsia"/>
          <w:color w:val="000000"/>
          <w:sz w:val="28"/>
          <w:szCs w:val="28"/>
        </w:rPr>
        <w:t xml:space="preserve">     </w:t>
      </w:r>
      <w:r w:rsidRPr="005A4946">
        <w:rPr>
          <w:rFonts w:asciiTheme="minorEastAsia" w:hAnsiTheme="minorEastAsia" w:hint="eastAsia"/>
          <w:color w:val="000000"/>
          <w:sz w:val="28"/>
          <w:szCs w:val="28"/>
        </w:rPr>
        <w:t xml:space="preserve"> C</w:t>
      </w:r>
      <w:r w:rsidR="005A4946" w:rsidRPr="00374BBE">
        <w:rPr>
          <w:rFonts w:asciiTheme="minorEastAsia" w:hAnsiTheme="minorEastAsia"/>
          <w:color w:val="000000"/>
          <w:sz w:val="28"/>
          <w:szCs w:val="28"/>
        </w:rPr>
        <w:t>．</w:t>
      </w:r>
      <w:r w:rsidRPr="005A4946">
        <w:rPr>
          <w:rFonts w:asciiTheme="minorEastAsia" w:hAnsiTheme="minorEastAsia" w:hint="eastAsia"/>
          <w:color w:val="000000"/>
          <w:sz w:val="28"/>
          <w:szCs w:val="28"/>
        </w:rPr>
        <w:t>20%</w:t>
      </w:r>
      <w:r w:rsidR="005A4946">
        <w:rPr>
          <w:rFonts w:asciiTheme="minorEastAsia" w:hAnsiTheme="minorEastAsia" w:hint="eastAsia"/>
          <w:color w:val="000000"/>
          <w:sz w:val="28"/>
          <w:szCs w:val="28"/>
        </w:rPr>
        <w:t xml:space="preserve">     </w:t>
      </w:r>
      <w:r w:rsidRPr="005A4946">
        <w:rPr>
          <w:rFonts w:asciiTheme="minorEastAsia" w:hAnsiTheme="minorEastAsia" w:hint="eastAsia"/>
          <w:color w:val="000000"/>
          <w:sz w:val="28"/>
          <w:szCs w:val="28"/>
        </w:rPr>
        <w:t xml:space="preserve">   D</w:t>
      </w:r>
      <w:r w:rsidR="005A4946" w:rsidRPr="00374BBE">
        <w:rPr>
          <w:rFonts w:asciiTheme="minorEastAsia" w:hAnsiTheme="minorEastAsia"/>
          <w:color w:val="000000"/>
          <w:sz w:val="28"/>
          <w:szCs w:val="28"/>
        </w:rPr>
        <w:t>．</w:t>
      </w:r>
      <w:r w:rsidR="004F6680" w:rsidRPr="005A4946">
        <w:rPr>
          <w:rFonts w:asciiTheme="minorEastAsia" w:hAnsiTheme="minorEastAsia" w:hint="eastAsia"/>
          <w:color w:val="000000"/>
          <w:sz w:val="28"/>
          <w:szCs w:val="28"/>
        </w:rPr>
        <w:t>25</w:t>
      </w:r>
      <w:r w:rsidRPr="005A4946">
        <w:rPr>
          <w:rFonts w:asciiTheme="minorEastAsia" w:hAnsiTheme="minorEastAsia" w:hint="eastAsia"/>
          <w:color w:val="000000"/>
          <w:sz w:val="28"/>
          <w:szCs w:val="28"/>
        </w:rPr>
        <w:t>%</w:t>
      </w:r>
    </w:p>
    <w:p w:rsidR="0098120E" w:rsidRPr="00AD457C" w:rsidRDefault="0098120E" w:rsidP="00D1411E">
      <w:pPr>
        <w:adjustRightInd w:val="0"/>
        <w:snapToGrid w:val="0"/>
        <w:spacing w:line="300" w:lineRule="auto"/>
        <w:ind w:left="566" w:hangingChars="202" w:hanging="566"/>
        <w:rPr>
          <w:sz w:val="28"/>
          <w:szCs w:val="28"/>
        </w:rPr>
      </w:pPr>
      <w:r w:rsidRPr="00AD457C">
        <w:rPr>
          <w:rFonts w:asciiTheme="minorEastAsia" w:hAnsiTheme="minorEastAsia" w:hint="eastAsia"/>
          <w:sz w:val="28"/>
          <w:szCs w:val="28"/>
        </w:rPr>
        <w:t>24、</w:t>
      </w:r>
      <w:r w:rsidR="00A87256" w:rsidRPr="00D1411E">
        <w:rPr>
          <w:rFonts w:asciiTheme="minorEastAsia" w:hAnsiTheme="minorEastAsia" w:hint="eastAsia"/>
          <w:sz w:val="28"/>
          <w:szCs w:val="28"/>
        </w:rPr>
        <w:t>《通用安装工程工程量计算规范》</w:t>
      </w:r>
      <w:r w:rsidR="00A87256" w:rsidRPr="00AD457C">
        <w:rPr>
          <w:rFonts w:hint="eastAsia"/>
          <w:sz w:val="28"/>
          <w:szCs w:val="28"/>
        </w:rPr>
        <w:t>（</w:t>
      </w:r>
      <w:r w:rsidR="00A87256" w:rsidRPr="00AD457C">
        <w:rPr>
          <w:rFonts w:hint="eastAsia"/>
          <w:sz w:val="28"/>
          <w:szCs w:val="28"/>
        </w:rPr>
        <w:t>GB50856-2013</w:t>
      </w:r>
      <w:r w:rsidR="00A87256" w:rsidRPr="00AD457C">
        <w:rPr>
          <w:rFonts w:hint="eastAsia"/>
          <w:sz w:val="28"/>
          <w:szCs w:val="28"/>
        </w:rPr>
        <w:t>）中，</w:t>
      </w:r>
      <w:r w:rsidR="00B46A2F" w:rsidRPr="00AD457C">
        <w:rPr>
          <w:rFonts w:hint="eastAsia"/>
          <w:sz w:val="28"/>
          <w:szCs w:val="28"/>
        </w:rPr>
        <w:t>洗脸盆安装的工程量</w:t>
      </w:r>
      <w:r w:rsidR="009A0DBB">
        <w:rPr>
          <w:rFonts w:hint="eastAsia"/>
          <w:sz w:val="28"/>
          <w:szCs w:val="28"/>
        </w:rPr>
        <w:t>计算</w:t>
      </w:r>
      <w:r w:rsidR="00B46A2F" w:rsidRPr="00AD457C">
        <w:rPr>
          <w:rFonts w:hint="eastAsia"/>
          <w:sz w:val="28"/>
          <w:szCs w:val="28"/>
        </w:rPr>
        <w:t>（</w:t>
      </w:r>
      <w:r w:rsidR="00C40F2D">
        <w:rPr>
          <w:rFonts w:hint="eastAsia"/>
          <w:sz w:val="28"/>
          <w:szCs w:val="28"/>
        </w:rPr>
        <w:t>B</w:t>
      </w:r>
      <w:r w:rsidR="00B46A2F" w:rsidRPr="00AD457C">
        <w:rPr>
          <w:rFonts w:hint="eastAsia"/>
          <w:sz w:val="28"/>
          <w:szCs w:val="28"/>
        </w:rPr>
        <w:t>）。</w:t>
      </w:r>
    </w:p>
    <w:p w:rsidR="00C30FE8" w:rsidRDefault="008F163C" w:rsidP="008F163C">
      <w:pPr>
        <w:adjustRightInd w:val="0"/>
        <w:snapToGrid w:val="0"/>
        <w:spacing w:line="300" w:lineRule="auto"/>
        <w:ind w:leftChars="405" w:left="850"/>
        <w:rPr>
          <w:rFonts w:asciiTheme="minorEastAsia" w:hAnsiTheme="minorEastAsia"/>
          <w:color w:val="000000"/>
          <w:sz w:val="28"/>
          <w:szCs w:val="28"/>
        </w:rPr>
      </w:pPr>
      <w:r w:rsidRPr="005A4946">
        <w:rPr>
          <w:rFonts w:asciiTheme="minorEastAsia" w:hAnsiTheme="minorEastAsia" w:hint="eastAsia"/>
          <w:color w:val="000000"/>
          <w:sz w:val="28"/>
          <w:szCs w:val="28"/>
        </w:rPr>
        <w:t>A</w:t>
      </w:r>
      <w:r w:rsidRPr="00374BBE">
        <w:rPr>
          <w:rFonts w:asciiTheme="minorEastAsia" w:hAnsiTheme="minorEastAsia"/>
          <w:color w:val="000000"/>
          <w:sz w:val="28"/>
          <w:szCs w:val="28"/>
        </w:rPr>
        <w:t>．</w:t>
      </w:r>
      <w:r w:rsidR="00C30FE8">
        <w:rPr>
          <w:rFonts w:asciiTheme="minorEastAsia" w:hAnsiTheme="minorEastAsia" w:hint="eastAsia"/>
          <w:color w:val="000000"/>
          <w:sz w:val="28"/>
          <w:szCs w:val="28"/>
        </w:rPr>
        <w:t>不包括附件的安装</w:t>
      </w:r>
      <w:r w:rsidR="000E1B95">
        <w:rPr>
          <w:rFonts w:asciiTheme="minorEastAsia" w:hAnsiTheme="minorEastAsia" w:hint="eastAsia"/>
          <w:color w:val="000000"/>
          <w:sz w:val="28"/>
          <w:szCs w:val="28"/>
        </w:rPr>
        <w:t>内容</w:t>
      </w:r>
    </w:p>
    <w:p w:rsidR="00C30FE8" w:rsidRDefault="008F163C" w:rsidP="008F163C">
      <w:pPr>
        <w:adjustRightInd w:val="0"/>
        <w:snapToGrid w:val="0"/>
        <w:spacing w:line="300" w:lineRule="auto"/>
        <w:ind w:leftChars="405" w:left="850"/>
        <w:rPr>
          <w:rFonts w:asciiTheme="minorEastAsia" w:hAnsiTheme="minorEastAsia"/>
          <w:color w:val="000000"/>
          <w:sz w:val="28"/>
          <w:szCs w:val="28"/>
        </w:rPr>
      </w:pPr>
      <w:r w:rsidRPr="005A4946">
        <w:rPr>
          <w:rFonts w:asciiTheme="minorEastAsia" w:hAnsiTheme="minorEastAsia" w:hint="eastAsia"/>
          <w:color w:val="000000"/>
          <w:sz w:val="28"/>
          <w:szCs w:val="28"/>
        </w:rPr>
        <w:t>B</w:t>
      </w:r>
      <w:r w:rsidRPr="00374BBE">
        <w:rPr>
          <w:rFonts w:asciiTheme="minorEastAsia" w:hAnsiTheme="minorEastAsia"/>
          <w:color w:val="000000"/>
          <w:sz w:val="28"/>
          <w:szCs w:val="28"/>
        </w:rPr>
        <w:t>．</w:t>
      </w:r>
      <w:r w:rsidR="00890FBB">
        <w:rPr>
          <w:rFonts w:asciiTheme="minorEastAsia" w:hAnsiTheme="minorEastAsia" w:hint="eastAsia"/>
          <w:color w:val="000000"/>
          <w:sz w:val="28"/>
          <w:szCs w:val="28"/>
        </w:rPr>
        <w:t>以组为单位进行计量，包括附件的安装</w:t>
      </w:r>
    </w:p>
    <w:p w:rsidR="00C30FE8" w:rsidRDefault="008F163C" w:rsidP="008F163C">
      <w:pPr>
        <w:adjustRightInd w:val="0"/>
        <w:snapToGrid w:val="0"/>
        <w:spacing w:line="300" w:lineRule="auto"/>
        <w:ind w:leftChars="405" w:left="850"/>
        <w:rPr>
          <w:rFonts w:asciiTheme="minorEastAsia" w:hAnsiTheme="minorEastAsia"/>
          <w:color w:val="000000"/>
          <w:sz w:val="28"/>
          <w:szCs w:val="28"/>
        </w:rPr>
      </w:pPr>
      <w:r w:rsidRPr="005A4946">
        <w:rPr>
          <w:rFonts w:asciiTheme="minorEastAsia" w:hAnsiTheme="minorEastAsia" w:hint="eastAsia"/>
          <w:color w:val="000000"/>
          <w:sz w:val="28"/>
          <w:szCs w:val="28"/>
        </w:rPr>
        <w:t>C</w:t>
      </w:r>
      <w:r w:rsidRPr="00374BBE">
        <w:rPr>
          <w:rFonts w:asciiTheme="minorEastAsia" w:hAnsiTheme="minorEastAsia"/>
          <w:color w:val="000000"/>
          <w:sz w:val="28"/>
          <w:szCs w:val="28"/>
        </w:rPr>
        <w:t>．</w:t>
      </w:r>
      <w:r w:rsidR="00890FBB">
        <w:rPr>
          <w:rFonts w:asciiTheme="minorEastAsia" w:hAnsiTheme="minorEastAsia" w:hint="eastAsia"/>
          <w:color w:val="000000"/>
          <w:sz w:val="28"/>
          <w:szCs w:val="28"/>
        </w:rPr>
        <w:t>以个为单位进行计量，</w:t>
      </w:r>
    </w:p>
    <w:p w:rsidR="008F163C" w:rsidRPr="005A4946" w:rsidRDefault="008F163C" w:rsidP="008F163C">
      <w:pPr>
        <w:adjustRightInd w:val="0"/>
        <w:snapToGrid w:val="0"/>
        <w:spacing w:line="300" w:lineRule="auto"/>
        <w:ind w:leftChars="405" w:left="850"/>
        <w:rPr>
          <w:rFonts w:asciiTheme="minorEastAsia" w:hAnsiTheme="minorEastAsia"/>
          <w:color w:val="000000"/>
          <w:sz w:val="28"/>
          <w:szCs w:val="28"/>
        </w:rPr>
      </w:pPr>
      <w:r w:rsidRPr="005A4946">
        <w:rPr>
          <w:rFonts w:asciiTheme="minorEastAsia" w:hAnsiTheme="minorEastAsia" w:hint="eastAsia"/>
          <w:color w:val="000000"/>
          <w:sz w:val="28"/>
          <w:szCs w:val="28"/>
        </w:rPr>
        <w:t>D</w:t>
      </w:r>
      <w:r w:rsidRPr="00374BBE">
        <w:rPr>
          <w:rFonts w:asciiTheme="minorEastAsia" w:hAnsiTheme="minorEastAsia"/>
          <w:color w:val="000000"/>
          <w:sz w:val="28"/>
          <w:szCs w:val="28"/>
        </w:rPr>
        <w:t>．</w:t>
      </w:r>
      <w:r w:rsidR="009A0DBB">
        <w:rPr>
          <w:rFonts w:asciiTheme="minorEastAsia" w:hAnsiTheme="minorEastAsia" w:hint="eastAsia"/>
          <w:color w:val="000000"/>
          <w:sz w:val="28"/>
          <w:szCs w:val="28"/>
        </w:rPr>
        <w:t>不适用于洗手盆、洗发盆的工程量计算</w:t>
      </w:r>
    </w:p>
    <w:p w:rsidR="0098120E" w:rsidRDefault="0098120E" w:rsidP="00A85482">
      <w:pPr>
        <w:adjustRightInd w:val="0"/>
        <w:snapToGrid w:val="0"/>
        <w:spacing w:line="300" w:lineRule="auto"/>
        <w:ind w:left="566" w:hangingChars="202" w:hanging="566"/>
        <w:rPr>
          <w:rFonts w:asciiTheme="minorEastAsia" w:hAnsiTheme="minorEastAsia"/>
          <w:sz w:val="28"/>
          <w:szCs w:val="28"/>
        </w:rPr>
      </w:pPr>
      <w:r w:rsidRPr="00121E6F">
        <w:rPr>
          <w:rFonts w:asciiTheme="minorEastAsia" w:hAnsiTheme="minorEastAsia" w:hint="eastAsia"/>
          <w:sz w:val="28"/>
          <w:szCs w:val="28"/>
        </w:rPr>
        <w:t>25、</w:t>
      </w:r>
      <w:r w:rsidR="00B416D6" w:rsidRPr="0008433B">
        <w:rPr>
          <w:rFonts w:asciiTheme="minorEastAsia" w:hAnsiTheme="minorEastAsia" w:hint="eastAsia"/>
          <w:sz w:val="28"/>
          <w:szCs w:val="28"/>
        </w:rPr>
        <w:t>依据2012年《北京市建设工程计价依据-预算定额&lt;给排水 采暖 燃气工程&gt;》，</w:t>
      </w:r>
      <w:r w:rsidR="00B416D6">
        <w:rPr>
          <w:rFonts w:asciiTheme="minorEastAsia" w:hAnsiTheme="minorEastAsia" w:hint="eastAsia"/>
          <w:sz w:val="28"/>
          <w:szCs w:val="28"/>
        </w:rPr>
        <w:t>水箱安装工程量不区分水箱材质，均按（</w:t>
      </w:r>
      <w:r w:rsidR="0005259F">
        <w:rPr>
          <w:rFonts w:asciiTheme="minorEastAsia" w:hAnsiTheme="minorEastAsia" w:hint="eastAsia"/>
          <w:sz w:val="28"/>
          <w:szCs w:val="28"/>
        </w:rPr>
        <w:t>B</w:t>
      </w:r>
      <w:r w:rsidR="00B416D6">
        <w:rPr>
          <w:rFonts w:asciiTheme="minorEastAsia" w:hAnsiTheme="minorEastAsia" w:hint="eastAsia"/>
          <w:sz w:val="28"/>
          <w:szCs w:val="28"/>
        </w:rPr>
        <w:t>）执行相应子目计算。</w:t>
      </w:r>
    </w:p>
    <w:p w:rsidR="00E31999" w:rsidRPr="005A4946" w:rsidRDefault="00E31999" w:rsidP="00E31999">
      <w:pPr>
        <w:adjustRightInd w:val="0"/>
        <w:snapToGrid w:val="0"/>
        <w:spacing w:line="300" w:lineRule="auto"/>
        <w:ind w:leftChars="405" w:left="850"/>
        <w:rPr>
          <w:rFonts w:asciiTheme="minorEastAsia" w:hAnsiTheme="minorEastAsia"/>
          <w:color w:val="000000"/>
          <w:sz w:val="28"/>
          <w:szCs w:val="28"/>
        </w:rPr>
      </w:pPr>
      <w:r w:rsidRPr="005A4946">
        <w:rPr>
          <w:rFonts w:asciiTheme="minorEastAsia" w:hAnsiTheme="minorEastAsia" w:hint="eastAsia"/>
          <w:color w:val="000000"/>
          <w:sz w:val="28"/>
          <w:szCs w:val="28"/>
        </w:rPr>
        <w:t>A</w:t>
      </w:r>
      <w:r w:rsidRPr="00374BBE">
        <w:rPr>
          <w:rFonts w:asciiTheme="minorEastAsia" w:hAnsiTheme="minorEastAsia"/>
          <w:color w:val="000000"/>
          <w:sz w:val="28"/>
          <w:szCs w:val="28"/>
        </w:rPr>
        <w:t>．</w:t>
      </w:r>
      <w:r>
        <w:rPr>
          <w:rFonts w:asciiTheme="minorEastAsia" w:hAnsiTheme="minorEastAsia" w:hint="eastAsia"/>
          <w:color w:val="000000"/>
          <w:sz w:val="28"/>
          <w:szCs w:val="28"/>
        </w:rPr>
        <w:t>重量</w:t>
      </w:r>
      <w:r w:rsidRPr="005A4946">
        <w:rPr>
          <w:rFonts w:asciiTheme="minorEastAsia" w:hAnsiTheme="minorEastAsia" w:hint="eastAsia"/>
          <w:color w:val="000000"/>
          <w:sz w:val="28"/>
          <w:szCs w:val="28"/>
        </w:rPr>
        <w:t xml:space="preserve">      B</w:t>
      </w:r>
      <w:r w:rsidRPr="00374BBE">
        <w:rPr>
          <w:rFonts w:asciiTheme="minorEastAsia" w:hAnsiTheme="minorEastAsia"/>
          <w:color w:val="000000"/>
          <w:sz w:val="28"/>
          <w:szCs w:val="28"/>
        </w:rPr>
        <w:t>．</w:t>
      </w:r>
      <w:r>
        <w:rPr>
          <w:rFonts w:asciiTheme="minorEastAsia" w:hAnsiTheme="minorEastAsia" w:hint="eastAsia"/>
          <w:color w:val="000000"/>
          <w:sz w:val="28"/>
          <w:szCs w:val="28"/>
        </w:rPr>
        <w:t xml:space="preserve">总容量     </w:t>
      </w:r>
      <w:r w:rsidRPr="005A4946">
        <w:rPr>
          <w:rFonts w:asciiTheme="minorEastAsia" w:hAnsiTheme="minorEastAsia" w:hint="eastAsia"/>
          <w:color w:val="000000"/>
          <w:sz w:val="28"/>
          <w:szCs w:val="28"/>
        </w:rPr>
        <w:t xml:space="preserve"> C</w:t>
      </w:r>
      <w:r w:rsidRPr="00374BBE">
        <w:rPr>
          <w:rFonts w:asciiTheme="minorEastAsia" w:hAnsiTheme="minorEastAsia"/>
          <w:color w:val="000000"/>
          <w:sz w:val="28"/>
          <w:szCs w:val="28"/>
        </w:rPr>
        <w:t>．</w:t>
      </w:r>
      <w:r>
        <w:rPr>
          <w:rFonts w:asciiTheme="minorEastAsia" w:hAnsiTheme="minorEastAsia" w:hint="eastAsia"/>
          <w:color w:val="000000"/>
          <w:sz w:val="28"/>
          <w:szCs w:val="28"/>
        </w:rPr>
        <w:t xml:space="preserve">用途    </w:t>
      </w:r>
      <w:r w:rsidRPr="005A4946">
        <w:rPr>
          <w:rFonts w:asciiTheme="minorEastAsia" w:hAnsiTheme="minorEastAsia" w:hint="eastAsia"/>
          <w:color w:val="000000"/>
          <w:sz w:val="28"/>
          <w:szCs w:val="28"/>
        </w:rPr>
        <w:t xml:space="preserve">   D</w:t>
      </w:r>
      <w:r w:rsidRPr="00374BBE">
        <w:rPr>
          <w:rFonts w:asciiTheme="minorEastAsia" w:hAnsiTheme="minorEastAsia"/>
          <w:color w:val="000000"/>
          <w:sz w:val="28"/>
          <w:szCs w:val="28"/>
        </w:rPr>
        <w:t>．</w:t>
      </w:r>
      <w:r>
        <w:rPr>
          <w:rFonts w:asciiTheme="minorEastAsia" w:hAnsiTheme="minorEastAsia" w:hint="eastAsia"/>
          <w:color w:val="000000"/>
          <w:sz w:val="28"/>
          <w:szCs w:val="28"/>
        </w:rPr>
        <w:t>形状</w:t>
      </w:r>
    </w:p>
    <w:p w:rsidR="0098120E" w:rsidRPr="00374BBE" w:rsidRDefault="0098120E" w:rsidP="005B4861">
      <w:pPr>
        <w:adjustRightInd w:val="0"/>
        <w:snapToGrid w:val="0"/>
        <w:spacing w:line="300" w:lineRule="auto"/>
        <w:rPr>
          <w:rFonts w:asciiTheme="minorEastAsia" w:hAnsiTheme="minorEastAsia"/>
          <w:b/>
          <w:sz w:val="28"/>
          <w:szCs w:val="28"/>
        </w:rPr>
      </w:pPr>
      <w:r w:rsidRPr="00374BBE">
        <w:rPr>
          <w:rFonts w:asciiTheme="minorEastAsia" w:hAnsiTheme="minorEastAsia" w:hint="eastAsia"/>
          <w:b/>
          <w:sz w:val="28"/>
          <w:szCs w:val="28"/>
        </w:rPr>
        <w:lastRenderedPageBreak/>
        <w:t>二、多项选择题：</w:t>
      </w:r>
      <w:r w:rsidR="00F32E89">
        <w:rPr>
          <w:rFonts w:asciiTheme="minorEastAsia" w:hAnsiTheme="minorEastAsia" w:hint="eastAsia"/>
          <w:b/>
          <w:sz w:val="28"/>
          <w:szCs w:val="28"/>
        </w:rPr>
        <w:t>（2×10=20分）</w:t>
      </w:r>
    </w:p>
    <w:p w:rsidR="004467EA" w:rsidRPr="00374BBE" w:rsidRDefault="0098120E" w:rsidP="00E231B4">
      <w:pPr>
        <w:snapToGrid w:val="0"/>
        <w:spacing w:line="300" w:lineRule="auto"/>
        <w:ind w:left="566" w:hangingChars="202" w:hanging="566"/>
        <w:rPr>
          <w:rFonts w:asciiTheme="minorEastAsia" w:hAnsiTheme="minorEastAsia"/>
          <w:color w:val="000000"/>
          <w:sz w:val="28"/>
          <w:szCs w:val="28"/>
        </w:rPr>
      </w:pPr>
      <w:r w:rsidRPr="00374BBE">
        <w:rPr>
          <w:rFonts w:asciiTheme="minorEastAsia" w:hAnsiTheme="minorEastAsia" w:hint="eastAsia"/>
          <w:sz w:val="28"/>
          <w:szCs w:val="28"/>
        </w:rPr>
        <w:t>1、</w:t>
      </w:r>
      <w:r w:rsidR="004467EA" w:rsidRPr="00374BBE">
        <w:rPr>
          <w:rFonts w:asciiTheme="minorEastAsia" w:hAnsiTheme="minorEastAsia"/>
          <w:color w:val="000000"/>
          <w:sz w:val="28"/>
          <w:szCs w:val="28"/>
        </w:rPr>
        <w:t>为了保证工程质量，建设单位往往都很重视材料供应问题，下列说法正确的有</w:t>
      </w:r>
      <w:r w:rsidR="001E1F5A" w:rsidRPr="00374BBE">
        <w:rPr>
          <w:rFonts w:asciiTheme="minorEastAsia" w:hAnsiTheme="minorEastAsia" w:hint="eastAsia"/>
          <w:color w:val="000000"/>
          <w:sz w:val="28"/>
          <w:szCs w:val="28"/>
        </w:rPr>
        <w:t>（</w:t>
      </w:r>
      <w:r w:rsidR="006E2654" w:rsidRPr="00374BBE">
        <w:rPr>
          <w:rFonts w:asciiTheme="minorEastAsia" w:hAnsiTheme="minorEastAsia" w:hint="eastAsia"/>
          <w:color w:val="000000"/>
          <w:sz w:val="28"/>
          <w:szCs w:val="28"/>
        </w:rPr>
        <w:t>AC</w:t>
      </w:r>
      <w:r w:rsidR="001E1F5A" w:rsidRPr="00374BBE">
        <w:rPr>
          <w:rFonts w:asciiTheme="minorEastAsia" w:hAnsiTheme="minorEastAsia" w:hint="eastAsia"/>
          <w:color w:val="000000"/>
          <w:sz w:val="28"/>
          <w:szCs w:val="28"/>
        </w:rPr>
        <w:t>）</w:t>
      </w:r>
      <w:r w:rsidR="004467EA" w:rsidRPr="00374BBE">
        <w:rPr>
          <w:rFonts w:asciiTheme="minorEastAsia" w:hAnsiTheme="minorEastAsia"/>
          <w:color w:val="000000"/>
          <w:sz w:val="28"/>
          <w:szCs w:val="28"/>
        </w:rPr>
        <w:t xml:space="preserve">。  </w:t>
      </w:r>
    </w:p>
    <w:p w:rsidR="004467EA" w:rsidRPr="00374BBE" w:rsidRDefault="004467EA" w:rsidP="00A166D3">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A．工程材料可由建设单位直接采购</w:t>
      </w:r>
    </w:p>
    <w:p w:rsidR="004467EA" w:rsidRPr="00374BBE" w:rsidRDefault="004467EA" w:rsidP="00A166D3">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B．工程材料可由承包商负责采购，但应到建设单位指定的供应商处采购</w:t>
      </w:r>
    </w:p>
    <w:p w:rsidR="004467EA" w:rsidRPr="00374BBE" w:rsidRDefault="004467EA" w:rsidP="00A166D3">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C．工程材料可由双方认可的供应商供应</w:t>
      </w:r>
    </w:p>
    <w:p w:rsidR="004467EA" w:rsidRPr="00374BBE" w:rsidRDefault="004467EA" w:rsidP="00A166D3">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D．建设单位可以直接为承包商指定生产厂家</w:t>
      </w:r>
    </w:p>
    <w:p w:rsidR="004467EA" w:rsidRPr="00374BBE" w:rsidRDefault="004467EA" w:rsidP="00A166D3">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E．建设单位可以直接为承包商指定品牌</w:t>
      </w:r>
    </w:p>
    <w:p w:rsidR="00E231B4" w:rsidRPr="00374BBE" w:rsidRDefault="0098120E" w:rsidP="00E231B4">
      <w:pPr>
        <w:rPr>
          <w:rFonts w:asciiTheme="minorEastAsia" w:hAnsiTheme="minorEastAsia"/>
          <w:color w:val="000000"/>
          <w:sz w:val="28"/>
          <w:szCs w:val="28"/>
        </w:rPr>
      </w:pPr>
      <w:r w:rsidRPr="00374BBE">
        <w:rPr>
          <w:rFonts w:asciiTheme="minorEastAsia" w:hAnsiTheme="minorEastAsia" w:hint="eastAsia"/>
          <w:sz w:val="28"/>
          <w:szCs w:val="28"/>
        </w:rPr>
        <w:t>2、</w:t>
      </w:r>
      <w:r w:rsidR="00E231B4" w:rsidRPr="00374BBE">
        <w:rPr>
          <w:rFonts w:asciiTheme="minorEastAsia" w:hAnsiTheme="minorEastAsia"/>
          <w:color w:val="000000"/>
          <w:sz w:val="28"/>
          <w:szCs w:val="28"/>
        </w:rPr>
        <w:t>下列关于建设工程项目管理类型的论述中，正确的是（ </w:t>
      </w:r>
      <w:r w:rsidR="00355329" w:rsidRPr="00374BBE">
        <w:rPr>
          <w:rFonts w:asciiTheme="minorEastAsia" w:hAnsiTheme="minorEastAsia" w:hint="eastAsia"/>
          <w:color w:val="000000"/>
          <w:sz w:val="28"/>
          <w:szCs w:val="28"/>
        </w:rPr>
        <w:t>ABD</w:t>
      </w:r>
      <w:r w:rsidR="00E231B4" w:rsidRPr="00374BBE">
        <w:rPr>
          <w:rFonts w:asciiTheme="minorEastAsia" w:hAnsiTheme="minorEastAsia"/>
          <w:color w:val="000000"/>
          <w:sz w:val="28"/>
          <w:szCs w:val="28"/>
        </w:rPr>
        <w:t>）。</w:t>
      </w:r>
    </w:p>
    <w:p w:rsidR="000E7C86" w:rsidRDefault="00E231B4" w:rsidP="00355329">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A．业主方项目管理是全过程的项目管理</w:t>
      </w:r>
    </w:p>
    <w:p w:rsidR="00E231B4" w:rsidRPr="00374BBE" w:rsidRDefault="00E231B4" w:rsidP="00355329">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B．项目管理单位可以为业主方提供全过程的项目管理</w:t>
      </w:r>
    </w:p>
    <w:p w:rsidR="00E231B4" w:rsidRPr="00374BBE" w:rsidRDefault="00E231B4" w:rsidP="00355329">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C．工程总承包方的项目管理是指项目施工安装阶段的项目管理</w:t>
      </w:r>
    </w:p>
    <w:p w:rsidR="00E231B4" w:rsidRPr="00374BBE" w:rsidRDefault="00E231B4" w:rsidP="00355329">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D．设计方的项目管理应该延伸到项目的施工阶段和竣工验收阶段</w:t>
      </w:r>
    </w:p>
    <w:p w:rsidR="0098120E" w:rsidRPr="00374BBE" w:rsidRDefault="00E231B4" w:rsidP="00355329">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E．设计方的项目管理应该实施项目施工质量、成本、工期、安全和环境保护目标体系</w:t>
      </w:r>
    </w:p>
    <w:p w:rsidR="0098120E" w:rsidRPr="00374BBE" w:rsidRDefault="0098120E" w:rsidP="00A53102">
      <w:pPr>
        <w:adjustRightInd w:val="0"/>
        <w:snapToGrid w:val="0"/>
        <w:spacing w:line="300" w:lineRule="auto"/>
        <w:rPr>
          <w:rFonts w:asciiTheme="minorEastAsia" w:hAnsiTheme="minorEastAsia"/>
          <w:sz w:val="28"/>
          <w:szCs w:val="28"/>
        </w:rPr>
      </w:pPr>
      <w:r w:rsidRPr="00374BBE">
        <w:rPr>
          <w:rFonts w:asciiTheme="minorEastAsia" w:hAnsiTheme="minorEastAsia" w:hint="eastAsia"/>
          <w:sz w:val="28"/>
          <w:szCs w:val="28"/>
        </w:rPr>
        <w:t>3、</w:t>
      </w:r>
      <w:r w:rsidR="006260A4" w:rsidRPr="00374BBE">
        <w:rPr>
          <w:rFonts w:asciiTheme="minorEastAsia" w:hAnsiTheme="minorEastAsia" w:hint="eastAsia"/>
          <w:sz w:val="28"/>
          <w:szCs w:val="28"/>
        </w:rPr>
        <w:t>建设工程合同争议的解决方式有（ACEG）。</w:t>
      </w:r>
    </w:p>
    <w:p w:rsidR="004D0603" w:rsidRPr="00374BBE" w:rsidRDefault="006260A4" w:rsidP="004D0603">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hint="eastAsia"/>
          <w:color w:val="000000"/>
          <w:sz w:val="28"/>
          <w:szCs w:val="28"/>
        </w:rPr>
        <w:t>A</w:t>
      </w:r>
      <w:r w:rsidRPr="00374BBE">
        <w:rPr>
          <w:rFonts w:asciiTheme="minorEastAsia" w:hAnsiTheme="minorEastAsia"/>
          <w:color w:val="000000"/>
          <w:sz w:val="28"/>
          <w:szCs w:val="28"/>
        </w:rPr>
        <w:t>．</w:t>
      </w:r>
      <w:r w:rsidR="004D0603" w:rsidRPr="00374BBE">
        <w:rPr>
          <w:rFonts w:asciiTheme="minorEastAsia" w:hAnsiTheme="minorEastAsia" w:hint="eastAsia"/>
          <w:color w:val="000000"/>
          <w:sz w:val="28"/>
          <w:szCs w:val="28"/>
        </w:rPr>
        <w:t xml:space="preserve">和解        </w:t>
      </w:r>
      <w:r w:rsidRPr="00374BBE">
        <w:rPr>
          <w:rFonts w:asciiTheme="minorEastAsia" w:hAnsiTheme="minorEastAsia" w:hint="eastAsia"/>
          <w:color w:val="000000"/>
          <w:sz w:val="28"/>
          <w:szCs w:val="28"/>
        </w:rPr>
        <w:t>B</w:t>
      </w:r>
      <w:r w:rsidRPr="00374BBE">
        <w:rPr>
          <w:rFonts w:asciiTheme="minorEastAsia" w:hAnsiTheme="minorEastAsia"/>
          <w:color w:val="000000"/>
          <w:sz w:val="28"/>
          <w:szCs w:val="28"/>
        </w:rPr>
        <w:t>．</w:t>
      </w:r>
      <w:r w:rsidR="004D0603" w:rsidRPr="00374BBE">
        <w:rPr>
          <w:rFonts w:asciiTheme="minorEastAsia" w:hAnsiTheme="minorEastAsia" w:hint="eastAsia"/>
          <w:color w:val="000000"/>
          <w:sz w:val="28"/>
          <w:szCs w:val="28"/>
        </w:rPr>
        <w:t xml:space="preserve">索赔      </w:t>
      </w:r>
      <w:r w:rsidRPr="00374BBE">
        <w:rPr>
          <w:rFonts w:asciiTheme="minorEastAsia" w:hAnsiTheme="minorEastAsia" w:hint="eastAsia"/>
          <w:color w:val="000000"/>
          <w:sz w:val="28"/>
          <w:szCs w:val="28"/>
        </w:rPr>
        <w:t>C</w:t>
      </w:r>
      <w:r w:rsidRPr="00374BBE">
        <w:rPr>
          <w:rFonts w:asciiTheme="minorEastAsia" w:hAnsiTheme="minorEastAsia"/>
          <w:color w:val="000000"/>
          <w:sz w:val="28"/>
          <w:szCs w:val="28"/>
        </w:rPr>
        <w:t>．</w:t>
      </w:r>
      <w:r w:rsidR="004D0603" w:rsidRPr="00374BBE">
        <w:rPr>
          <w:rFonts w:asciiTheme="minorEastAsia" w:hAnsiTheme="minorEastAsia" w:hint="eastAsia"/>
          <w:color w:val="000000"/>
          <w:sz w:val="28"/>
          <w:szCs w:val="28"/>
        </w:rPr>
        <w:t xml:space="preserve">调解         </w:t>
      </w:r>
      <w:r w:rsidRPr="00374BBE">
        <w:rPr>
          <w:rFonts w:asciiTheme="minorEastAsia" w:hAnsiTheme="minorEastAsia" w:hint="eastAsia"/>
          <w:color w:val="000000"/>
          <w:sz w:val="28"/>
          <w:szCs w:val="28"/>
        </w:rPr>
        <w:t>D</w:t>
      </w:r>
      <w:r w:rsidRPr="00374BBE">
        <w:rPr>
          <w:rFonts w:asciiTheme="minorEastAsia" w:hAnsiTheme="minorEastAsia"/>
          <w:color w:val="000000"/>
          <w:sz w:val="28"/>
          <w:szCs w:val="28"/>
        </w:rPr>
        <w:t>．</w:t>
      </w:r>
      <w:r w:rsidR="004D0603" w:rsidRPr="00374BBE">
        <w:rPr>
          <w:rFonts w:asciiTheme="minorEastAsia" w:hAnsiTheme="minorEastAsia" w:hint="eastAsia"/>
          <w:color w:val="000000"/>
          <w:sz w:val="28"/>
          <w:szCs w:val="28"/>
        </w:rPr>
        <w:t>变更</w:t>
      </w:r>
    </w:p>
    <w:p w:rsidR="006260A4" w:rsidRPr="00374BBE" w:rsidRDefault="006260A4" w:rsidP="004D0603">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hint="eastAsia"/>
          <w:color w:val="000000"/>
          <w:sz w:val="28"/>
          <w:szCs w:val="28"/>
        </w:rPr>
        <w:t>E</w:t>
      </w:r>
      <w:r w:rsidRPr="00374BBE">
        <w:rPr>
          <w:rFonts w:asciiTheme="minorEastAsia" w:hAnsiTheme="minorEastAsia"/>
          <w:color w:val="000000"/>
          <w:sz w:val="28"/>
          <w:szCs w:val="28"/>
        </w:rPr>
        <w:t>．</w:t>
      </w:r>
      <w:r w:rsidR="004D0603" w:rsidRPr="00374BBE">
        <w:rPr>
          <w:rFonts w:asciiTheme="minorEastAsia" w:hAnsiTheme="minorEastAsia" w:hint="eastAsia"/>
          <w:color w:val="000000"/>
          <w:sz w:val="28"/>
          <w:szCs w:val="28"/>
        </w:rPr>
        <w:t xml:space="preserve">仲裁        </w:t>
      </w:r>
      <w:r w:rsidRPr="00374BBE">
        <w:rPr>
          <w:rFonts w:asciiTheme="minorEastAsia" w:hAnsiTheme="minorEastAsia" w:hint="eastAsia"/>
          <w:color w:val="000000"/>
          <w:sz w:val="28"/>
          <w:szCs w:val="28"/>
        </w:rPr>
        <w:t>F</w:t>
      </w:r>
      <w:r w:rsidRPr="00374BBE">
        <w:rPr>
          <w:rFonts w:asciiTheme="minorEastAsia" w:hAnsiTheme="minorEastAsia"/>
          <w:color w:val="000000"/>
          <w:sz w:val="28"/>
          <w:szCs w:val="28"/>
        </w:rPr>
        <w:t>．</w:t>
      </w:r>
      <w:r w:rsidR="004D0603" w:rsidRPr="00374BBE">
        <w:rPr>
          <w:rFonts w:asciiTheme="minorEastAsia" w:hAnsiTheme="minorEastAsia" w:hint="eastAsia"/>
          <w:color w:val="000000"/>
          <w:sz w:val="28"/>
          <w:szCs w:val="28"/>
        </w:rPr>
        <w:t xml:space="preserve">转让       </w:t>
      </w:r>
      <w:r w:rsidRPr="00374BBE">
        <w:rPr>
          <w:rFonts w:asciiTheme="minorEastAsia" w:hAnsiTheme="minorEastAsia" w:hint="eastAsia"/>
          <w:color w:val="000000"/>
          <w:sz w:val="28"/>
          <w:szCs w:val="28"/>
        </w:rPr>
        <w:t>G</w:t>
      </w:r>
      <w:r w:rsidRPr="00374BBE">
        <w:rPr>
          <w:rFonts w:asciiTheme="minorEastAsia" w:hAnsiTheme="minorEastAsia"/>
          <w:color w:val="000000"/>
          <w:sz w:val="28"/>
          <w:szCs w:val="28"/>
        </w:rPr>
        <w:t>．</w:t>
      </w:r>
      <w:r w:rsidR="004D0603" w:rsidRPr="00374BBE">
        <w:rPr>
          <w:rFonts w:asciiTheme="minorEastAsia" w:hAnsiTheme="minorEastAsia" w:hint="eastAsia"/>
          <w:color w:val="000000"/>
          <w:sz w:val="28"/>
          <w:szCs w:val="28"/>
        </w:rPr>
        <w:t>诉讼</w:t>
      </w:r>
    </w:p>
    <w:p w:rsidR="00A53102" w:rsidRPr="00374BBE" w:rsidRDefault="0098120E" w:rsidP="00A53102">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4、</w:t>
      </w:r>
      <w:r w:rsidR="00A53102" w:rsidRPr="00374BBE">
        <w:rPr>
          <w:rFonts w:asciiTheme="minorEastAsia" w:hAnsiTheme="minorEastAsia"/>
          <w:sz w:val="28"/>
          <w:szCs w:val="28"/>
        </w:rPr>
        <w:t>建设工程施工合同发生争议后，在一般情况下，双方都应继续履行合同，保持施工连续，保护好已完工程。当出现下列（</w:t>
      </w:r>
      <w:r w:rsidR="00A53102" w:rsidRPr="00374BBE">
        <w:rPr>
          <w:rFonts w:asciiTheme="minorEastAsia" w:hAnsiTheme="minorEastAsia" w:hint="eastAsia"/>
          <w:sz w:val="28"/>
          <w:szCs w:val="28"/>
        </w:rPr>
        <w:t>ABCD</w:t>
      </w:r>
      <w:r w:rsidR="00A53102" w:rsidRPr="00374BBE">
        <w:rPr>
          <w:rFonts w:asciiTheme="minorEastAsia" w:hAnsiTheme="minorEastAsia"/>
          <w:sz w:val="28"/>
          <w:szCs w:val="28"/>
        </w:rPr>
        <w:t xml:space="preserve">）情况时，可停止履行合同。  </w:t>
      </w:r>
    </w:p>
    <w:p w:rsidR="00A53102" w:rsidRPr="00374BBE" w:rsidRDefault="00A53102" w:rsidP="00A53102">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A．单方违约导致合同确已无法履行，双方协议停止施工</w:t>
      </w:r>
    </w:p>
    <w:p w:rsidR="00A53102" w:rsidRPr="00374BBE" w:rsidRDefault="00A53102" w:rsidP="00A53102">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B．调解要求停止施工，且为双方接受</w:t>
      </w:r>
    </w:p>
    <w:p w:rsidR="00A53102" w:rsidRPr="00374BBE" w:rsidRDefault="00A53102" w:rsidP="00A53102">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C．仲裁机构要求停止施工</w:t>
      </w:r>
    </w:p>
    <w:p w:rsidR="00A53102" w:rsidRPr="00374BBE" w:rsidRDefault="00A53102" w:rsidP="00A53102">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D．法院要求停止施工</w:t>
      </w:r>
    </w:p>
    <w:p w:rsidR="00A53102" w:rsidRPr="00374BBE" w:rsidRDefault="00A53102" w:rsidP="00A53102">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E．上级单位要求停止施工</w:t>
      </w:r>
    </w:p>
    <w:p w:rsidR="00294D30" w:rsidRPr="00374BBE" w:rsidRDefault="0098120E" w:rsidP="00294D30">
      <w:pPr>
        <w:adjustRightInd w:val="0"/>
        <w:snapToGrid w:val="0"/>
        <w:spacing w:line="300" w:lineRule="auto"/>
        <w:ind w:left="566" w:hangingChars="202" w:hanging="566"/>
        <w:rPr>
          <w:rFonts w:asciiTheme="minorEastAsia" w:hAnsiTheme="minorEastAsia"/>
          <w:sz w:val="28"/>
          <w:szCs w:val="28"/>
        </w:rPr>
      </w:pPr>
      <w:r w:rsidRPr="00374BBE">
        <w:rPr>
          <w:rFonts w:asciiTheme="minorEastAsia" w:hAnsiTheme="minorEastAsia" w:hint="eastAsia"/>
          <w:sz w:val="28"/>
          <w:szCs w:val="28"/>
        </w:rPr>
        <w:t>5、</w:t>
      </w:r>
      <w:r w:rsidR="00294D30" w:rsidRPr="00374BBE">
        <w:rPr>
          <w:rFonts w:asciiTheme="minorEastAsia" w:hAnsiTheme="minorEastAsia"/>
          <w:sz w:val="28"/>
          <w:szCs w:val="28"/>
        </w:rPr>
        <w:t>工程概算指标的主要作用包括（</w:t>
      </w:r>
      <w:r w:rsidR="00D02749" w:rsidRPr="00374BBE">
        <w:rPr>
          <w:rFonts w:asciiTheme="minorEastAsia" w:hAnsiTheme="minorEastAsia" w:hint="eastAsia"/>
          <w:sz w:val="28"/>
          <w:szCs w:val="28"/>
        </w:rPr>
        <w:t>CDE</w:t>
      </w:r>
      <w:r w:rsidR="00294D30" w:rsidRPr="00374BBE">
        <w:rPr>
          <w:rFonts w:asciiTheme="minorEastAsia" w:hAnsiTheme="minorEastAsia"/>
          <w:sz w:val="28"/>
          <w:szCs w:val="28"/>
        </w:rPr>
        <w:t xml:space="preserve">）。 </w:t>
      </w:r>
    </w:p>
    <w:p w:rsidR="00294D30" w:rsidRPr="00374BBE" w:rsidRDefault="00294D30" w:rsidP="00A4320A">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A．是编制概算阶段招标标底和投标报价的依据</w:t>
      </w:r>
    </w:p>
    <w:p w:rsidR="00294D30" w:rsidRPr="00374BBE" w:rsidRDefault="00294D30" w:rsidP="00A4320A">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B．是编制建设项目主</w:t>
      </w:r>
      <w:r w:rsidR="00A4320A" w:rsidRPr="00374BBE">
        <w:rPr>
          <w:rFonts w:asciiTheme="minorEastAsia" w:hAnsiTheme="minorEastAsia" w:hint="eastAsia"/>
          <w:color w:val="000000"/>
          <w:sz w:val="28"/>
          <w:szCs w:val="28"/>
        </w:rPr>
        <w:t>要</w:t>
      </w:r>
      <w:r w:rsidRPr="00374BBE">
        <w:rPr>
          <w:rFonts w:asciiTheme="minorEastAsia" w:hAnsiTheme="minorEastAsia"/>
          <w:color w:val="000000"/>
          <w:sz w:val="28"/>
          <w:szCs w:val="28"/>
        </w:rPr>
        <w:t>材料计划的参考依据</w:t>
      </w:r>
    </w:p>
    <w:p w:rsidR="00294D30" w:rsidRPr="00374BBE" w:rsidRDefault="00294D30" w:rsidP="00A4320A">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C．是考核基本建设投资效果的依据</w:t>
      </w:r>
    </w:p>
    <w:p w:rsidR="00294D30" w:rsidRPr="00374BBE" w:rsidRDefault="00294D30" w:rsidP="00A4320A">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lastRenderedPageBreak/>
        <w:t>D．是设计单位编制初步设计概算、选择设计方案的依据</w:t>
      </w:r>
    </w:p>
    <w:p w:rsidR="0098120E" w:rsidRPr="00374BBE" w:rsidRDefault="00294D30" w:rsidP="00A4320A">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color w:val="000000"/>
          <w:sz w:val="28"/>
          <w:szCs w:val="28"/>
        </w:rPr>
        <w:t>E．是基本建设管理部门编制投资估算和编制基本建设计划，估算主要材料用量计划的依据</w:t>
      </w:r>
    </w:p>
    <w:p w:rsidR="002440FC" w:rsidRPr="00AD457C" w:rsidRDefault="0098120E" w:rsidP="002440FC">
      <w:pPr>
        <w:adjustRightInd w:val="0"/>
        <w:snapToGrid w:val="0"/>
        <w:spacing w:line="300" w:lineRule="auto"/>
        <w:ind w:left="566" w:hangingChars="202" w:hanging="566"/>
        <w:rPr>
          <w:sz w:val="28"/>
          <w:szCs w:val="28"/>
        </w:rPr>
      </w:pPr>
      <w:r w:rsidRPr="00374BBE">
        <w:rPr>
          <w:rFonts w:asciiTheme="minorEastAsia" w:hAnsiTheme="minorEastAsia" w:hint="eastAsia"/>
          <w:sz w:val="28"/>
          <w:szCs w:val="28"/>
        </w:rPr>
        <w:t>6、</w:t>
      </w:r>
      <w:r w:rsidR="002440FC">
        <w:rPr>
          <w:rFonts w:asciiTheme="minorEastAsia" w:hAnsiTheme="minorEastAsia" w:hint="eastAsia"/>
          <w:sz w:val="28"/>
          <w:szCs w:val="28"/>
        </w:rPr>
        <w:t>依据</w:t>
      </w:r>
      <w:r w:rsidR="002440FC" w:rsidRPr="00D1411E">
        <w:rPr>
          <w:rFonts w:asciiTheme="minorEastAsia" w:hAnsiTheme="minorEastAsia" w:hint="eastAsia"/>
          <w:sz w:val="28"/>
          <w:szCs w:val="28"/>
        </w:rPr>
        <w:t>《通用安装工程工程量计算规范》</w:t>
      </w:r>
      <w:r w:rsidR="002440FC" w:rsidRPr="00AD457C">
        <w:rPr>
          <w:rFonts w:hint="eastAsia"/>
          <w:sz w:val="28"/>
          <w:szCs w:val="28"/>
        </w:rPr>
        <w:t>（</w:t>
      </w:r>
      <w:r w:rsidR="002440FC" w:rsidRPr="00AD457C">
        <w:rPr>
          <w:rFonts w:hint="eastAsia"/>
          <w:sz w:val="28"/>
          <w:szCs w:val="28"/>
        </w:rPr>
        <w:t>GB50856-2013</w:t>
      </w:r>
      <w:r w:rsidR="002440FC">
        <w:rPr>
          <w:rFonts w:hint="eastAsia"/>
          <w:sz w:val="28"/>
          <w:szCs w:val="28"/>
        </w:rPr>
        <w:t>）</w:t>
      </w:r>
      <w:r w:rsidR="002440FC" w:rsidRPr="00AD457C">
        <w:rPr>
          <w:rFonts w:hint="eastAsia"/>
          <w:sz w:val="28"/>
          <w:szCs w:val="28"/>
        </w:rPr>
        <w:t>，</w:t>
      </w:r>
      <w:r w:rsidR="005B55BE">
        <w:rPr>
          <w:rFonts w:hint="eastAsia"/>
          <w:sz w:val="28"/>
          <w:szCs w:val="28"/>
        </w:rPr>
        <w:t>各种材质管路安装的清单项目中所包含的工作内容有</w:t>
      </w:r>
      <w:r w:rsidR="002440FC" w:rsidRPr="00AD457C">
        <w:rPr>
          <w:rFonts w:hint="eastAsia"/>
          <w:sz w:val="28"/>
          <w:szCs w:val="28"/>
        </w:rPr>
        <w:t>（</w:t>
      </w:r>
      <w:r w:rsidR="005F11A4">
        <w:rPr>
          <w:rFonts w:hint="eastAsia"/>
          <w:sz w:val="28"/>
          <w:szCs w:val="28"/>
        </w:rPr>
        <w:t>ABCD</w:t>
      </w:r>
      <w:r w:rsidR="002440FC" w:rsidRPr="00AD457C">
        <w:rPr>
          <w:rFonts w:hint="eastAsia"/>
          <w:sz w:val="28"/>
          <w:szCs w:val="28"/>
        </w:rPr>
        <w:t>）。</w:t>
      </w:r>
    </w:p>
    <w:p w:rsidR="00BF1D3A" w:rsidRDefault="00EF0046" w:rsidP="00D446F7">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hint="eastAsia"/>
          <w:sz w:val="28"/>
          <w:szCs w:val="28"/>
        </w:rPr>
        <w:t>A</w:t>
      </w:r>
      <w:r w:rsidRPr="00374BBE">
        <w:rPr>
          <w:rFonts w:asciiTheme="minorEastAsia" w:hAnsiTheme="minorEastAsia"/>
          <w:color w:val="000000"/>
          <w:sz w:val="28"/>
          <w:szCs w:val="28"/>
        </w:rPr>
        <w:t>．</w:t>
      </w:r>
      <w:r w:rsidR="00BF1D3A">
        <w:rPr>
          <w:rFonts w:asciiTheme="minorEastAsia" w:hAnsiTheme="minorEastAsia" w:hint="eastAsia"/>
          <w:color w:val="000000"/>
          <w:sz w:val="28"/>
          <w:szCs w:val="28"/>
        </w:rPr>
        <w:t xml:space="preserve">管道安装    </w:t>
      </w:r>
      <w:r w:rsidRPr="00374BBE">
        <w:rPr>
          <w:rFonts w:asciiTheme="minorEastAsia" w:hAnsiTheme="minorEastAsia" w:hint="eastAsia"/>
          <w:sz w:val="28"/>
          <w:szCs w:val="28"/>
        </w:rPr>
        <w:t>B</w:t>
      </w:r>
      <w:r w:rsidRPr="00374BBE">
        <w:rPr>
          <w:rFonts w:asciiTheme="minorEastAsia" w:hAnsiTheme="minorEastAsia"/>
          <w:color w:val="000000"/>
          <w:sz w:val="28"/>
          <w:szCs w:val="28"/>
        </w:rPr>
        <w:t>．</w:t>
      </w:r>
      <w:r w:rsidR="00BF1D3A">
        <w:rPr>
          <w:rFonts w:asciiTheme="minorEastAsia" w:hAnsiTheme="minorEastAsia" w:hint="eastAsia"/>
          <w:color w:val="000000"/>
          <w:sz w:val="28"/>
          <w:szCs w:val="28"/>
        </w:rPr>
        <w:t xml:space="preserve">管件安装    </w:t>
      </w:r>
      <w:r w:rsidRPr="00374BBE">
        <w:rPr>
          <w:rFonts w:asciiTheme="minorEastAsia" w:hAnsiTheme="minorEastAsia" w:hint="eastAsia"/>
          <w:sz w:val="28"/>
          <w:szCs w:val="28"/>
        </w:rPr>
        <w:t>C</w:t>
      </w:r>
      <w:r w:rsidRPr="00374BBE">
        <w:rPr>
          <w:rFonts w:asciiTheme="minorEastAsia" w:hAnsiTheme="minorEastAsia"/>
          <w:color w:val="000000"/>
          <w:sz w:val="28"/>
          <w:szCs w:val="28"/>
        </w:rPr>
        <w:t>．</w:t>
      </w:r>
      <w:r w:rsidR="00BF1D3A">
        <w:rPr>
          <w:rFonts w:asciiTheme="minorEastAsia" w:hAnsiTheme="minorEastAsia" w:hint="eastAsia"/>
          <w:color w:val="000000"/>
          <w:sz w:val="28"/>
          <w:szCs w:val="28"/>
        </w:rPr>
        <w:t>压力试验</w:t>
      </w:r>
    </w:p>
    <w:p w:rsidR="0098120E" w:rsidRPr="002440FC" w:rsidRDefault="00EF0046" w:rsidP="00D446F7">
      <w:pPr>
        <w:snapToGrid w:val="0"/>
        <w:spacing w:line="300" w:lineRule="auto"/>
        <w:ind w:leftChars="472" w:left="991"/>
        <w:rPr>
          <w:rFonts w:asciiTheme="minorEastAsia" w:hAnsiTheme="minorEastAsia"/>
          <w:sz w:val="28"/>
          <w:szCs w:val="28"/>
        </w:rPr>
      </w:pPr>
      <w:r w:rsidRPr="00374BBE">
        <w:rPr>
          <w:rFonts w:asciiTheme="minorEastAsia" w:hAnsiTheme="minorEastAsia" w:hint="eastAsia"/>
          <w:sz w:val="28"/>
          <w:szCs w:val="28"/>
        </w:rPr>
        <w:t>D</w:t>
      </w:r>
      <w:r w:rsidRPr="00374BBE">
        <w:rPr>
          <w:rFonts w:asciiTheme="minorEastAsia" w:hAnsiTheme="minorEastAsia"/>
          <w:color w:val="000000"/>
          <w:sz w:val="28"/>
          <w:szCs w:val="28"/>
        </w:rPr>
        <w:t>．</w:t>
      </w:r>
      <w:r w:rsidR="00BF1D3A">
        <w:rPr>
          <w:rFonts w:asciiTheme="minorEastAsia" w:hAnsiTheme="minorEastAsia" w:hint="eastAsia"/>
          <w:color w:val="000000"/>
          <w:sz w:val="28"/>
          <w:szCs w:val="28"/>
        </w:rPr>
        <w:t xml:space="preserve">清洗        </w:t>
      </w:r>
      <w:r w:rsidRPr="00374BBE">
        <w:rPr>
          <w:rFonts w:asciiTheme="minorEastAsia" w:hAnsiTheme="minorEastAsia" w:hint="eastAsia"/>
          <w:sz w:val="28"/>
          <w:szCs w:val="28"/>
        </w:rPr>
        <w:t>E</w:t>
      </w:r>
      <w:r w:rsidRPr="00374BBE">
        <w:rPr>
          <w:rFonts w:asciiTheme="minorEastAsia" w:hAnsiTheme="minorEastAsia"/>
          <w:color w:val="000000"/>
          <w:sz w:val="28"/>
          <w:szCs w:val="28"/>
        </w:rPr>
        <w:t>．</w:t>
      </w:r>
      <w:r w:rsidR="00BF1D3A">
        <w:rPr>
          <w:rFonts w:asciiTheme="minorEastAsia" w:hAnsiTheme="minorEastAsia" w:hint="eastAsia"/>
          <w:color w:val="000000"/>
          <w:sz w:val="28"/>
          <w:szCs w:val="28"/>
        </w:rPr>
        <w:t xml:space="preserve">防腐        </w:t>
      </w:r>
      <w:r w:rsidRPr="00374BBE">
        <w:rPr>
          <w:rFonts w:asciiTheme="minorEastAsia" w:hAnsiTheme="minorEastAsia" w:hint="eastAsia"/>
          <w:sz w:val="28"/>
          <w:szCs w:val="28"/>
        </w:rPr>
        <w:t>F</w:t>
      </w:r>
      <w:r w:rsidRPr="00374BBE">
        <w:rPr>
          <w:rFonts w:asciiTheme="minorEastAsia" w:hAnsiTheme="minorEastAsia"/>
          <w:color w:val="000000"/>
          <w:sz w:val="28"/>
          <w:szCs w:val="28"/>
        </w:rPr>
        <w:t>．</w:t>
      </w:r>
      <w:r w:rsidR="00BF1D3A">
        <w:rPr>
          <w:rFonts w:asciiTheme="minorEastAsia" w:hAnsiTheme="minorEastAsia" w:hint="eastAsia"/>
          <w:color w:val="000000"/>
          <w:sz w:val="28"/>
          <w:szCs w:val="28"/>
        </w:rPr>
        <w:t>保温</w:t>
      </w:r>
    </w:p>
    <w:p w:rsidR="0098120E" w:rsidRPr="00CA77D7" w:rsidRDefault="0098120E" w:rsidP="00CA77D7">
      <w:pPr>
        <w:adjustRightInd w:val="0"/>
        <w:snapToGrid w:val="0"/>
        <w:spacing w:line="300" w:lineRule="auto"/>
        <w:rPr>
          <w:rFonts w:asciiTheme="minorEastAsia" w:hAnsiTheme="minorEastAsia"/>
          <w:sz w:val="28"/>
          <w:szCs w:val="28"/>
        </w:rPr>
      </w:pPr>
      <w:r w:rsidRPr="00CA77D7">
        <w:rPr>
          <w:rFonts w:asciiTheme="minorEastAsia" w:hAnsiTheme="minorEastAsia" w:hint="eastAsia"/>
          <w:sz w:val="28"/>
          <w:szCs w:val="28"/>
        </w:rPr>
        <w:t>7、</w:t>
      </w:r>
      <w:r w:rsidR="00912EEA" w:rsidRPr="00CA77D7">
        <w:rPr>
          <w:rFonts w:asciiTheme="minorEastAsia" w:hAnsiTheme="minorEastAsia" w:hint="eastAsia"/>
          <w:sz w:val="28"/>
          <w:szCs w:val="28"/>
        </w:rPr>
        <w:t>室内给水管道常用的管材类型有（</w:t>
      </w:r>
      <w:r w:rsidR="00883BA2">
        <w:rPr>
          <w:rFonts w:asciiTheme="minorEastAsia" w:hAnsiTheme="minorEastAsia" w:hint="eastAsia"/>
          <w:sz w:val="28"/>
          <w:szCs w:val="28"/>
        </w:rPr>
        <w:t>ACDE</w:t>
      </w:r>
      <w:r w:rsidR="00912EEA" w:rsidRPr="00CA77D7">
        <w:rPr>
          <w:rFonts w:asciiTheme="minorEastAsia" w:hAnsiTheme="minorEastAsia" w:hint="eastAsia"/>
          <w:sz w:val="28"/>
          <w:szCs w:val="28"/>
        </w:rPr>
        <w:t>）。</w:t>
      </w:r>
    </w:p>
    <w:p w:rsidR="00441ACE" w:rsidRDefault="00441ACE" w:rsidP="00441ACE">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hint="eastAsia"/>
          <w:sz w:val="28"/>
          <w:szCs w:val="28"/>
        </w:rPr>
        <w:t>A</w:t>
      </w:r>
      <w:r w:rsidRPr="00374BBE">
        <w:rPr>
          <w:rFonts w:asciiTheme="minorEastAsia" w:hAnsiTheme="minorEastAsia"/>
          <w:color w:val="000000"/>
          <w:sz w:val="28"/>
          <w:szCs w:val="28"/>
        </w:rPr>
        <w:t>．</w:t>
      </w:r>
      <w:r w:rsidR="00883BA2">
        <w:rPr>
          <w:rFonts w:asciiTheme="minorEastAsia" w:hAnsiTheme="minorEastAsia" w:hint="eastAsia"/>
          <w:color w:val="000000"/>
          <w:sz w:val="28"/>
          <w:szCs w:val="28"/>
        </w:rPr>
        <w:t>热镀锌钢管</w:t>
      </w:r>
      <w:r>
        <w:rPr>
          <w:rFonts w:asciiTheme="minorEastAsia" w:hAnsiTheme="minorEastAsia" w:hint="eastAsia"/>
          <w:color w:val="000000"/>
          <w:sz w:val="28"/>
          <w:szCs w:val="28"/>
        </w:rPr>
        <w:t xml:space="preserve">    </w:t>
      </w:r>
      <w:r w:rsidR="00883BA2">
        <w:rPr>
          <w:rFonts w:asciiTheme="minorEastAsia" w:hAnsiTheme="minorEastAsia" w:hint="eastAsia"/>
          <w:color w:val="000000"/>
          <w:sz w:val="28"/>
          <w:szCs w:val="28"/>
        </w:rPr>
        <w:t xml:space="preserve">    </w:t>
      </w:r>
      <w:r w:rsidRPr="00374BBE">
        <w:rPr>
          <w:rFonts w:asciiTheme="minorEastAsia" w:hAnsiTheme="minorEastAsia" w:hint="eastAsia"/>
          <w:sz w:val="28"/>
          <w:szCs w:val="28"/>
        </w:rPr>
        <w:t>B</w:t>
      </w:r>
      <w:r w:rsidRPr="00374BBE">
        <w:rPr>
          <w:rFonts w:asciiTheme="minorEastAsia" w:hAnsiTheme="minorEastAsia"/>
          <w:color w:val="000000"/>
          <w:sz w:val="28"/>
          <w:szCs w:val="28"/>
        </w:rPr>
        <w:t>．</w:t>
      </w:r>
      <w:r w:rsidR="00883BA2">
        <w:rPr>
          <w:rFonts w:asciiTheme="minorEastAsia" w:hAnsiTheme="minorEastAsia" w:hint="eastAsia"/>
          <w:color w:val="000000"/>
          <w:sz w:val="28"/>
          <w:szCs w:val="28"/>
        </w:rPr>
        <w:t>铸铁管</w:t>
      </w:r>
      <w:r>
        <w:rPr>
          <w:rFonts w:asciiTheme="minorEastAsia" w:hAnsiTheme="minorEastAsia" w:hint="eastAsia"/>
          <w:color w:val="000000"/>
          <w:sz w:val="28"/>
          <w:szCs w:val="28"/>
        </w:rPr>
        <w:t xml:space="preserve">    </w:t>
      </w:r>
      <w:r w:rsidRPr="00374BBE">
        <w:rPr>
          <w:rFonts w:asciiTheme="minorEastAsia" w:hAnsiTheme="minorEastAsia" w:hint="eastAsia"/>
          <w:sz w:val="28"/>
          <w:szCs w:val="28"/>
        </w:rPr>
        <w:t>C</w:t>
      </w:r>
      <w:r w:rsidRPr="00374BBE">
        <w:rPr>
          <w:rFonts w:asciiTheme="minorEastAsia" w:hAnsiTheme="minorEastAsia"/>
          <w:color w:val="000000"/>
          <w:sz w:val="28"/>
          <w:szCs w:val="28"/>
        </w:rPr>
        <w:t>．</w:t>
      </w:r>
      <w:r w:rsidR="00883BA2">
        <w:rPr>
          <w:rFonts w:asciiTheme="minorEastAsia" w:hAnsiTheme="minorEastAsia" w:hint="eastAsia"/>
          <w:color w:val="000000"/>
          <w:sz w:val="28"/>
          <w:szCs w:val="28"/>
        </w:rPr>
        <w:t>PP-R管</w:t>
      </w:r>
    </w:p>
    <w:p w:rsidR="00912EEA" w:rsidRPr="00912EEA" w:rsidRDefault="00441ACE" w:rsidP="00441ACE">
      <w:pPr>
        <w:snapToGrid w:val="0"/>
        <w:spacing w:line="300" w:lineRule="auto"/>
        <w:ind w:leftChars="472" w:left="991"/>
        <w:rPr>
          <w:rFonts w:asciiTheme="minorEastAsia" w:hAnsiTheme="minorEastAsia"/>
          <w:sz w:val="28"/>
          <w:szCs w:val="28"/>
        </w:rPr>
      </w:pPr>
      <w:r w:rsidRPr="00374BBE">
        <w:rPr>
          <w:rFonts w:asciiTheme="minorEastAsia" w:hAnsiTheme="minorEastAsia" w:hint="eastAsia"/>
          <w:sz w:val="28"/>
          <w:szCs w:val="28"/>
        </w:rPr>
        <w:t>D</w:t>
      </w:r>
      <w:r w:rsidRPr="00374BBE">
        <w:rPr>
          <w:rFonts w:asciiTheme="minorEastAsia" w:hAnsiTheme="minorEastAsia"/>
          <w:color w:val="000000"/>
          <w:sz w:val="28"/>
          <w:szCs w:val="28"/>
        </w:rPr>
        <w:t>．</w:t>
      </w:r>
      <w:r w:rsidR="00883BA2">
        <w:rPr>
          <w:rFonts w:asciiTheme="minorEastAsia" w:hAnsiTheme="minorEastAsia" w:hint="eastAsia"/>
          <w:color w:val="000000"/>
          <w:sz w:val="28"/>
          <w:szCs w:val="28"/>
        </w:rPr>
        <w:t>铝塑复合管</w:t>
      </w:r>
      <w:r>
        <w:rPr>
          <w:rFonts w:asciiTheme="minorEastAsia" w:hAnsiTheme="minorEastAsia" w:hint="eastAsia"/>
          <w:color w:val="000000"/>
          <w:sz w:val="28"/>
          <w:szCs w:val="28"/>
        </w:rPr>
        <w:t xml:space="preserve">        </w:t>
      </w:r>
      <w:r w:rsidRPr="00374BBE">
        <w:rPr>
          <w:rFonts w:asciiTheme="minorEastAsia" w:hAnsiTheme="minorEastAsia" w:hint="eastAsia"/>
          <w:sz w:val="28"/>
          <w:szCs w:val="28"/>
        </w:rPr>
        <w:t>E</w:t>
      </w:r>
      <w:r w:rsidRPr="00374BBE">
        <w:rPr>
          <w:rFonts w:asciiTheme="minorEastAsia" w:hAnsiTheme="minorEastAsia"/>
          <w:color w:val="000000"/>
          <w:sz w:val="28"/>
          <w:szCs w:val="28"/>
        </w:rPr>
        <w:t>．</w:t>
      </w:r>
      <w:r w:rsidR="00883BA2">
        <w:rPr>
          <w:rFonts w:asciiTheme="minorEastAsia" w:hAnsiTheme="minorEastAsia" w:hint="eastAsia"/>
          <w:color w:val="000000"/>
          <w:sz w:val="28"/>
          <w:szCs w:val="28"/>
        </w:rPr>
        <w:t>PE管</w:t>
      </w:r>
      <w:r>
        <w:rPr>
          <w:rFonts w:asciiTheme="minorEastAsia" w:hAnsiTheme="minorEastAsia" w:hint="eastAsia"/>
          <w:color w:val="000000"/>
          <w:sz w:val="28"/>
          <w:szCs w:val="28"/>
        </w:rPr>
        <w:t xml:space="preserve"> </w:t>
      </w:r>
    </w:p>
    <w:p w:rsidR="009855D7" w:rsidRPr="009855D7" w:rsidRDefault="0098120E" w:rsidP="009855D7">
      <w:pPr>
        <w:adjustRightInd w:val="0"/>
        <w:snapToGrid w:val="0"/>
        <w:spacing w:line="300" w:lineRule="auto"/>
        <w:ind w:left="566" w:hangingChars="202" w:hanging="566"/>
        <w:rPr>
          <w:rFonts w:ascii="宋体" w:eastAsia="宋体" w:hAnsi="宋体" w:cs="Times New Roman"/>
          <w:sz w:val="28"/>
          <w:szCs w:val="28"/>
        </w:rPr>
      </w:pPr>
      <w:r w:rsidRPr="00374BBE">
        <w:rPr>
          <w:rFonts w:asciiTheme="minorEastAsia" w:hAnsiTheme="minorEastAsia" w:hint="eastAsia"/>
          <w:sz w:val="28"/>
          <w:szCs w:val="28"/>
        </w:rPr>
        <w:t>8、</w:t>
      </w:r>
      <w:r w:rsidR="009855D7" w:rsidRPr="009855D7">
        <w:rPr>
          <w:rFonts w:ascii="宋体" w:eastAsia="宋体" w:hAnsi="宋体" w:cs="Times New Roman" w:hint="eastAsia"/>
          <w:sz w:val="28"/>
          <w:szCs w:val="28"/>
        </w:rPr>
        <w:t>根据我国《建筑法》规定，建设单位应当在实施建筑工程监理前，将（</w:t>
      </w:r>
      <w:r w:rsidR="00CF73A7">
        <w:rPr>
          <w:rFonts w:asciiTheme="minorEastAsia" w:hAnsiTheme="minorEastAsia" w:hint="eastAsia"/>
          <w:sz w:val="28"/>
          <w:szCs w:val="28"/>
        </w:rPr>
        <w:t>ADE</w:t>
      </w:r>
      <w:r w:rsidR="009855D7" w:rsidRPr="009855D7">
        <w:rPr>
          <w:rFonts w:ascii="宋体" w:eastAsia="宋体" w:hAnsi="宋体" w:cs="Times New Roman" w:hint="eastAsia"/>
          <w:sz w:val="28"/>
          <w:szCs w:val="28"/>
        </w:rPr>
        <w:t>）书面通知被监理的建筑施工企业。</w:t>
      </w:r>
    </w:p>
    <w:p w:rsidR="009855D7" w:rsidRPr="005421C2" w:rsidRDefault="009855D7" w:rsidP="005421C2">
      <w:pPr>
        <w:snapToGrid w:val="0"/>
        <w:spacing w:line="300" w:lineRule="auto"/>
        <w:ind w:leftChars="472" w:left="991"/>
        <w:rPr>
          <w:rFonts w:ascii="宋体" w:eastAsia="宋体" w:hAnsi="宋体" w:cs="Times New Roman"/>
          <w:color w:val="000000"/>
          <w:sz w:val="28"/>
          <w:szCs w:val="28"/>
        </w:rPr>
      </w:pPr>
      <w:r w:rsidRPr="005421C2">
        <w:rPr>
          <w:rFonts w:ascii="宋体" w:eastAsia="宋体" w:hAnsi="宋体" w:cs="Times New Roman" w:hint="eastAsia"/>
          <w:color w:val="000000"/>
          <w:sz w:val="28"/>
          <w:szCs w:val="28"/>
        </w:rPr>
        <w:t xml:space="preserve">A. 监理权限         B. 监理规划     </w:t>
      </w:r>
      <w:r w:rsidR="005421C2">
        <w:rPr>
          <w:rFonts w:asciiTheme="minorEastAsia" w:hAnsiTheme="minorEastAsia" w:hint="eastAsia"/>
          <w:color w:val="000000"/>
          <w:sz w:val="28"/>
          <w:szCs w:val="28"/>
        </w:rPr>
        <w:t xml:space="preserve">  </w:t>
      </w:r>
      <w:r w:rsidRPr="005421C2">
        <w:rPr>
          <w:rFonts w:ascii="宋体" w:eastAsia="宋体" w:hAnsi="宋体" w:cs="Times New Roman" w:hint="eastAsia"/>
          <w:color w:val="000000"/>
          <w:sz w:val="28"/>
          <w:szCs w:val="28"/>
        </w:rPr>
        <w:t>C. 监理的费用</w:t>
      </w:r>
    </w:p>
    <w:p w:rsidR="009855D7" w:rsidRPr="005421C2" w:rsidRDefault="009855D7" w:rsidP="005421C2">
      <w:pPr>
        <w:snapToGrid w:val="0"/>
        <w:spacing w:line="300" w:lineRule="auto"/>
        <w:ind w:leftChars="472" w:left="991"/>
        <w:rPr>
          <w:rFonts w:ascii="宋体" w:eastAsia="宋体" w:hAnsi="宋体" w:cs="Times New Roman"/>
          <w:color w:val="000000"/>
          <w:sz w:val="28"/>
          <w:szCs w:val="28"/>
        </w:rPr>
      </w:pPr>
      <w:r w:rsidRPr="005421C2">
        <w:rPr>
          <w:rFonts w:ascii="宋体" w:eastAsia="宋体" w:hAnsi="宋体" w:cs="Times New Roman" w:hint="eastAsia"/>
          <w:color w:val="000000"/>
          <w:sz w:val="28"/>
          <w:szCs w:val="28"/>
        </w:rPr>
        <w:t>D. 监理的内容</w:t>
      </w:r>
      <w:r w:rsidR="005421C2">
        <w:rPr>
          <w:rFonts w:asciiTheme="minorEastAsia" w:hAnsiTheme="minorEastAsia" w:hint="eastAsia"/>
          <w:color w:val="000000"/>
          <w:sz w:val="28"/>
          <w:szCs w:val="28"/>
        </w:rPr>
        <w:t xml:space="preserve">       </w:t>
      </w:r>
      <w:r w:rsidRPr="005421C2">
        <w:rPr>
          <w:rFonts w:ascii="宋体" w:eastAsia="宋体" w:hAnsi="宋体" w:cs="Times New Roman" w:hint="eastAsia"/>
          <w:color w:val="000000"/>
          <w:sz w:val="28"/>
          <w:szCs w:val="28"/>
        </w:rPr>
        <w:t>E. 委托的监理单位</w:t>
      </w:r>
    </w:p>
    <w:p w:rsidR="0098120E" w:rsidRPr="00084839" w:rsidRDefault="0098120E" w:rsidP="007D5119">
      <w:pPr>
        <w:adjustRightInd w:val="0"/>
        <w:snapToGrid w:val="0"/>
        <w:spacing w:line="300" w:lineRule="auto"/>
        <w:ind w:left="566" w:hangingChars="202" w:hanging="566"/>
        <w:rPr>
          <w:sz w:val="28"/>
          <w:szCs w:val="28"/>
        </w:rPr>
      </w:pPr>
      <w:r w:rsidRPr="00084839">
        <w:rPr>
          <w:rFonts w:asciiTheme="minorEastAsia" w:hAnsiTheme="minorEastAsia" w:hint="eastAsia"/>
          <w:sz w:val="28"/>
          <w:szCs w:val="28"/>
        </w:rPr>
        <w:t>9、</w:t>
      </w:r>
      <w:r w:rsidR="00A95E60" w:rsidRPr="00084839">
        <w:rPr>
          <w:rFonts w:asciiTheme="minorEastAsia" w:hAnsiTheme="minorEastAsia" w:hint="eastAsia"/>
          <w:sz w:val="28"/>
          <w:szCs w:val="28"/>
        </w:rPr>
        <w:t>依据《通用安装工程工程量计算规范》</w:t>
      </w:r>
      <w:r w:rsidR="00A95E60" w:rsidRPr="00084839">
        <w:rPr>
          <w:rFonts w:hint="eastAsia"/>
          <w:sz w:val="28"/>
          <w:szCs w:val="28"/>
        </w:rPr>
        <w:t>（</w:t>
      </w:r>
      <w:r w:rsidR="00A95E60" w:rsidRPr="00084839">
        <w:rPr>
          <w:rFonts w:hint="eastAsia"/>
          <w:sz w:val="28"/>
          <w:szCs w:val="28"/>
        </w:rPr>
        <w:t>GB50856-2013</w:t>
      </w:r>
      <w:r w:rsidR="00A95E60" w:rsidRPr="00084839">
        <w:rPr>
          <w:rFonts w:hint="eastAsia"/>
          <w:sz w:val="28"/>
          <w:szCs w:val="28"/>
        </w:rPr>
        <w:t>），下列项目</w:t>
      </w:r>
      <w:r w:rsidR="000B0B7B">
        <w:rPr>
          <w:rFonts w:hint="eastAsia"/>
          <w:sz w:val="28"/>
          <w:szCs w:val="28"/>
        </w:rPr>
        <w:t>中</w:t>
      </w:r>
      <w:r w:rsidR="00A95E60" w:rsidRPr="00084839">
        <w:rPr>
          <w:rFonts w:hint="eastAsia"/>
          <w:sz w:val="28"/>
          <w:szCs w:val="28"/>
        </w:rPr>
        <w:t>以“</w:t>
      </w:r>
      <w:r w:rsidR="000B0B7B">
        <w:rPr>
          <w:rFonts w:hint="eastAsia"/>
          <w:sz w:val="28"/>
          <w:szCs w:val="28"/>
        </w:rPr>
        <w:t>组</w:t>
      </w:r>
      <w:r w:rsidR="00A95E60" w:rsidRPr="00084839">
        <w:rPr>
          <w:rFonts w:hint="eastAsia"/>
          <w:sz w:val="28"/>
          <w:szCs w:val="28"/>
        </w:rPr>
        <w:t>”</w:t>
      </w:r>
      <w:r w:rsidR="000B0B7B">
        <w:rPr>
          <w:rFonts w:hint="eastAsia"/>
          <w:sz w:val="28"/>
          <w:szCs w:val="28"/>
        </w:rPr>
        <w:t>或“套”</w:t>
      </w:r>
      <w:r w:rsidR="00A95E60" w:rsidRPr="00084839">
        <w:rPr>
          <w:rFonts w:hint="eastAsia"/>
          <w:sz w:val="28"/>
          <w:szCs w:val="28"/>
        </w:rPr>
        <w:t>为工程量计量单位的有（</w:t>
      </w:r>
      <w:r w:rsidR="00A7327E">
        <w:rPr>
          <w:rFonts w:hint="eastAsia"/>
          <w:sz w:val="28"/>
          <w:szCs w:val="28"/>
        </w:rPr>
        <w:t>CDE</w:t>
      </w:r>
      <w:r w:rsidR="00A95E60" w:rsidRPr="00084839">
        <w:rPr>
          <w:rFonts w:hint="eastAsia"/>
          <w:sz w:val="28"/>
          <w:szCs w:val="28"/>
        </w:rPr>
        <w:t>）。</w:t>
      </w:r>
    </w:p>
    <w:p w:rsidR="00A7327E" w:rsidRDefault="00A95E60" w:rsidP="00FE6198">
      <w:pPr>
        <w:snapToGrid w:val="0"/>
        <w:spacing w:line="300" w:lineRule="auto"/>
        <w:ind w:leftChars="472" w:left="991"/>
        <w:rPr>
          <w:rFonts w:asciiTheme="minorEastAsia" w:hAnsiTheme="minorEastAsia"/>
          <w:color w:val="000000"/>
          <w:sz w:val="28"/>
          <w:szCs w:val="28"/>
        </w:rPr>
      </w:pPr>
      <w:r w:rsidRPr="00FE6198">
        <w:rPr>
          <w:rFonts w:asciiTheme="minorEastAsia" w:hAnsiTheme="minorEastAsia" w:hint="eastAsia"/>
          <w:color w:val="000000"/>
          <w:sz w:val="28"/>
          <w:szCs w:val="28"/>
        </w:rPr>
        <w:t>A</w:t>
      </w:r>
      <w:r w:rsidRPr="00374BBE">
        <w:rPr>
          <w:rFonts w:asciiTheme="minorEastAsia" w:hAnsiTheme="minorEastAsia"/>
          <w:color w:val="000000"/>
          <w:sz w:val="28"/>
          <w:szCs w:val="28"/>
        </w:rPr>
        <w:t>．</w:t>
      </w:r>
      <w:r w:rsidR="007D5119">
        <w:rPr>
          <w:rFonts w:asciiTheme="minorEastAsia" w:hAnsiTheme="minorEastAsia" w:hint="eastAsia"/>
          <w:color w:val="000000"/>
          <w:sz w:val="28"/>
          <w:szCs w:val="28"/>
        </w:rPr>
        <w:t>镀锌钢管</w:t>
      </w:r>
      <w:r w:rsidR="00A7327E">
        <w:rPr>
          <w:rFonts w:asciiTheme="minorEastAsia" w:hAnsiTheme="minorEastAsia" w:hint="eastAsia"/>
          <w:color w:val="000000"/>
          <w:sz w:val="28"/>
          <w:szCs w:val="28"/>
        </w:rPr>
        <w:t xml:space="preserve">    </w:t>
      </w:r>
      <w:r w:rsidRPr="00FE6198">
        <w:rPr>
          <w:rFonts w:asciiTheme="minorEastAsia" w:hAnsiTheme="minorEastAsia" w:hint="eastAsia"/>
          <w:color w:val="000000"/>
          <w:sz w:val="28"/>
          <w:szCs w:val="28"/>
        </w:rPr>
        <w:t>B</w:t>
      </w:r>
      <w:r w:rsidRPr="00374BBE">
        <w:rPr>
          <w:rFonts w:asciiTheme="minorEastAsia" w:hAnsiTheme="minorEastAsia"/>
          <w:color w:val="000000"/>
          <w:sz w:val="28"/>
          <w:szCs w:val="28"/>
        </w:rPr>
        <w:t>．</w:t>
      </w:r>
      <w:r w:rsidR="00A7327E">
        <w:rPr>
          <w:rFonts w:asciiTheme="minorEastAsia" w:hAnsiTheme="minorEastAsia" w:hint="eastAsia"/>
          <w:color w:val="000000"/>
          <w:sz w:val="28"/>
          <w:szCs w:val="28"/>
        </w:rPr>
        <w:t xml:space="preserve">螺纹闸阀     </w:t>
      </w:r>
      <w:r w:rsidRPr="00FE6198">
        <w:rPr>
          <w:rFonts w:asciiTheme="minorEastAsia" w:hAnsiTheme="minorEastAsia" w:hint="eastAsia"/>
          <w:color w:val="000000"/>
          <w:sz w:val="28"/>
          <w:szCs w:val="28"/>
        </w:rPr>
        <w:t>C</w:t>
      </w:r>
      <w:r w:rsidRPr="00374BBE">
        <w:rPr>
          <w:rFonts w:asciiTheme="minorEastAsia" w:hAnsiTheme="minorEastAsia"/>
          <w:color w:val="000000"/>
          <w:sz w:val="28"/>
          <w:szCs w:val="28"/>
        </w:rPr>
        <w:t>．</w:t>
      </w:r>
      <w:r w:rsidR="00A7327E">
        <w:rPr>
          <w:rFonts w:asciiTheme="minorEastAsia" w:hAnsiTheme="minorEastAsia" w:hint="eastAsia"/>
          <w:color w:val="000000"/>
          <w:sz w:val="28"/>
          <w:szCs w:val="28"/>
        </w:rPr>
        <w:t xml:space="preserve">洗脸盆 </w:t>
      </w:r>
    </w:p>
    <w:p w:rsidR="00A95E60" w:rsidRPr="00A95E60" w:rsidRDefault="00A95E60" w:rsidP="00FE6198">
      <w:pPr>
        <w:snapToGrid w:val="0"/>
        <w:spacing w:line="300" w:lineRule="auto"/>
        <w:ind w:leftChars="472" w:left="991"/>
        <w:rPr>
          <w:rFonts w:asciiTheme="minorEastAsia" w:hAnsiTheme="minorEastAsia"/>
          <w:sz w:val="28"/>
          <w:szCs w:val="28"/>
        </w:rPr>
      </w:pPr>
      <w:r w:rsidRPr="00FE6198">
        <w:rPr>
          <w:rFonts w:asciiTheme="minorEastAsia" w:hAnsiTheme="minorEastAsia" w:hint="eastAsia"/>
          <w:color w:val="000000"/>
          <w:sz w:val="28"/>
          <w:szCs w:val="28"/>
        </w:rPr>
        <w:t>D</w:t>
      </w:r>
      <w:r w:rsidRPr="00374BBE">
        <w:rPr>
          <w:rFonts w:asciiTheme="minorEastAsia" w:hAnsiTheme="minorEastAsia"/>
          <w:color w:val="000000"/>
          <w:sz w:val="28"/>
          <w:szCs w:val="28"/>
        </w:rPr>
        <w:t>．</w:t>
      </w:r>
      <w:r w:rsidR="00A7327E">
        <w:rPr>
          <w:rFonts w:asciiTheme="minorEastAsia" w:hAnsiTheme="minorEastAsia" w:hint="eastAsia"/>
          <w:color w:val="000000"/>
          <w:sz w:val="28"/>
          <w:szCs w:val="28"/>
        </w:rPr>
        <w:t xml:space="preserve">隔油器      </w:t>
      </w:r>
      <w:r w:rsidRPr="00374BBE">
        <w:rPr>
          <w:rFonts w:asciiTheme="minorEastAsia" w:hAnsiTheme="minorEastAsia" w:hint="eastAsia"/>
          <w:sz w:val="28"/>
          <w:szCs w:val="28"/>
        </w:rPr>
        <w:t>E</w:t>
      </w:r>
      <w:r w:rsidRPr="00374BBE">
        <w:rPr>
          <w:rFonts w:asciiTheme="minorEastAsia" w:hAnsiTheme="minorEastAsia"/>
          <w:color w:val="000000"/>
          <w:sz w:val="28"/>
          <w:szCs w:val="28"/>
        </w:rPr>
        <w:t>．</w:t>
      </w:r>
      <w:r w:rsidR="00A7327E">
        <w:rPr>
          <w:rFonts w:asciiTheme="minorEastAsia" w:hAnsiTheme="minorEastAsia" w:hint="eastAsia"/>
          <w:color w:val="000000"/>
          <w:sz w:val="28"/>
          <w:szCs w:val="28"/>
        </w:rPr>
        <w:t>混水器</w:t>
      </w:r>
    </w:p>
    <w:p w:rsidR="0098120E" w:rsidRPr="00B81041" w:rsidRDefault="0098120E" w:rsidP="00B81041">
      <w:pPr>
        <w:adjustRightInd w:val="0"/>
        <w:snapToGrid w:val="0"/>
        <w:spacing w:line="300" w:lineRule="auto"/>
        <w:rPr>
          <w:rFonts w:asciiTheme="minorEastAsia" w:hAnsiTheme="minorEastAsia"/>
          <w:sz w:val="28"/>
          <w:szCs w:val="28"/>
        </w:rPr>
      </w:pPr>
      <w:r w:rsidRPr="00B81041">
        <w:rPr>
          <w:rFonts w:asciiTheme="minorEastAsia" w:hAnsiTheme="minorEastAsia" w:hint="eastAsia"/>
          <w:sz w:val="28"/>
          <w:szCs w:val="28"/>
        </w:rPr>
        <w:t>10、</w:t>
      </w:r>
      <w:r w:rsidR="00B81041" w:rsidRPr="00B81041">
        <w:rPr>
          <w:rFonts w:asciiTheme="minorEastAsia" w:hAnsiTheme="minorEastAsia" w:hint="eastAsia"/>
          <w:sz w:val="28"/>
          <w:szCs w:val="28"/>
        </w:rPr>
        <w:t>可以用作建筑热水管的管材有（</w:t>
      </w:r>
      <w:r w:rsidR="00EA2105">
        <w:rPr>
          <w:rFonts w:asciiTheme="minorEastAsia" w:hAnsiTheme="minorEastAsia" w:hint="eastAsia"/>
          <w:sz w:val="28"/>
          <w:szCs w:val="28"/>
        </w:rPr>
        <w:t>ABD</w:t>
      </w:r>
      <w:r w:rsidR="00B81041" w:rsidRPr="00B81041">
        <w:rPr>
          <w:rFonts w:asciiTheme="minorEastAsia" w:hAnsiTheme="minorEastAsia" w:hint="eastAsia"/>
          <w:sz w:val="28"/>
          <w:szCs w:val="28"/>
        </w:rPr>
        <w:t>）。</w:t>
      </w:r>
    </w:p>
    <w:p w:rsidR="00FE6198" w:rsidRDefault="00A95E60" w:rsidP="00FE6198">
      <w:pPr>
        <w:snapToGrid w:val="0"/>
        <w:spacing w:line="300" w:lineRule="auto"/>
        <w:ind w:leftChars="472" w:left="991"/>
        <w:rPr>
          <w:rFonts w:asciiTheme="minorEastAsia" w:hAnsiTheme="minorEastAsia"/>
          <w:color w:val="000000"/>
          <w:sz w:val="28"/>
          <w:szCs w:val="28"/>
        </w:rPr>
      </w:pPr>
      <w:r w:rsidRPr="00374BBE">
        <w:rPr>
          <w:rFonts w:asciiTheme="minorEastAsia" w:hAnsiTheme="minorEastAsia" w:hint="eastAsia"/>
          <w:sz w:val="28"/>
          <w:szCs w:val="28"/>
        </w:rPr>
        <w:t>A</w:t>
      </w:r>
      <w:r w:rsidRPr="00374BBE">
        <w:rPr>
          <w:rFonts w:asciiTheme="minorEastAsia" w:hAnsiTheme="minorEastAsia"/>
          <w:color w:val="000000"/>
          <w:sz w:val="28"/>
          <w:szCs w:val="28"/>
        </w:rPr>
        <w:t>．</w:t>
      </w:r>
      <w:r w:rsidR="00EA2105">
        <w:rPr>
          <w:rFonts w:asciiTheme="minorEastAsia" w:hAnsiTheme="minorEastAsia" w:hint="eastAsia"/>
          <w:color w:val="000000"/>
          <w:sz w:val="28"/>
          <w:szCs w:val="28"/>
        </w:rPr>
        <w:t xml:space="preserve">钢塑复合管   </w:t>
      </w:r>
      <w:r w:rsidR="00FE6198">
        <w:rPr>
          <w:rFonts w:asciiTheme="minorEastAsia" w:hAnsiTheme="minorEastAsia" w:hint="eastAsia"/>
          <w:color w:val="000000"/>
          <w:sz w:val="28"/>
          <w:szCs w:val="28"/>
        </w:rPr>
        <w:t xml:space="preserve">  </w:t>
      </w:r>
      <w:r w:rsidR="00EA2105">
        <w:rPr>
          <w:rFonts w:asciiTheme="minorEastAsia" w:hAnsiTheme="minorEastAsia" w:hint="eastAsia"/>
          <w:color w:val="000000"/>
          <w:sz w:val="28"/>
          <w:szCs w:val="28"/>
        </w:rPr>
        <w:t xml:space="preserve"> </w:t>
      </w:r>
      <w:r w:rsidRPr="00374BBE">
        <w:rPr>
          <w:rFonts w:asciiTheme="minorEastAsia" w:hAnsiTheme="minorEastAsia" w:hint="eastAsia"/>
          <w:sz w:val="28"/>
          <w:szCs w:val="28"/>
        </w:rPr>
        <w:t>B</w:t>
      </w:r>
      <w:r w:rsidRPr="00374BBE">
        <w:rPr>
          <w:rFonts w:asciiTheme="minorEastAsia" w:hAnsiTheme="minorEastAsia"/>
          <w:color w:val="000000"/>
          <w:sz w:val="28"/>
          <w:szCs w:val="28"/>
        </w:rPr>
        <w:t>．</w:t>
      </w:r>
      <w:r w:rsidR="00EA2105">
        <w:rPr>
          <w:rFonts w:asciiTheme="minorEastAsia" w:hAnsiTheme="minorEastAsia" w:hint="eastAsia"/>
          <w:color w:val="000000"/>
          <w:sz w:val="28"/>
          <w:szCs w:val="28"/>
        </w:rPr>
        <w:t xml:space="preserve">铜管    </w:t>
      </w:r>
    </w:p>
    <w:p w:rsidR="00A95E60" w:rsidRPr="00374BBE" w:rsidRDefault="00A95E60" w:rsidP="00FE6198">
      <w:pPr>
        <w:snapToGrid w:val="0"/>
        <w:spacing w:line="300" w:lineRule="auto"/>
        <w:ind w:leftChars="472" w:left="991"/>
        <w:rPr>
          <w:rFonts w:asciiTheme="minorEastAsia" w:hAnsiTheme="minorEastAsia"/>
          <w:sz w:val="28"/>
          <w:szCs w:val="28"/>
        </w:rPr>
      </w:pPr>
      <w:r w:rsidRPr="00374BBE">
        <w:rPr>
          <w:rFonts w:asciiTheme="minorEastAsia" w:hAnsiTheme="minorEastAsia" w:hint="eastAsia"/>
          <w:sz w:val="28"/>
          <w:szCs w:val="28"/>
        </w:rPr>
        <w:t>C</w:t>
      </w:r>
      <w:r w:rsidRPr="00374BBE">
        <w:rPr>
          <w:rFonts w:asciiTheme="minorEastAsia" w:hAnsiTheme="minorEastAsia"/>
          <w:color w:val="000000"/>
          <w:sz w:val="28"/>
          <w:szCs w:val="28"/>
        </w:rPr>
        <w:t>．</w:t>
      </w:r>
      <w:r w:rsidR="00EA2105">
        <w:rPr>
          <w:rFonts w:asciiTheme="minorEastAsia" w:hAnsiTheme="minorEastAsia" w:hint="eastAsia"/>
          <w:color w:val="000000"/>
          <w:sz w:val="28"/>
          <w:szCs w:val="28"/>
        </w:rPr>
        <w:t xml:space="preserve">硬聚氯乙烯管    </w:t>
      </w:r>
      <w:r w:rsidRPr="00374BBE">
        <w:rPr>
          <w:rFonts w:asciiTheme="minorEastAsia" w:hAnsiTheme="minorEastAsia" w:hint="eastAsia"/>
          <w:sz w:val="28"/>
          <w:szCs w:val="28"/>
        </w:rPr>
        <w:t>D</w:t>
      </w:r>
      <w:r w:rsidRPr="00374BBE">
        <w:rPr>
          <w:rFonts w:asciiTheme="minorEastAsia" w:hAnsiTheme="minorEastAsia"/>
          <w:color w:val="000000"/>
          <w:sz w:val="28"/>
          <w:szCs w:val="28"/>
        </w:rPr>
        <w:t>．</w:t>
      </w:r>
      <w:r w:rsidR="00EA2105">
        <w:rPr>
          <w:rFonts w:asciiTheme="minorEastAsia" w:hAnsiTheme="minorEastAsia" w:hint="eastAsia"/>
          <w:color w:val="000000"/>
          <w:sz w:val="28"/>
          <w:szCs w:val="28"/>
        </w:rPr>
        <w:t>交联聚乙烯管</w:t>
      </w:r>
    </w:p>
    <w:p w:rsidR="002D192E" w:rsidRDefault="002D192E" w:rsidP="005B4861">
      <w:pPr>
        <w:adjustRightInd w:val="0"/>
        <w:snapToGrid w:val="0"/>
        <w:spacing w:line="300" w:lineRule="auto"/>
        <w:rPr>
          <w:rFonts w:asciiTheme="minorEastAsia" w:hAnsiTheme="minorEastAsia"/>
          <w:b/>
          <w:sz w:val="28"/>
          <w:szCs w:val="28"/>
        </w:rPr>
      </w:pPr>
    </w:p>
    <w:p w:rsidR="0098120E" w:rsidRPr="00374BBE" w:rsidRDefault="0098120E" w:rsidP="005B4861">
      <w:pPr>
        <w:adjustRightInd w:val="0"/>
        <w:snapToGrid w:val="0"/>
        <w:spacing w:line="300" w:lineRule="auto"/>
        <w:rPr>
          <w:rFonts w:asciiTheme="minorEastAsia" w:hAnsiTheme="minorEastAsia"/>
          <w:b/>
          <w:sz w:val="28"/>
          <w:szCs w:val="28"/>
        </w:rPr>
      </w:pPr>
      <w:r w:rsidRPr="00374BBE">
        <w:rPr>
          <w:rFonts w:asciiTheme="minorEastAsia" w:hAnsiTheme="minorEastAsia" w:hint="eastAsia"/>
          <w:b/>
          <w:sz w:val="28"/>
          <w:szCs w:val="28"/>
        </w:rPr>
        <w:t>三、判断题：</w:t>
      </w:r>
      <w:r w:rsidR="0095046F">
        <w:rPr>
          <w:rFonts w:asciiTheme="minorEastAsia" w:hAnsiTheme="minorEastAsia" w:hint="eastAsia"/>
          <w:b/>
          <w:sz w:val="28"/>
          <w:szCs w:val="28"/>
        </w:rPr>
        <w:t>（1×10=10分）</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1、</w:t>
      </w:r>
      <w:r w:rsidR="00CC05D1" w:rsidRPr="00374BBE">
        <w:rPr>
          <w:rFonts w:asciiTheme="minorEastAsia" w:hAnsiTheme="minorEastAsia" w:hint="eastAsia"/>
          <w:sz w:val="28"/>
          <w:szCs w:val="28"/>
        </w:rPr>
        <w:t>单位工程是单项工程的组成部分，如：</w:t>
      </w:r>
      <w:r w:rsidR="003C0FEF">
        <w:rPr>
          <w:rFonts w:asciiTheme="minorEastAsia" w:hAnsiTheme="minorEastAsia" w:hint="eastAsia"/>
          <w:sz w:val="28"/>
          <w:szCs w:val="28"/>
        </w:rPr>
        <w:t>管道敷设</w:t>
      </w:r>
      <w:r w:rsidR="00CC05D1" w:rsidRPr="00374BBE">
        <w:rPr>
          <w:rFonts w:asciiTheme="minorEastAsia" w:hAnsiTheme="minorEastAsia" w:hint="eastAsia"/>
          <w:sz w:val="28"/>
          <w:szCs w:val="28"/>
        </w:rPr>
        <w:t>工程就是一个单位工程。（×）</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2、</w:t>
      </w:r>
      <w:r w:rsidR="00F92B86" w:rsidRPr="00374BBE">
        <w:rPr>
          <w:rFonts w:asciiTheme="minorEastAsia" w:hAnsiTheme="minorEastAsia" w:hint="eastAsia"/>
          <w:sz w:val="28"/>
          <w:szCs w:val="28"/>
        </w:rPr>
        <w:t>建设工程</w:t>
      </w:r>
      <w:r w:rsidR="00397FBB" w:rsidRPr="00374BBE">
        <w:rPr>
          <w:rFonts w:asciiTheme="minorEastAsia" w:hAnsiTheme="minorEastAsia" w:hint="eastAsia"/>
          <w:sz w:val="28"/>
          <w:szCs w:val="28"/>
        </w:rPr>
        <w:t>合同签订后，因不可抗力因素、法律和法规变更导致合同不能履行或不能正确履行，可依法免除责任。（√）</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3、</w:t>
      </w:r>
      <w:r w:rsidR="006C7B15">
        <w:rPr>
          <w:rFonts w:asciiTheme="minorEastAsia" w:hAnsiTheme="minorEastAsia" w:hint="eastAsia"/>
          <w:sz w:val="28"/>
          <w:szCs w:val="28"/>
        </w:rPr>
        <w:t>计算给</w:t>
      </w:r>
      <w:r w:rsidR="00FC23CA">
        <w:rPr>
          <w:rFonts w:asciiTheme="minorEastAsia" w:hAnsiTheme="minorEastAsia" w:hint="eastAsia"/>
          <w:sz w:val="28"/>
          <w:szCs w:val="28"/>
        </w:rPr>
        <w:t>排水工程管道敷设工程量时，应按设计图示管道中心线以长度计算，且应</w:t>
      </w:r>
      <w:r w:rsidR="006C7B15">
        <w:rPr>
          <w:rFonts w:asciiTheme="minorEastAsia" w:hAnsiTheme="minorEastAsia" w:hint="eastAsia"/>
          <w:sz w:val="28"/>
          <w:szCs w:val="28"/>
        </w:rPr>
        <w:t>扣除管件、阀门及附件所占长度。（</w:t>
      </w:r>
      <w:r w:rsidR="00FC23CA">
        <w:rPr>
          <w:rFonts w:asciiTheme="minorEastAsia" w:hAnsiTheme="minorEastAsia" w:hint="eastAsia"/>
          <w:sz w:val="28"/>
          <w:szCs w:val="28"/>
        </w:rPr>
        <w:t>×</w:t>
      </w:r>
      <w:r w:rsidR="006C7B15">
        <w:rPr>
          <w:rFonts w:asciiTheme="minorEastAsia" w:hAnsiTheme="minorEastAsia" w:hint="eastAsia"/>
          <w:sz w:val="28"/>
          <w:szCs w:val="28"/>
        </w:rPr>
        <w:t>）</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4</w:t>
      </w:r>
      <w:r w:rsidR="00045D04">
        <w:rPr>
          <w:rFonts w:asciiTheme="minorEastAsia" w:hAnsiTheme="minorEastAsia" w:hint="eastAsia"/>
          <w:sz w:val="28"/>
          <w:szCs w:val="28"/>
        </w:rPr>
        <w:t>、室内排水管道一般为无压管道，所以安装时要有一定的坡度。（√）</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lastRenderedPageBreak/>
        <w:t>5、</w:t>
      </w:r>
      <w:r w:rsidR="009712F9">
        <w:rPr>
          <w:rFonts w:asciiTheme="minorEastAsia" w:hAnsiTheme="minorEastAsia" w:hint="eastAsia"/>
          <w:sz w:val="28"/>
          <w:szCs w:val="28"/>
        </w:rPr>
        <w:t>给水管道的安装顺序应按引入管、水平干管、立管、水平支管的次序安装。（√）</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6、</w:t>
      </w:r>
      <w:r w:rsidR="00FD248A">
        <w:rPr>
          <w:rFonts w:asciiTheme="minorEastAsia" w:hAnsiTheme="minorEastAsia" w:hint="eastAsia"/>
          <w:sz w:val="28"/>
          <w:szCs w:val="28"/>
        </w:rPr>
        <w:t>给排水工程中，对</w:t>
      </w:r>
      <w:r w:rsidR="00720724">
        <w:rPr>
          <w:rFonts w:asciiTheme="minorEastAsia" w:hAnsiTheme="minorEastAsia" w:hint="eastAsia"/>
          <w:sz w:val="28"/>
          <w:szCs w:val="28"/>
        </w:rPr>
        <w:t>管道</w:t>
      </w:r>
      <w:r w:rsidR="00FD248A">
        <w:rPr>
          <w:rFonts w:asciiTheme="minorEastAsia" w:hAnsiTheme="minorEastAsia" w:hint="eastAsia"/>
          <w:sz w:val="28"/>
          <w:szCs w:val="28"/>
        </w:rPr>
        <w:t>的压力试验已经包含在管道清单项目的工作内容里，不得</w:t>
      </w:r>
      <w:r w:rsidR="001625AA">
        <w:rPr>
          <w:rFonts w:asciiTheme="minorEastAsia" w:hAnsiTheme="minorEastAsia" w:hint="eastAsia"/>
          <w:sz w:val="28"/>
          <w:szCs w:val="28"/>
        </w:rPr>
        <w:t>另行设置清单项目</w:t>
      </w:r>
      <w:r w:rsidR="00FD248A">
        <w:rPr>
          <w:rFonts w:asciiTheme="minorEastAsia" w:hAnsiTheme="minorEastAsia" w:hint="eastAsia"/>
          <w:sz w:val="28"/>
          <w:szCs w:val="28"/>
        </w:rPr>
        <w:t>。（√）</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7、</w:t>
      </w:r>
      <w:r w:rsidR="00B57B24">
        <w:rPr>
          <w:rFonts w:asciiTheme="minorEastAsia" w:hAnsiTheme="minorEastAsia" w:hint="eastAsia"/>
          <w:sz w:val="28"/>
          <w:szCs w:val="28"/>
        </w:rPr>
        <w:t>为了节约成本，民用建筑物的雨水管道可以与生活污水管道相连接。（×）</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8、</w:t>
      </w:r>
      <w:r w:rsidR="00A9775B">
        <w:rPr>
          <w:rFonts w:asciiTheme="minorEastAsia" w:hAnsiTheme="minorEastAsia" w:hint="eastAsia"/>
          <w:sz w:val="28"/>
          <w:szCs w:val="28"/>
        </w:rPr>
        <w:t>给排水工程中，管道安装清单项目的工作内容均不包括预留孔洞、打（堵）孔洞等，如果发生应另行</w:t>
      </w:r>
      <w:r w:rsidR="0001351C">
        <w:rPr>
          <w:rFonts w:asciiTheme="minorEastAsia" w:hAnsiTheme="minorEastAsia" w:hint="eastAsia"/>
          <w:sz w:val="28"/>
          <w:szCs w:val="28"/>
        </w:rPr>
        <w:t>单独</w:t>
      </w:r>
      <w:r w:rsidR="00A92E60">
        <w:rPr>
          <w:rFonts w:asciiTheme="minorEastAsia" w:hAnsiTheme="minorEastAsia" w:hint="eastAsia"/>
          <w:sz w:val="28"/>
          <w:szCs w:val="28"/>
        </w:rPr>
        <w:t>设置清单项目</w:t>
      </w:r>
      <w:r w:rsidR="00A9775B">
        <w:rPr>
          <w:rFonts w:asciiTheme="minorEastAsia" w:hAnsiTheme="minorEastAsia" w:hint="eastAsia"/>
          <w:sz w:val="28"/>
          <w:szCs w:val="28"/>
        </w:rPr>
        <w:t>。（√）</w:t>
      </w:r>
    </w:p>
    <w:p w:rsidR="0098120E" w:rsidRPr="00374BBE" w:rsidRDefault="0098120E" w:rsidP="005B4861">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9、</w:t>
      </w:r>
      <w:r w:rsidR="008861E6">
        <w:rPr>
          <w:rFonts w:asciiTheme="minorEastAsia" w:hAnsiTheme="minorEastAsia" w:hint="eastAsia"/>
          <w:sz w:val="28"/>
          <w:szCs w:val="28"/>
        </w:rPr>
        <w:t>预留孔洞适用于给排水工程中，管道穿墙、穿楼板不做套管的情况。（√）</w:t>
      </w:r>
    </w:p>
    <w:p w:rsidR="0098120E" w:rsidRPr="00374BBE" w:rsidRDefault="0098120E" w:rsidP="00B857FB">
      <w:pPr>
        <w:pStyle w:val="a3"/>
        <w:adjustRightInd w:val="0"/>
        <w:snapToGrid w:val="0"/>
        <w:spacing w:line="300" w:lineRule="auto"/>
        <w:ind w:left="570" w:firstLineChars="0" w:firstLine="0"/>
        <w:rPr>
          <w:rFonts w:asciiTheme="minorEastAsia" w:hAnsiTheme="minorEastAsia"/>
          <w:sz w:val="28"/>
          <w:szCs w:val="28"/>
        </w:rPr>
      </w:pPr>
      <w:r w:rsidRPr="00374BBE">
        <w:rPr>
          <w:rFonts w:asciiTheme="minorEastAsia" w:hAnsiTheme="minorEastAsia" w:hint="eastAsia"/>
          <w:sz w:val="28"/>
          <w:szCs w:val="28"/>
        </w:rPr>
        <w:t>10、</w:t>
      </w:r>
      <w:r w:rsidR="009506B1">
        <w:rPr>
          <w:rFonts w:asciiTheme="minorEastAsia" w:hAnsiTheme="minorEastAsia" w:hint="eastAsia"/>
          <w:sz w:val="28"/>
          <w:szCs w:val="28"/>
        </w:rPr>
        <w:t>计算安装工程量时，各种阀门分连接形式、规格以“个”为单位，按设计图示数量计算。（√）</w:t>
      </w:r>
    </w:p>
    <w:p w:rsidR="008454A7" w:rsidRDefault="0098120E" w:rsidP="005B4861">
      <w:pPr>
        <w:adjustRightInd w:val="0"/>
        <w:snapToGrid w:val="0"/>
        <w:spacing w:line="300" w:lineRule="auto"/>
        <w:rPr>
          <w:rFonts w:asciiTheme="minorEastAsia" w:hAnsiTheme="minorEastAsia"/>
          <w:b/>
          <w:sz w:val="28"/>
          <w:szCs w:val="28"/>
        </w:rPr>
      </w:pPr>
      <w:r w:rsidRPr="00374BBE">
        <w:rPr>
          <w:rFonts w:asciiTheme="minorEastAsia" w:hAnsiTheme="minorEastAsia" w:hint="eastAsia"/>
          <w:b/>
          <w:sz w:val="28"/>
          <w:szCs w:val="28"/>
        </w:rPr>
        <w:t>四、</w:t>
      </w:r>
      <w:r w:rsidR="008454A7">
        <w:rPr>
          <w:rFonts w:asciiTheme="minorEastAsia" w:hAnsiTheme="minorEastAsia" w:hint="eastAsia"/>
          <w:b/>
          <w:sz w:val="28"/>
          <w:szCs w:val="28"/>
        </w:rPr>
        <w:t>简答题</w:t>
      </w:r>
      <w:r w:rsidR="00684609">
        <w:rPr>
          <w:rFonts w:asciiTheme="minorEastAsia" w:hAnsiTheme="minorEastAsia" w:hint="eastAsia"/>
          <w:b/>
          <w:sz w:val="28"/>
          <w:szCs w:val="28"/>
        </w:rPr>
        <w:t>：</w:t>
      </w:r>
      <w:r w:rsidR="008454A7">
        <w:rPr>
          <w:rFonts w:asciiTheme="minorEastAsia" w:hAnsiTheme="minorEastAsia" w:hint="eastAsia"/>
          <w:b/>
          <w:sz w:val="28"/>
          <w:szCs w:val="28"/>
        </w:rPr>
        <w:t>（5×2=10分）</w:t>
      </w:r>
    </w:p>
    <w:p w:rsidR="008454A7" w:rsidRDefault="007604C3" w:rsidP="007604C3">
      <w:pPr>
        <w:pStyle w:val="a3"/>
        <w:adjustRightInd w:val="0"/>
        <w:snapToGrid w:val="0"/>
        <w:spacing w:line="300" w:lineRule="auto"/>
        <w:ind w:left="570" w:firstLineChars="0" w:firstLine="0"/>
        <w:rPr>
          <w:rFonts w:asciiTheme="minorEastAsia" w:hAnsiTheme="minorEastAsia"/>
          <w:sz w:val="28"/>
          <w:szCs w:val="28"/>
        </w:rPr>
      </w:pPr>
      <w:r w:rsidRPr="007604C3">
        <w:rPr>
          <w:rFonts w:asciiTheme="minorEastAsia" w:hAnsiTheme="minorEastAsia" w:hint="eastAsia"/>
          <w:sz w:val="28"/>
          <w:szCs w:val="28"/>
        </w:rPr>
        <w:t>1、我国建筑安装工程费按</w:t>
      </w:r>
      <w:r>
        <w:rPr>
          <w:rFonts w:asciiTheme="minorEastAsia" w:hAnsiTheme="minorEastAsia" w:hint="eastAsia"/>
          <w:sz w:val="28"/>
          <w:szCs w:val="28"/>
        </w:rPr>
        <w:t>费用构成要素</w:t>
      </w:r>
      <w:r w:rsidRPr="007604C3">
        <w:rPr>
          <w:rFonts w:asciiTheme="minorEastAsia" w:hAnsiTheme="minorEastAsia" w:hint="eastAsia"/>
          <w:sz w:val="28"/>
          <w:szCs w:val="28"/>
        </w:rPr>
        <w:t>划分其组成包括哪些费用？</w:t>
      </w:r>
    </w:p>
    <w:p w:rsidR="00B857FB" w:rsidRPr="00B857FB" w:rsidRDefault="00B857FB" w:rsidP="00B857FB">
      <w:pPr>
        <w:spacing w:line="360" w:lineRule="auto"/>
        <w:rPr>
          <w:color w:val="FF0000"/>
          <w:sz w:val="24"/>
        </w:rPr>
      </w:pPr>
      <w:r w:rsidRPr="008F42FE">
        <w:rPr>
          <w:rFonts w:ascii="宋体" w:hAnsi="宋体" w:hint="eastAsia"/>
          <w:color w:val="FF0000"/>
          <w:sz w:val="24"/>
        </w:rPr>
        <w:t>答：建筑安装工程费按照费用构成要素划分：由人工费、材料（包含工程设备）费、施工机具使用费、企业管理费、利润、规费和税金组成。</w:t>
      </w:r>
    </w:p>
    <w:p w:rsidR="004F21CB" w:rsidRDefault="004F21CB" w:rsidP="007604C3">
      <w:pPr>
        <w:pStyle w:val="a3"/>
        <w:adjustRightInd w:val="0"/>
        <w:snapToGrid w:val="0"/>
        <w:spacing w:line="300" w:lineRule="auto"/>
        <w:ind w:left="570" w:firstLineChars="0" w:firstLine="0"/>
        <w:rPr>
          <w:rFonts w:asciiTheme="minorEastAsia" w:hAnsiTheme="minorEastAsia"/>
          <w:sz w:val="28"/>
          <w:szCs w:val="28"/>
        </w:rPr>
      </w:pPr>
      <w:r>
        <w:rPr>
          <w:rFonts w:asciiTheme="minorEastAsia" w:hAnsiTheme="minorEastAsia" w:hint="eastAsia"/>
          <w:sz w:val="28"/>
          <w:szCs w:val="28"/>
        </w:rPr>
        <w:t>2、</w:t>
      </w:r>
      <w:r w:rsidR="00463405">
        <w:rPr>
          <w:rFonts w:asciiTheme="minorEastAsia" w:hAnsiTheme="minorEastAsia" w:hint="eastAsia"/>
          <w:sz w:val="28"/>
          <w:szCs w:val="28"/>
        </w:rPr>
        <w:t>说明</w:t>
      </w:r>
      <w:r>
        <w:rPr>
          <w:rFonts w:asciiTheme="minorEastAsia" w:hAnsiTheme="minorEastAsia" w:hint="eastAsia"/>
          <w:sz w:val="28"/>
          <w:szCs w:val="28"/>
        </w:rPr>
        <w:t>施工机具使用费</w:t>
      </w:r>
      <w:r w:rsidR="00463405">
        <w:rPr>
          <w:rFonts w:asciiTheme="minorEastAsia" w:hAnsiTheme="minorEastAsia" w:hint="eastAsia"/>
          <w:sz w:val="28"/>
          <w:szCs w:val="28"/>
        </w:rPr>
        <w:t>的含义及其计算方法。</w:t>
      </w:r>
    </w:p>
    <w:p w:rsidR="00463405" w:rsidRPr="00463405" w:rsidRDefault="00463405" w:rsidP="00463405">
      <w:pPr>
        <w:pStyle w:val="a3"/>
        <w:adjustRightInd w:val="0"/>
        <w:snapToGrid w:val="0"/>
        <w:spacing w:line="300" w:lineRule="auto"/>
        <w:ind w:left="570" w:firstLineChars="0" w:firstLine="0"/>
        <w:rPr>
          <w:rFonts w:asciiTheme="minorEastAsia" w:hAnsiTheme="minorEastAsia"/>
          <w:color w:val="FF0000"/>
          <w:sz w:val="28"/>
          <w:szCs w:val="28"/>
        </w:rPr>
      </w:pPr>
      <w:r w:rsidRPr="00463405">
        <w:rPr>
          <w:rFonts w:asciiTheme="minorEastAsia" w:hAnsiTheme="minorEastAsia" w:hint="eastAsia"/>
          <w:color w:val="FF0000"/>
          <w:sz w:val="28"/>
          <w:szCs w:val="28"/>
        </w:rPr>
        <w:t>答：</w:t>
      </w:r>
      <w:r w:rsidRPr="00463405">
        <w:rPr>
          <w:rFonts w:asciiTheme="minorEastAsia" w:hAnsiTheme="minorEastAsia"/>
          <w:color w:val="FF0000"/>
          <w:sz w:val="28"/>
          <w:szCs w:val="28"/>
        </w:rPr>
        <w:t>施工机具使用费:是指施工作业所发生的施工机械、仪器仪表使用费或其租赁费。</w:t>
      </w:r>
    </w:p>
    <w:p w:rsidR="00463405" w:rsidRPr="00463405" w:rsidRDefault="00463405" w:rsidP="00463405">
      <w:pPr>
        <w:pStyle w:val="a3"/>
        <w:adjustRightInd w:val="0"/>
        <w:snapToGrid w:val="0"/>
        <w:spacing w:line="300" w:lineRule="auto"/>
        <w:ind w:left="570" w:firstLineChars="150"/>
        <w:rPr>
          <w:rFonts w:asciiTheme="minorEastAsia" w:hAnsiTheme="minorEastAsia"/>
          <w:color w:val="FF0000"/>
          <w:sz w:val="28"/>
          <w:szCs w:val="28"/>
        </w:rPr>
      </w:pPr>
      <w:r w:rsidRPr="00463405">
        <w:rPr>
          <w:rFonts w:asciiTheme="minorEastAsia" w:hAnsiTheme="minorEastAsia"/>
          <w:color w:val="FF0000"/>
          <w:sz w:val="28"/>
          <w:szCs w:val="28"/>
        </w:rPr>
        <w:t>施工机具使用费:以施工机械台班耗用量乘以施工机械台班单价</w:t>
      </w:r>
      <w:r w:rsidRPr="00463405">
        <w:rPr>
          <w:rFonts w:asciiTheme="minorEastAsia" w:hAnsiTheme="minorEastAsia" w:hint="eastAsia"/>
          <w:color w:val="FF0000"/>
          <w:sz w:val="28"/>
          <w:szCs w:val="28"/>
        </w:rPr>
        <w:t>计算。</w:t>
      </w:r>
    </w:p>
    <w:p w:rsidR="00B857FB" w:rsidRPr="00463405" w:rsidRDefault="00B857FB" w:rsidP="007604C3">
      <w:pPr>
        <w:pStyle w:val="a3"/>
        <w:adjustRightInd w:val="0"/>
        <w:snapToGrid w:val="0"/>
        <w:spacing w:line="300" w:lineRule="auto"/>
        <w:ind w:left="570" w:firstLineChars="0" w:firstLine="0"/>
        <w:rPr>
          <w:rFonts w:asciiTheme="minorEastAsia" w:hAnsiTheme="minorEastAsia"/>
          <w:sz w:val="28"/>
          <w:szCs w:val="28"/>
        </w:rPr>
      </w:pPr>
    </w:p>
    <w:p w:rsidR="0098120E" w:rsidRPr="00374BBE" w:rsidRDefault="00684609" w:rsidP="005B4861">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五、</w:t>
      </w:r>
      <w:r w:rsidR="0098120E" w:rsidRPr="00374BBE">
        <w:rPr>
          <w:rFonts w:asciiTheme="minorEastAsia" w:hAnsiTheme="minorEastAsia" w:hint="eastAsia"/>
          <w:b/>
          <w:sz w:val="28"/>
          <w:szCs w:val="28"/>
        </w:rPr>
        <w:t>应用计算题：</w:t>
      </w:r>
      <w:r>
        <w:rPr>
          <w:rFonts w:asciiTheme="minorEastAsia" w:hAnsiTheme="minorEastAsia" w:hint="eastAsia"/>
          <w:b/>
          <w:sz w:val="28"/>
          <w:szCs w:val="28"/>
        </w:rPr>
        <w:t>（35分）</w:t>
      </w:r>
    </w:p>
    <w:p w:rsidR="002C2D5E" w:rsidRPr="002C2D5E" w:rsidRDefault="005E35B0" w:rsidP="002C2D5E">
      <w:pPr>
        <w:pStyle w:val="a3"/>
        <w:adjustRightInd w:val="0"/>
        <w:snapToGrid w:val="0"/>
        <w:spacing w:line="300" w:lineRule="auto"/>
        <w:ind w:left="570" w:firstLineChars="0" w:firstLine="0"/>
        <w:rPr>
          <w:rFonts w:asciiTheme="minorEastAsia" w:hAnsiTheme="minorEastAsia"/>
          <w:sz w:val="28"/>
          <w:szCs w:val="28"/>
        </w:rPr>
      </w:pPr>
      <w:r>
        <w:rPr>
          <w:rFonts w:asciiTheme="minorEastAsia" w:hAnsiTheme="minorEastAsia" w:hint="eastAsia"/>
          <w:sz w:val="28"/>
          <w:szCs w:val="28"/>
        </w:rPr>
        <w:t>1、</w:t>
      </w:r>
      <w:r w:rsidR="007934D9">
        <w:rPr>
          <w:rFonts w:asciiTheme="minorEastAsia" w:hAnsiTheme="minorEastAsia" w:hint="eastAsia"/>
          <w:sz w:val="28"/>
          <w:szCs w:val="28"/>
        </w:rPr>
        <w:t>下</w:t>
      </w:r>
      <w:r w:rsidR="002C2D5E" w:rsidRPr="002C2D5E">
        <w:rPr>
          <w:rFonts w:asciiTheme="minorEastAsia" w:hAnsiTheme="minorEastAsia" w:hint="eastAsia"/>
          <w:sz w:val="28"/>
          <w:szCs w:val="28"/>
        </w:rPr>
        <w:t>图</w:t>
      </w:r>
      <w:r w:rsidR="005F0BE6">
        <w:rPr>
          <w:rFonts w:asciiTheme="minorEastAsia" w:hAnsiTheme="minorEastAsia" w:hint="eastAsia"/>
          <w:sz w:val="28"/>
          <w:szCs w:val="28"/>
        </w:rPr>
        <w:t>1、2分别为</w:t>
      </w:r>
      <w:r w:rsidR="002C2D5E" w:rsidRPr="002C2D5E">
        <w:rPr>
          <w:rFonts w:asciiTheme="minorEastAsia" w:hAnsiTheme="minorEastAsia" w:hint="eastAsia"/>
          <w:sz w:val="28"/>
          <w:szCs w:val="28"/>
        </w:rPr>
        <w:t>某</w:t>
      </w:r>
      <w:r w:rsidR="005F0BE6">
        <w:rPr>
          <w:rFonts w:asciiTheme="minorEastAsia" w:hAnsiTheme="minorEastAsia" w:hint="eastAsia"/>
          <w:sz w:val="28"/>
          <w:szCs w:val="28"/>
        </w:rPr>
        <w:t>公共</w:t>
      </w:r>
      <w:r w:rsidR="002C2D5E" w:rsidRPr="002C2D5E">
        <w:rPr>
          <w:rFonts w:asciiTheme="minorEastAsia" w:hAnsiTheme="minorEastAsia" w:hint="eastAsia"/>
          <w:sz w:val="28"/>
          <w:szCs w:val="28"/>
        </w:rPr>
        <w:t>卫生间</w:t>
      </w:r>
      <w:r w:rsidR="005F0BE6">
        <w:rPr>
          <w:rFonts w:asciiTheme="minorEastAsia" w:hAnsiTheme="minorEastAsia" w:hint="eastAsia"/>
          <w:sz w:val="28"/>
          <w:szCs w:val="28"/>
        </w:rPr>
        <w:t>的给水系统</w:t>
      </w:r>
      <w:r w:rsidR="002C2D5E" w:rsidRPr="002C2D5E">
        <w:rPr>
          <w:rFonts w:asciiTheme="minorEastAsia" w:hAnsiTheme="minorEastAsia" w:hint="eastAsia"/>
          <w:sz w:val="28"/>
          <w:szCs w:val="28"/>
        </w:rPr>
        <w:t>平面布置图</w:t>
      </w:r>
      <w:r w:rsidR="005F0BE6">
        <w:rPr>
          <w:rFonts w:asciiTheme="minorEastAsia" w:hAnsiTheme="minorEastAsia" w:hint="eastAsia"/>
          <w:sz w:val="28"/>
          <w:szCs w:val="28"/>
        </w:rPr>
        <w:t>和系统图</w:t>
      </w:r>
      <w:r w:rsidR="009756CA">
        <w:rPr>
          <w:rFonts w:asciiTheme="minorEastAsia" w:hAnsiTheme="minorEastAsia" w:hint="eastAsia"/>
          <w:sz w:val="28"/>
          <w:szCs w:val="28"/>
        </w:rPr>
        <w:t>。</w:t>
      </w:r>
      <w:r w:rsidR="002C2D5E" w:rsidRPr="002C2D5E">
        <w:rPr>
          <w:rFonts w:asciiTheme="minorEastAsia" w:hAnsiTheme="minorEastAsia" w:hint="eastAsia"/>
          <w:sz w:val="28"/>
          <w:szCs w:val="28"/>
        </w:rPr>
        <w:t>本工程给水管道用镀锌钢管(螺纹连接)，埋地部分用加强级</w:t>
      </w:r>
      <w:r w:rsidR="00935F56">
        <w:rPr>
          <w:rFonts w:asciiTheme="minorEastAsia" w:hAnsiTheme="minorEastAsia" w:hint="eastAsia"/>
          <w:sz w:val="28"/>
          <w:szCs w:val="28"/>
        </w:rPr>
        <w:t>沥青防腐</w:t>
      </w:r>
      <w:r w:rsidR="002C2D5E" w:rsidRPr="002C2D5E">
        <w:rPr>
          <w:rFonts w:asciiTheme="minorEastAsia" w:hAnsiTheme="minorEastAsia" w:hint="eastAsia"/>
          <w:sz w:val="28"/>
          <w:szCs w:val="28"/>
        </w:rPr>
        <w:t>。试计算该项目工程量，并汇总。请参照北京市建设工程预算定额以及工程量清单计价规范的相关规定计算，并分析其综合单价。</w:t>
      </w:r>
    </w:p>
    <w:p w:rsidR="0098120E" w:rsidRDefault="003D457E" w:rsidP="00C40BAC">
      <w:pPr>
        <w:pStyle w:val="a3"/>
        <w:adjustRightInd w:val="0"/>
        <w:snapToGrid w:val="0"/>
        <w:spacing w:line="300" w:lineRule="auto"/>
        <w:ind w:left="570" w:firstLineChars="0" w:firstLine="0"/>
        <w:jc w:val="center"/>
        <w:rPr>
          <w:rFonts w:asciiTheme="minorEastAsia" w:hAnsiTheme="minorEastAsia"/>
          <w:sz w:val="28"/>
          <w:szCs w:val="28"/>
        </w:rPr>
      </w:pPr>
      <w:r>
        <w:rPr>
          <w:rFonts w:asciiTheme="minorEastAsia" w:hAnsiTheme="minorEastAsia" w:hint="eastAsia"/>
          <w:noProof/>
          <w:sz w:val="28"/>
          <w:szCs w:val="28"/>
        </w:rPr>
        <w:lastRenderedPageBreak/>
        <w:drawing>
          <wp:inline distT="0" distB="0" distL="0" distR="0">
            <wp:extent cx="6038624" cy="5575133"/>
            <wp:effectExtent l="19050" t="0" r="226"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27215" t="18344" r="31308" b="13425"/>
                    <a:stretch>
                      <a:fillRect/>
                    </a:stretch>
                  </pic:blipFill>
                  <pic:spPr bwMode="auto">
                    <a:xfrm>
                      <a:off x="0" y="0"/>
                      <a:ext cx="6038624" cy="5575133"/>
                    </a:xfrm>
                    <a:prstGeom prst="rect">
                      <a:avLst/>
                    </a:prstGeom>
                    <a:noFill/>
                    <a:ln w="9525">
                      <a:noFill/>
                      <a:miter lim="800000"/>
                      <a:headEnd/>
                      <a:tailEnd/>
                    </a:ln>
                  </pic:spPr>
                </pic:pic>
              </a:graphicData>
            </a:graphic>
          </wp:inline>
        </w:drawing>
      </w:r>
    </w:p>
    <w:p w:rsidR="00C40BAC" w:rsidRDefault="00C40BAC" w:rsidP="00C40BAC">
      <w:pPr>
        <w:pStyle w:val="a3"/>
        <w:adjustRightInd w:val="0"/>
        <w:snapToGrid w:val="0"/>
        <w:spacing w:line="300" w:lineRule="auto"/>
        <w:ind w:left="570" w:firstLineChars="0" w:firstLine="0"/>
        <w:jc w:val="center"/>
        <w:rPr>
          <w:rFonts w:asciiTheme="minorEastAsia" w:hAnsiTheme="minorEastAsia"/>
          <w:sz w:val="28"/>
          <w:szCs w:val="28"/>
        </w:rPr>
      </w:pPr>
      <w:r>
        <w:rPr>
          <w:rFonts w:asciiTheme="minorEastAsia" w:hAnsiTheme="minorEastAsia" w:hint="eastAsia"/>
          <w:sz w:val="28"/>
          <w:szCs w:val="28"/>
        </w:rPr>
        <w:t>图1</w:t>
      </w:r>
    </w:p>
    <w:p w:rsidR="00C40BAC" w:rsidRDefault="00EF0838" w:rsidP="00C40BAC">
      <w:pPr>
        <w:pStyle w:val="a3"/>
        <w:adjustRightInd w:val="0"/>
        <w:snapToGrid w:val="0"/>
        <w:spacing w:line="300" w:lineRule="auto"/>
        <w:ind w:left="570" w:firstLineChars="0" w:firstLine="0"/>
        <w:jc w:val="center"/>
        <w:rPr>
          <w:rFonts w:asciiTheme="minorEastAsia" w:hAnsiTheme="minorEastAsia"/>
          <w:sz w:val="28"/>
          <w:szCs w:val="28"/>
        </w:rPr>
      </w:pPr>
      <w:r>
        <w:rPr>
          <w:rFonts w:asciiTheme="minorEastAsia" w:hAnsiTheme="minorEastAsia" w:hint="eastAsia"/>
          <w:noProof/>
          <w:sz w:val="28"/>
          <w:szCs w:val="28"/>
        </w:rPr>
        <w:lastRenderedPageBreak/>
        <w:drawing>
          <wp:inline distT="0" distB="0" distL="0" distR="0">
            <wp:extent cx="4908430" cy="6154409"/>
            <wp:effectExtent l="19050" t="0" r="64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l="27001" t="18859" r="44441" b="17370"/>
                    <a:stretch>
                      <a:fillRect/>
                    </a:stretch>
                  </pic:blipFill>
                  <pic:spPr bwMode="auto">
                    <a:xfrm>
                      <a:off x="0" y="0"/>
                      <a:ext cx="4914871" cy="6162485"/>
                    </a:xfrm>
                    <a:prstGeom prst="rect">
                      <a:avLst/>
                    </a:prstGeom>
                    <a:noFill/>
                    <a:ln w="9525">
                      <a:noFill/>
                      <a:miter lim="800000"/>
                      <a:headEnd/>
                      <a:tailEnd/>
                    </a:ln>
                  </pic:spPr>
                </pic:pic>
              </a:graphicData>
            </a:graphic>
          </wp:inline>
        </w:drawing>
      </w:r>
    </w:p>
    <w:p w:rsidR="0016421F" w:rsidRDefault="0016421F" w:rsidP="0016421F">
      <w:pPr>
        <w:pStyle w:val="a3"/>
        <w:spacing w:before="50" w:line="360" w:lineRule="auto"/>
        <w:ind w:left="571" w:firstLineChars="0" w:firstLine="0"/>
        <w:jc w:val="left"/>
        <w:rPr>
          <w:rFonts w:ascii="宋体"/>
          <w:sz w:val="24"/>
        </w:rPr>
      </w:pPr>
      <w:r>
        <w:rPr>
          <w:rFonts w:ascii="宋体" w:hAnsi="宋体" w:hint="eastAsia"/>
          <w:sz w:val="24"/>
        </w:rPr>
        <w:t>答：1.从图一</w:t>
      </w:r>
      <w:r>
        <w:rPr>
          <w:rFonts w:hint="eastAsia"/>
          <w:sz w:val="24"/>
        </w:rPr>
        <w:t>给排水平面图及给排水系统图</w:t>
      </w:r>
      <w:r>
        <w:rPr>
          <w:rFonts w:ascii="宋体" w:hAnsi="宋体" w:hint="eastAsia"/>
          <w:sz w:val="24"/>
        </w:rPr>
        <w:t>可以计算出：</w:t>
      </w:r>
    </w:p>
    <w:p w:rsidR="0016421F" w:rsidRDefault="0016421F" w:rsidP="0016421F">
      <w:pPr>
        <w:pStyle w:val="a3"/>
        <w:spacing w:before="50" w:line="360" w:lineRule="auto"/>
        <w:ind w:left="571" w:firstLineChars="300" w:firstLine="720"/>
        <w:jc w:val="left"/>
        <w:rPr>
          <w:rFonts w:ascii="宋体"/>
          <w:sz w:val="24"/>
        </w:rPr>
      </w:pPr>
      <w:r>
        <w:rPr>
          <w:rFonts w:ascii="宋体" w:hAnsi="宋体" w:hint="eastAsia"/>
          <w:sz w:val="24"/>
        </w:rPr>
        <w:t>洗脸盆：2组</w:t>
      </w:r>
    </w:p>
    <w:p w:rsidR="0016421F" w:rsidRDefault="0016421F" w:rsidP="0016421F">
      <w:pPr>
        <w:pStyle w:val="a3"/>
        <w:spacing w:before="50" w:line="360" w:lineRule="auto"/>
        <w:ind w:left="571" w:firstLineChars="300" w:firstLine="720"/>
        <w:jc w:val="left"/>
        <w:rPr>
          <w:rFonts w:ascii="宋体"/>
          <w:sz w:val="24"/>
        </w:rPr>
      </w:pPr>
      <w:r>
        <w:rPr>
          <w:rFonts w:ascii="宋体" w:hAnsi="宋体" w:hint="eastAsia"/>
          <w:sz w:val="24"/>
        </w:rPr>
        <w:t>蹲式大便器：</w:t>
      </w:r>
      <w:r>
        <w:rPr>
          <w:rFonts w:ascii="宋体" w:hAnsi="宋体"/>
          <w:sz w:val="24"/>
        </w:rPr>
        <w:t>3</w:t>
      </w:r>
      <w:r>
        <w:rPr>
          <w:rFonts w:ascii="宋体" w:hAnsi="宋体" w:hint="eastAsia"/>
          <w:sz w:val="24"/>
        </w:rPr>
        <w:t>组</w:t>
      </w:r>
    </w:p>
    <w:p w:rsidR="0016421F" w:rsidRDefault="0016421F" w:rsidP="0016421F">
      <w:pPr>
        <w:pStyle w:val="a3"/>
        <w:spacing w:before="50" w:line="360" w:lineRule="auto"/>
        <w:ind w:left="571" w:firstLineChars="300" w:firstLine="720"/>
        <w:jc w:val="left"/>
        <w:rPr>
          <w:rFonts w:ascii="宋体" w:hAnsi="宋体"/>
          <w:sz w:val="24"/>
        </w:rPr>
      </w:pPr>
      <w:r>
        <w:rPr>
          <w:rFonts w:ascii="宋体" w:hAnsi="宋体" w:hint="eastAsia"/>
          <w:sz w:val="24"/>
        </w:rPr>
        <w:t>小便器：1组</w:t>
      </w:r>
    </w:p>
    <w:p w:rsidR="0016421F" w:rsidRDefault="0016421F" w:rsidP="0016421F">
      <w:pPr>
        <w:pStyle w:val="a3"/>
        <w:spacing w:before="50" w:line="360" w:lineRule="auto"/>
        <w:ind w:left="571" w:firstLineChars="300" w:firstLine="720"/>
        <w:jc w:val="left"/>
        <w:rPr>
          <w:rFonts w:ascii="宋体"/>
          <w:sz w:val="24"/>
        </w:rPr>
      </w:pPr>
      <w:r>
        <w:rPr>
          <w:rFonts w:ascii="宋体" w:hAnsi="宋体" w:hint="eastAsia"/>
          <w:sz w:val="24"/>
        </w:rPr>
        <w:t>截止阀</w:t>
      </w:r>
      <w:r>
        <w:rPr>
          <w:rFonts w:ascii="宋体" w:hAnsi="宋体"/>
          <w:sz w:val="24"/>
        </w:rPr>
        <w:t>DN</w:t>
      </w:r>
      <w:r>
        <w:rPr>
          <w:rFonts w:ascii="宋体" w:hAnsi="宋体" w:hint="eastAsia"/>
          <w:sz w:val="24"/>
        </w:rPr>
        <w:t>50</w:t>
      </w:r>
      <w:r>
        <w:rPr>
          <w:rFonts w:ascii="宋体" w:hAnsi="宋体"/>
          <w:sz w:val="24"/>
        </w:rPr>
        <w:t>:</w:t>
      </w:r>
      <w:r>
        <w:rPr>
          <w:rFonts w:ascii="宋体" w:hAnsi="宋体" w:hint="eastAsia"/>
          <w:sz w:val="24"/>
        </w:rPr>
        <w:t>1个</w:t>
      </w:r>
    </w:p>
    <w:p w:rsidR="0016421F" w:rsidRDefault="0016421F" w:rsidP="0016421F">
      <w:pPr>
        <w:pStyle w:val="a3"/>
        <w:spacing w:before="50" w:line="360" w:lineRule="auto"/>
        <w:ind w:left="571" w:firstLineChars="300" w:firstLine="720"/>
        <w:jc w:val="left"/>
        <w:rPr>
          <w:rFonts w:ascii="宋体"/>
          <w:sz w:val="24"/>
        </w:rPr>
      </w:pPr>
      <w:r>
        <w:rPr>
          <w:rFonts w:ascii="宋体" w:hAnsi="宋体" w:hint="eastAsia"/>
          <w:sz w:val="24"/>
        </w:rPr>
        <w:t>截止阀</w:t>
      </w:r>
      <w:r>
        <w:rPr>
          <w:rFonts w:ascii="宋体" w:hAnsi="宋体"/>
          <w:sz w:val="24"/>
        </w:rPr>
        <w:t>DN15:</w:t>
      </w:r>
      <w:r>
        <w:rPr>
          <w:rFonts w:ascii="宋体" w:hAnsi="宋体" w:hint="eastAsia"/>
          <w:sz w:val="24"/>
        </w:rPr>
        <w:t>1个</w:t>
      </w:r>
    </w:p>
    <w:p w:rsidR="0016421F" w:rsidRPr="001C18C5" w:rsidRDefault="0016421F" w:rsidP="0016421F">
      <w:pPr>
        <w:spacing w:line="360" w:lineRule="auto"/>
        <w:ind w:firstLineChars="450" w:firstLine="1080"/>
        <w:rPr>
          <w:bCs/>
          <w:sz w:val="24"/>
        </w:rPr>
      </w:pPr>
      <w:r>
        <w:rPr>
          <w:rFonts w:hint="eastAsia"/>
          <w:bCs/>
          <w:sz w:val="24"/>
        </w:rPr>
        <w:t>2.</w:t>
      </w:r>
      <w:r>
        <w:rPr>
          <w:rFonts w:hint="eastAsia"/>
          <w:bCs/>
          <w:sz w:val="24"/>
        </w:rPr>
        <w:t>分析</w:t>
      </w:r>
      <w:r>
        <w:rPr>
          <w:bCs/>
          <w:sz w:val="24"/>
        </w:rPr>
        <w:t>安装</w:t>
      </w:r>
      <w:r>
        <w:rPr>
          <w:rFonts w:hint="eastAsia"/>
          <w:bCs/>
          <w:sz w:val="24"/>
        </w:rPr>
        <w:t>项目</w:t>
      </w:r>
      <w:r>
        <w:rPr>
          <w:rFonts w:ascii="宋体" w:hAnsi="宋体" w:hint="eastAsia"/>
          <w:sz w:val="24"/>
        </w:rPr>
        <w:t>截止阀</w:t>
      </w:r>
      <w:r>
        <w:rPr>
          <w:rFonts w:ascii="宋体" w:hAnsi="宋体"/>
          <w:sz w:val="24"/>
        </w:rPr>
        <w:t>DN</w:t>
      </w:r>
      <w:r>
        <w:rPr>
          <w:rFonts w:ascii="宋体" w:hAnsi="宋体" w:hint="eastAsia"/>
          <w:sz w:val="24"/>
        </w:rPr>
        <w:t>50</w:t>
      </w:r>
      <w:r>
        <w:rPr>
          <w:rFonts w:hint="eastAsia"/>
          <w:bCs/>
          <w:sz w:val="24"/>
        </w:rPr>
        <w:t>的综合单价：</w:t>
      </w:r>
    </w:p>
    <w:p w:rsidR="0016421F" w:rsidRPr="00CC7A43" w:rsidRDefault="0016421F" w:rsidP="0016421F">
      <w:pPr>
        <w:spacing w:line="360" w:lineRule="auto"/>
        <w:ind w:leftChars="550" w:left="1395" w:hangingChars="100" w:hanging="240"/>
        <w:rPr>
          <w:bCs/>
          <w:sz w:val="24"/>
        </w:rPr>
      </w:pPr>
      <w:r>
        <w:rPr>
          <w:rFonts w:hint="eastAsia"/>
          <w:bCs/>
          <w:sz w:val="24"/>
        </w:rPr>
        <w:t>1</w:t>
      </w:r>
      <w:r>
        <w:rPr>
          <w:rFonts w:hint="eastAsia"/>
          <w:bCs/>
          <w:sz w:val="24"/>
        </w:rPr>
        <w:t>）</w:t>
      </w:r>
      <w:r w:rsidRPr="00A02259">
        <w:rPr>
          <w:bCs/>
          <w:sz w:val="24"/>
        </w:rPr>
        <w:t>根据北京市预算定额规定，</w:t>
      </w:r>
      <w:r>
        <w:rPr>
          <w:rFonts w:ascii="宋体" w:hAnsi="宋体" w:hint="eastAsia"/>
          <w:sz w:val="24"/>
        </w:rPr>
        <w:t>截止阀</w:t>
      </w:r>
      <w:r>
        <w:rPr>
          <w:rFonts w:ascii="宋体" w:hAnsi="宋体"/>
          <w:sz w:val="24"/>
        </w:rPr>
        <w:t>DN</w:t>
      </w:r>
      <w:r>
        <w:rPr>
          <w:rFonts w:ascii="宋体" w:hAnsi="宋体" w:hint="eastAsia"/>
          <w:sz w:val="24"/>
        </w:rPr>
        <w:t>50</w:t>
      </w:r>
      <w:r>
        <w:rPr>
          <w:bCs/>
          <w:sz w:val="24"/>
        </w:rPr>
        <w:t>安装</w:t>
      </w:r>
      <w:r w:rsidRPr="00A02259">
        <w:rPr>
          <w:bCs/>
          <w:sz w:val="24"/>
        </w:rPr>
        <w:t>应该套用定额</w:t>
      </w:r>
      <w:r>
        <w:rPr>
          <w:rFonts w:hint="eastAsia"/>
          <w:bCs/>
          <w:sz w:val="24"/>
        </w:rPr>
        <w:t>5-6</w:t>
      </w:r>
      <w:r w:rsidRPr="00A02259">
        <w:rPr>
          <w:bCs/>
          <w:sz w:val="24"/>
        </w:rPr>
        <w:t>子目</w:t>
      </w:r>
      <w:r>
        <w:rPr>
          <w:rFonts w:hint="eastAsia"/>
          <w:bCs/>
          <w:sz w:val="24"/>
        </w:rPr>
        <w:t>，由定额子</w:t>
      </w:r>
      <w:r>
        <w:rPr>
          <w:rFonts w:hint="eastAsia"/>
          <w:bCs/>
          <w:sz w:val="24"/>
        </w:rPr>
        <w:lastRenderedPageBreak/>
        <w:t>目</w:t>
      </w:r>
      <w:r>
        <w:rPr>
          <w:rFonts w:hint="eastAsia"/>
          <w:bCs/>
          <w:sz w:val="24"/>
        </w:rPr>
        <w:t>5-6</w:t>
      </w:r>
      <w:r>
        <w:rPr>
          <w:rFonts w:hint="eastAsia"/>
          <w:bCs/>
          <w:sz w:val="24"/>
        </w:rPr>
        <w:t>可知，其定额基价未包括阀门本身的价值，所以在计算中要单独列出阀门的材料费。从定额中还可以看出安装一个阀门，需要消耗</w:t>
      </w:r>
      <w:r>
        <w:rPr>
          <w:rFonts w:hint="eastAsia"/>
          <w:bCs/>
          <w:sz w:val="24"/>
        </w:rPr>
        <w:t>1.01</w:t>
      </w:r>
      <w:r>
        <w:rPr>
          <w:rFonts w:hint="eastAsia"/>
          <w:bCs/>
          <w:sz w:val="24"/>
        </w:rPr>
        <w:t>个阀门，所以材料费明细中的工程数量是</w:t>
      </w:r>
      <w:r>
        <w:rPr>
          <w:rFonts w:hint="eastAsia"/>
          <w:bCs/>
          <w:sz w:val="24"/>
        </w:rPr>
        <w:t>1.01</w:t>
      </w:r>
      <w:r>
        <w:rPr>
          <w:rFonts w:hint="eastAsia"/>
          <w:bCs/>
          <w:sz w:val="24"/>
        </w:rPr>
        <w:t>个。</w:t>
      </w:r>
    </w:p>
    <w:p w:rsidR="0016421F" w:rsidRPr="001C18C5" w:rsidRDefault="0016421F" w:rsidP="0016421F">
      <w:pPr>
        <w:spacing w:line="360" w:lineRule="auto"/>
        <w:ind w:firstLineChars="450" w:firstLine="1080"/>
        <w:rPr>
          <w:bCs/>
          <w:sz w:val="24"/>
        </w:rPr>
      </w:pPr>
      <w:r w:rsidRPr="001C18C5">
        <w:rPr>
          <w:bCs/>
          <w:sz w:val="24"/>
        </w:rPr>
        <w:t>2</w:t>
      </w:r>
      <w:r w:rsidRPr="001C18C5">
        <w:rPr>
          <w:bCs/>
          <w:sz w:val="24"/>
        </w:rPr>
        <w:t>）计算管理费和利润</w:t>
      </w:r>
    </w:p>
    <w:p w:rsidR="0016421F" w:rsidRPr="001C18C5" w:rsidRDefault="0016421F" w:rsidP="0016421F">
      <w:pPr>
        <w:spacing w:line="360" w:lineRule="auto"/>
        <w:ind w:firstLineChars="600" w:firstLine="1440"/>
        <w:rPr>
          <w:bCs/>
          <w:sz w:val="24"/>
        </w:rPr>
      </w:pPr>
      <w:r w:rsidRPr="001C18C5">
        <w:rPr>
          <w:bCs/>
          <w:sz w:val="24"/>
        </w:rPr>
        <w:t>安装</w:t>
      </w:r>
      <w:r>
        <w:rPr>
          <w:rFonts w:ascii="宋体" w:hAnsi="宋体" w:hint="eastAsia"/>
          <w:sz w:val="24"/>
        </w:rPr>
        <w:t>截止阀</w:t>
      </w:r>
      <w:r>
        <w:rPr>
          <w:rFonts w:ascii="宋体" w:hAnsi="宋体"/>
          <w:sz w:val="24"/>
        </w:rPr>
        <w:t>DN</w:t>
      </w:r>
      <w:r>
        <w:rPr>
          <w:rFonts w:ascii="宋体" w:hAnsi="宋体" w:hint="eastAsia"/>
          <w:sz w:val="24"/>
        </w:rPr>
        <w:t>50</w:t>
      </w:r>
      <w:r w:rsidRPr="001C18C5">
        <w:rPr>
          <w:bCs/>
          <w:sz w:val="24"/>
        </w:rPr>
        <w:t>的企业管理费为：</w:t>
      </w:r>
    </w:p>
    <w:p w:rsidR="0016421F" w:rsidRPr="001C18C5" w:rsidRDefault="0016421F" w:rsidP="0016421F">
      <w:pPr>
        <w:spacing w:line="360" w:lineRule="auto"/>
        <w:ind w:firstLineChars="600" w:firstLine="1440"/>
        <w:rPr>
          <w:bCs/>
          <w:sz w:val="24"/>
        </w:rPr>
      </w:pPr>
      <w:r>
        <w:rPr>
          <w:rFonts w:hint="eastAsia"/>
          <w:bCs/>
          <w:sz w:val="24"/>
        </w:rPr>
        <w:t>19.05</w:t>
      </w:r>
      <w:r w:rsidRPr="001C18C5">
        <w:rPr>
          <w:bCs/>
          <w:sz w:val="24"/>
        </w:rPr>
        <w:t>×60.61%=</w:t>
      </w:r>
      <w:r>
        <w:rPr>
          <w:rFonts w:hint="eastAsia"/>
          <w:bCs/>
          <w:sz w:val="24"/>
        </w:rPr>
        <w:t>11.55</w:t>
      </w:r>
      <w:r w:rsidRPr="001C18C5">
        <w:rPr>
          <w:bCs/>
          <w:sz w:val="24"/>
        </w:rPr>
        <w:t>元</w:t>
      </w:r>
    </w:p>
    <w:p w:rsidR="0016421F" w:rsidRPr="001C18C5" w:rsidRDefault="0016421F" w:rsidP="0016421F">
      <w:pPr>
        <w:spacing w:line="360" w:lineRule="auto"/>
        <w:ind w:firstLineChars="550" w:firstLine="1320"/>
        <w:rPr>
          <w:bCs/>
          <w:sz w:val="24"/>
        </w:rPr>
      </w:pPr>
      <w:r w:rsidRPr="001C18C5">
        <w:rPr>
          <w:bCs/>
          <w:sz w:val="24"/>
        </w:rPr>
        <w:t>安装</w:t>
      </w:r>
      <w:r>
        <w:rPr>
          <w:rFonts w:ascii="宋体" w:hAnsi="宋体" w:hint="eastAsia"/>
          <w:sz w:val="24"/>
        </w:rPr>
        <w:t>截止阀</w:t>
      </w:r>
      <w:r>
        <w:rPr>
          <w:rFonts w:ascii="宋体" w:hAnsi="宋体"/>
          <w:sz w:val="24"/>
        </w:rPr>
        <w:t>DN</w:t>
      </w:r>
      <w:r>
        <w:rPr>
          <w:rFonts w:ascii="宋体" w:hAnsi="宋体" w:hint="eastAsia"/>
          <w:sz w:val="24"/>
        </w:rPr>
        <w:t>50</w:t>
      </w:r>
      <w:r w:rsidRPr="001C18C5">
        <w:rPr>
          <w:bCs/>
          <w:sz w:val="24"/>
        </w:rPr>
        <w:t>的利润为：</w:t>
      </w:r>
    </w:p>
    <w:p w:rsidR="0016421F" w:rsidRPr="001C18C5" w:rsidRDefault="0016421F" w:rsidP="0016421F">
      <w:pPr>
        <w:spacing w:line="360" w:lineRule="auto"/>
        <w:ind w:firstLineChars="500" w:firstLine="1200"/>
        <w:rPr>
          <w:bCs/>
          <w:sz w:val="24"/>
        </w:rPr>
      </w:pPr>
      <w:r w:rsidRPr="001C18C5">
        <w:rPr>
          <w:bCs/>
          <w:sz w:val="24"/>
        </w:rPr>
        <w:t>（</w:t>
      </w:r>
      <w:r>
        <w:rPr>
          <w:rFonts w:hint="eastAsia"/>
          <w:bCs/>
          <w:sz w:val="24"/>
        </w:rPr>
        <w:t>19.05</w:t>
      </w:r>
      <w:r w:rsidRPr="001C18C5">
        <w:rPr>
          <w:bCs/>
          <w:sz w:val="24"/>
        </w:rPr>
        <w:t>+</w:t>
      </w:r>
      <w:r>
        <w:rPr>
          <w:rFonts w:hint="eastAsia"/>
          <w:bCs/>
          <w:sz w:val="24"/>
        </w:rPr>
        <w:t xml:space="preserve"> 11.55</w:t>
      </w:r>
      <w:r w:rsidRPr="001C18C5">
        <w:rPr>
          <w:bCs/>
          <w:sz w:val="24"/>
        </w:rPr>
        <w:t>）</w:t>
      </w:r>
      <w:r w:rsidRPr="001C18C5">
        <w:rPr>
          <w:bCs/>
          <w:sz w:val="24"/>
        </w:rPr>
        <w:t>×</w:t>
      </w:r>
      <w:r>
        <w:rPr>
          <w:rFonts w:hint="eastAsia"/>
          <w:bCs/>
          <w:sz w:val="24"/>
        </w:rPr>
        <w:t xml:space="preserve"> </w:t>
      </w:r>
      <w:r w:rsidRPr="001C18C5">
        <w:rPr>
          <w:bCs/>
          <w:sz w:val="24"/>
        </w:rPr>
        <w:t>24%</w:t>
      </w:r>
      <w:r>
        <w:rPr>
          <w:rFonts w:hint="eastAsia"/>
          <w:bCs/>
          <w:sz w:val="24"/>
        </w:rPr>
        <w:t xml:space="preserve"> </w:t>
      </w:r>
      <w:r w:rsidRPr="001C18C5">
        <w:rPr>
          <w:bCs/>
          <w:sz w:val="24"/>
        </w:rPr>
        <w:t>=</w:t>
      </w:r>
      <w:r>
        <w:rPr>
          <w:rFonts w:hint="eastAsia"/>
          <w:bCs/>
          <w:sz w:val="24"/>
        </w:rPr>
        <w:t xml:space="preserve"> 7.34</w:t>
      </w:r>
      <w:r w:rsidRPr="001C18C5">
        <w:rPr>
          <w:bCs/>
          <w:sz w:val="24"/>
        </w:rPr>
        <w:t>元</w:t>
      </w:r>
    </w:p>
    <w:p w:rsidR="0016421F" w:rsidRPr="001C18C5" w:rsidRDefault="0016421F" w:rsidP="0016421F">
      <w:pPr>
        <w:spacing w:line="360" w:lineRule="auto"/>
        <w:ind w:firstLineChars="550" w:firstLine="1320"/>
        <w:rPr>
          <w:bCs/>
          <w:sz w:val="24"/>
        </w:rPr>
      </w:pPr>
      <w:r w:rsidRPr="001C18C5">
        <w:rPr>
          <w:bCs/>
          <w:sz w:val="24"/>
        </w:rPr>
        <w:t>合计为：</w:t>
      </w:r>
    </w:p>
    <w:p w:rsidR="0016421F" w:rsidRPr="001C18C5" w:rsidRDefault="0016421F" w:rsidP="0016421F">
      <w:pPr>
        <w:spacing w:line="360" w:lineRule="auto"/>
        <w:ind w:firstLineChars="550" w:firstLine="1320"/>
        <w:rPr>
          <w:bCs/>
          <w:sz w:val="24"/>
        </w:rPr>
      </w:pPr>
      <w:r>
        <w:rPr>
          <w:rFonts w:hint="eastAsia"/>
          <w:bCs/>
          <w:sz w:val="24"/>
        </w:rPr>
        <w:t>11.55</w:t>
      </w:r>
      <w:r w:rsidRPr="001C18C5">
        <w:rPr>
          <w:bCs/>
          <w:sz w:val="24"/>
        </w:rPr>
        <w:t>+</w:t>
      </w:r>
      <w:r>
        <w:rPr>
          <w:rFonts w:hint="eastAsia"/>
          <w:bCs/>
          <w:sz w:val="24"/>
        </w:rPr>
        <w:t xml:space="preserve"> 7.34</w:t>
      </w:r>
      <w:r w:rsidRPr="001C18C5">
        <w:rPr>
          <w:bCs/>
          <w:sz w:val="24"/>
        </w:rPr>
        <w:t>=</w:t>
      </w:r>
      <w:r>
        <w:rPr>
          <w:rFonts w:hint="eastAsia"/>
          <w:bCs/>
          <w:sz w:val="24"/>
        </w:rPr>
        <w:t xml:space="preserve"> 18.89</w:t>
      </w:r>
      <w:r w:rsidRPr="001C18C5">
        <w:rPr>
          <w:bCs/>
          <w:sz w:val="24"/>
        </w:rPr>
        <w:t>元</w:t>
      </w:r>
    </w:p>
    <w:p w:rsidR="0016421F" w:rsidRPr="001C18C5" w:rsidRDefault="0016421F" w:rsidP="0016421F">
      <w:pPr>
        <w:spacing w:line="360" w:lineRule="auto"/>
        <w:ind w:leftChars="600" w:left="1620" w:hangingChars="150" w:hanging="360"/>
        <w:rPr>
          <w:bCs/>
          <w:sz w:val="24"/>
        </w:rPr>
      </w:pPr>
      <w:r>
        <w:rPr>
          <w:rFonts w:hint="eastAsia"/>
          <w:bCs/>
          <w:sz w:val="24"/>
        </w:rPr>
        <w:t>3</w:t>
      </w:r>
      <w:r w:rsidRPr="001C18C5">
        <w:rPr>
          <w:bCs/>
          <w:sz w:val="24"/>
        </w:rPr>
        <w:t>）用单价中的人工费、材料费、机械费、管理费和利润乘以工程数量，即可得到对应合价中的人工费、材料费、机械费、管理费和利润。</w:t>
      </w:r>
    </w:p>
    <w:p w:rsidR="0016421F" w:rsidRPr="001C18C5" w:rsidRDefault="0016421F" w:rsidP="0016421F">
      <w:pPr>
        <w:spacing w:line="360" w:lineRule="auto"/>
        <w:ind w:firstLineChars="500" w:firstLine="1200"/>
        <w:rPr>
          <w:bCs/>
          <w:sz w:val="24"/>
        </w:rPr>
      </w:pPr>
      <w:r w:rsidRPr="001C18C5">
        <w:rPr>
          <w:bCs/>
          <w:sz w:val="24"/>
        </w:rPr>
        <w:t>4</w:t>
      </w:r>
      <w:r w:rsidRPr="001C18C5">
        <w:rPr>
          <w:bCs/>
          <w:sz w:val="24"/>
        </w:rPr>
        <w:t>）确定清单项目的综合单价</w:t>
      </w:r>
    </w:p>
    <w:p w:rsidR="0016421F" w:rsidRDefault="0016421F" w:rsidP="0016421F">
      <w:pPr>
        <w:spacing w:line="360" w:lineRule="auto"/>
        <w:ind w:leftChars="600" w:left="1260" w:firstLineChars="150" w:firstLine="360"/>
        <w:rPr>
          <w:bCs/>
          <w:sz w:val="24"/>
        </w:rPr>
      </w:pPr>
      <w:r w:rsidRPr="001C18C5">
        <w:rPr>
          <w:bCs/>
          <w:sz w:val="24"/>
        </w:rPr>
        <w:t>将表中清单综合单价的组成明细中的人工费、</w:t>
      </w:r>
      <w:r>
        <w:rPr>
          <w:bCs/>
          <w:sz w:val="24"/>
        </w:rPr>
        <w:t>材料费、机械费、管理费和利润相累加，</w:t>
      </w:r>
      <w:r w:rsidRPr="001C18C5">
        <w:rPr>
          <w:bCs/>
          <w:sz w:val="24"/>
        </w:rPr>
        <w:t>再除以该项目清单工程量，即可计算出</w:t>
      </w:r>
      <w:r>
        <w:rPr>
          <w:rFonts w:ascii="宋体" w:hAnsi="宋体" w:hint="eastAsia"/>
          <w:sz w:val="24"/>
        </w:rPr>
        <w:t>截止阀</w:t>
      </w:r>
      <w:r>
        <w:rPr>
          <w:rFonts w:ascii="宋体" w:hAnsi="宋体"/>
          <w:sz w:val="24"/>
        </w:rPr>
        <w:t>DN</w:t>
      </w:r>
      <w:r>
        <w:rPr>
          <w:rFonts w:ascii="宋体" w:hAnsi="宋体" w:hint="eastAsia"/>
          <w:sz w:val="24"/>
        </w:rPr>
        <w:t>50</w:t>
      </w:r>
      <w:r>
        <w:rPr>
          <w:bCs/>
          <w:sz w:val="24"/>
        </w:rPr>
        <w:t>安装</w:t>
      </w:r>
      <w:r>
        <w:rPr>
          <w:rFonts w:hint="eastAsia"/>
          <w:bCs/>
          <w:sz w:val="24"/>
        </w:rPr>
        <w:t>项目</w:t>
      </w:r>
      <w:r w:rsidRPr="001C18C5">
        <w:rPr>
          <w:bCs/>
          <w:sz w:val="24"/>
        </w:rPr>
        <w:t>的综合单价为</w:t>
      </w:r>
      <w:r>
        <w:rPr>
          <w:rFonts w:hint="eastAsia"/>
          <w:bCs/>
          <w:sz w:val="24"/>
        </w:rPr>
        <w:t>126.86</w:t>
      </w:r>
      <w:r>
        <w:rPr>
          <w:bCs/>
          <w:sz w:val="24"/>
        </w:rPr>
        <w:t>元</w:t>
      </w:r>
      <w:r>
        <w:rPr>
          <w:rFonts w:hint="eastAsia"/>
          <w:bCs/>
          <w:sz w:val="24"/>
        </w:rPr>
        <w:t>，见</w:t>
      </w:r>
      <w:r w:rsidRPr="001C18C5">
        <w:rPr>
          <w:bCs/>
          <w:sz w:val="24"/>
        </w:rPr>
        <w:t>下</w:t>
      </w:r>
      <w:r w:rsidRPr="00A243CE">
        <w:rPr>
          <w:b/>
          <w:bCs/>
          <w:szCs w:val="21"/>
        </w:rPr>
        <w:t>综合单价分析表</w:t>
      </w:r>
      <w:r>
        <w:rPr>
          <w:rFonts w:hint="eastAsia"/>
          <w:b/>
          <w:bCs/>
          <w:szCs w:val="21"/>
        </w:rPr>
        <w:t>。</w:t>
      </w:r>
    </w:p>
    <w:tbl>
      <w:tblPr>
        <w:tblW w:w="5069" w:type="pct"/>
        <w:tblLook w:val="04A0"/>
      </w:tblPr>
      <w:tblGrid>
        <w:gridCol w:w="767"/>
        <w:gridCol w:w="896"/>
        <w:gridCol w:w="790"/>
        <w:gridCol w:w="897"/>
        <w:gridCol w:w="897"/>
        <w:gridCol w:w="145"/>
        <w:gridCol w:w="751"/>
        <w:gridCol w:w="790"/>
        <w:gridCol w:w="899"/>
        <w:gridCol w:w="790"/>
        <w:gridCol w:w="89"/>
        <w:gridCol w:w="919"/>
        <w:gridCol w:w="683"/>
        <w:gridCol w:w="786"/>
      </w:tblGrid>
      <w:tr w:rsidR="0016421F" w:rsidRPr="008B3BAC" w:rsidTr="00F14B8D">
        <w:trPr>
          <w:trHeight w:val="763"/>
        </w:trPr>
        <w:tc>
          <w:tcPr>
            <w:tcW w:w="5000" w:type="pct"/>
            <w:gridSpan w:val="14"/>
            <w:tcBorders>
              <w:top w:val="nil"/>
              <w:left w:val="nil"/>
              <w:bottom w:val="nil"/>
              <w:right w:val="nil"/>
            </w:tcBorders>
            <w:shd w:val="clear" w:color="FFFFFF" w:fill="FFFFFF"/>
            <w:vAlign w:val="center"/>
            <w:hideMark/>
          </w:tcPr>
          <w:p w:rsidR="0016421F" w:rsidRPr="008B3BAC" w:rsidRDefault="0016421F" w:rsidP="00F14B8D">
            <w:pPr>
              <w:widowControl/>
              <w:jc w:val="center"/>
              <w:rPr>
                <w:rFonts w:ascii="宋体" w:hAnsi="宋体" w:cs="宋体"/>
                <w:b/>
                <w:bCs/>
                <w:color w:val="000000"/>
                <w:kern w:val="0"/>
                <w:sz w:val="40"/>
                <w:szCs w:val="40"/>
              </w:rPr>
            </w:pPr>
            <w:r w:rsidRPr="00A243CE">
              <w:rPr>
                <w:b/>
                <w:bCs/>
                <w:szCs w:val="21"/>
              </w:rPr>
              <w:t>综合单价分析表</w:t>
            </w:r>
          </w:p>
        </w:tc>
      </w:tr>
      <w:tr w:rsidR="0016421F" w:rsidRPr="008B3BAC" w:rsidTr="00F14B8D">
        <w:trPr>
          <w:trHeight w:val="336"/>
        </w:trPr>
        <w:tc>
          <w:tcPr>
            <w:tcW w:w="2175" w:type="pct"/>
            <w:gridSpan w:val="6"/>
            <w:tcBorders>
              <w:top w:val="nil"/>
              <w:left w:val="nil"/>
              <w:bottom w:val="nil"/>
              <w:right w:val="nil"/>
            </w:tcBorders>
            <w:shd w:val="clear" w:color="FFFFFF" w:fill="FFFFFF"/>
            <w:vAlign w:val="center"/>
            <w:hideMark/>
          </w:tcPr>
          <w:p w:rsidR="0016421F" w:rsidRPr="008B3BAC" w:rsidRDefault="0016421F" w:rsidP="00F14B8D">
            <w:pPr>
              <w:widowControl/>
              <w:jc w:val="left"/>
              <w:rPr>
                <w:rFonts w:ascii="宋体" w:hAnsi="宋体" w:cs="宋体"/>
                <w:color w:val="000000"/>
                <w:kern w:val="0"/>
                <w:sz w:val="18"/>
                <w:szCs w:val="18"/>
              </w:rPr>
            </w:pPr>
            <w:r w:rsidRPr="008B3BAC">
              <w:rPr>
                <w:rFonts w:ascii="宋体" w:hAnsi="宋体" w:cs="宋体" w:hint="eastAsia"/>
                <w:color w:val="000000"/>
                <w:kern w:val="0"/>
                <w:sz w:val="18"/>
                <w:szCs w:val="18"/>
              </w:rPr>
              <w:t>工程名称：</w:t>
            </w:r>
            <w:r>
              <w:rPr>
                <w:rFonts w:ascii="宋体" w:hAnsi="宋体" w:cs="宋体" w:hint="eastAsia"/>
                <w:color w:val="000000"/>
                <w:kern w:val="0"/>
                <w:sz w:val="18"/>
                <w:szCs w:val="18"/>
              </w:rPr>
              <w:t>怀柔一中办公楼</w:t>
            </w:r>
            <w:r w:rsidRPr="00790CE1">
              <w:rPr>
                <w:rFonts w:ascii="宋体" w:hAnsi="宋体" w:cs="宋体" w:hint="eastAsia"/>
                <w:color w:val="000000"/>
                <w:kern w:val="0"/>
                <w:sz w:val="18"/>
                <w:szCs w:val="18"/>
              </w:rPr>
              <w:t>给排水工程</w:t>
            </w:r>
          </w:p>
        </w:tc>
        <w:tc>
          <w:tcPr>
            <w:tcW w:w="1643" w:type="pct"/>
            <w:gridSpan w:val="5"/>
            <w:tcBorders>
              <w:top w:val="nil"/>
              <w:left w:val="nil"/>
              <w:bottom w:val="nil"/>
              <w:right w:val="nil"/>
            </w:tcBorders>
            <w:shd w:val="clear" w:color="FFFFFF" w:fill="FFFFFF"/>
            <w:vAlign w:val="center"/>
            <w:hideMark/>
          </w:tcPr>
          <w:p w:rsidR="0016421F" w:rsidRPr="008B3BAC" w:rsidRDefault="0016421F" w:rsidP="00F14B8D">
            <w:pPr>
              <w:widowControl/>
              <w:jc w:val="left"/>
              <w:rPr>
                <w:rFonts w:ascii="宋体" w:hAnsi="宋体" w:cs="宋体"/>
                <w:color w:val="000000"/>
                <w:kern w:val="0"/>
                <w:sz w:val="18"/>
                <w:szCs w:val="18"/>
              </w:rPr>
            </w:pPr>
            <w:r w:rsidRPr="008B3BAC">
              <w:rPr>
                <w:rFonts w:ascii="宋体" w:hAnsi="宋体" w:cs="宋体" w:hint="eastAsia"/>
                <w:color w:val="000000"/>
                <w:kern w:val="0"/>
                <w:sz w:val="18"/>
                <w:szCs w:val="18"/>
              </w:rPr>
              <w:t>标段：</w:t>
            </w:r>
          </w:p>
        </w:tc>
        <w:tc>
          <w:tcPr>
            <w:tcW w:w="1182" w:type="pct"/>
            <w:gridSpan w:val="3"/>
            <w:tcBorders>
              <w:top w:val="nil"/>
              <w:left w:val="nil"/>
              <w:bottom w:val="nil"/>
              <w:right w:val="nil"/>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 xml:space="preserve">第 </w:t>
            </w:r>
            <w:r>
              <w:rPr>
                <w:rFonts w:ascii="宋体" w:hAnsi="宋体" w:cs="宋体" w:hint="eastAsia"/>
                <w:color w:val="000000"/>
                <w:kern w:val="0"/>
                <w:sz w:val="18"/>
                <w:szCs w:val="18"/>
              </w:rPr>
              <w:t>1</w:t>
            </w:r>
            <w:r w:rsidR="00300757">
              <w:rPr>
                <w:rFonts w:ascii="宋体" w:hAnsi="宋体" w:cs="宋体" w:hint="eastAsia"/>
                <w:color w:val="000000"/>
                <w:kern w:val="0"/>
                <w:sz w:val="18"/>
                <w:szCs w:val="18"/>
              </w:rPr>
              <w:t>页</w:t>
            </w:r>
            <w:r w:rsidRPr="008B3BAC">
              <w:rPr>
                <w:rFonts w:ascii="宋体" w:hAnsi="宋体" w:cs="宋体" w:hint="eastAsia"/>
                <w:color w:val="000000"/>
                <w:kern w:val="0"/>
                <w:sz w:val="18"/>
                <w:szCs w:val="18"/>
              </w:rPr>
              <w:t xml:space="preserve">  共 </w:t>
            </w:r>
            <w:r>
              <w:rPr>
                <w:rFonts w:ascii="宋体" w:hAnsi="宋体" w:cs="宋体" w:hint="eastAsia"/>
                <w:color w:val="000000"/>
                <w:kern w:val="0"/>
                <w:sz w:val="18"/>
                <w:szCs w:val="18"/>
              </w:rPr>
              <w:t>1</w:t>
            </w:r>
            <w:r w:rsidRPr="008B3BAC">
              <w:rPr>
                <w:rFonts w:ascii="宋体" w:hAnsi="宋体" w:cs="宋体" w:hint="eastAsia"/>
                <w:color w:val="000000"/>
                <w:kern w:val="0"/>
                <w:sz w:val="18"/>
                <w:szCs w:val="18"/>
              </w:rPr>
              <w:t>页</w:t>
            </w:r>
          </w:p>
        </w:tc>
      </w:tr>
      <w:tr w:rsidR="0016421F" w:rsidRPr="008B3BAC" w:rsidTr="00F14B8D">
        <w:trPr>
          <w:trHeight w:val="336"/>
        </w:trPr>
        <w:tc>
          <w:tcPr>
            <w:tcW w:w="824" w:type="pct"/>
            <w:gridSpan w:val="2"/>
            <w:tcBorders>
              <w:top w:val="single" w:sz="8" w:space="0" w:color="000000"/>
              <w:left w:val="single" w:sz="8"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项目编码</w:t>
            </w:r>
          </w:p>
        </w:tc>
        <w:tc>
          <w:tcPr>
            <w:tcW w:w="835" w:type="pct"/>
            <w:gridSpan w:val="2"/>
            <w:tcBorders>
              <w:top w:val="single" w:sz="8"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031003001002</w:t>
            </w:r>
          </w:p>
        </w:tc>
        <w:tc>
          <w:tcPr>
            <w:tcW w:w="888" w:type="pct"/>
            <w:gridSpan w:val="3"/>
            <w:tcBorders>
              <w:top w:val="single" w:sz="8"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项目名称</w:t>
            </w:r>
          </w:p>
        </w:tc>
        <w:tc>
          <w:tcPr>
            <w:tcW w:w="836" w:type="pct"/>
            <w:gridSpan w:val="2"/>
            <w:tcBorders>
              <w:top w:val="single" w:sz="8"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螺纹阀门</w:t>
            </w:r>
          </w:p>
        </w:tc>
        <w:tc>
          <w:tcPr>
            <w:tcW w:w="391" w:type="pct"/>
            <w:tcBorders>
              <w:top w:val="single" w:sz="8"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计量单位</w:t>
            </w:r>
          </w:p>
        </w:tc>
        <w:tc>
          <w:tcPr>
            <w:tcW w:w="499" w:type="pct"/>
            <w:gridSpan w:val="2"/>
            <w:tcBorders>
              <w:top w:val="single" w:sz="8"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个</w:t>
            </w:r>
          </w:p>
        </w:tc>
        <w:tc>
          <w:tcPr>
            <w:tcW w:w="338" w:type="pct"/>
            <w:tcBorders>
              <w:top w:val="single" w:sz="8"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工程量</w:t>
            </w:r>
          </w:p>
        </w:tc>
        <w:tc>
          <w:tcPr>
            <w:tcW w:w="389" w:type="pct"/>
            <w:tcBorders>
              <w:top w:val="single" w:sz="8" w:space="0" w:color="000000"/>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1</w:t>
            </w:r>
          </w:p>
        </w:tc>
      </w:tr>
      <w:tr w:rsidR="0016421F" w:rsidRPr="008B3BAC" w:rsidTr="00F14B8D">
        <w:trPr>
          <w:trHeight w:val="320"/>
        </w:trPr>
        <w:tc>
          <w:tcPr>
            <w:tcW w:w="5000" w:type="pct"/>
            <w:gridSpan w:val="14"/>
            <w:tcBorders>
              <w:top w:val="single" w:sz="4" w:space="0" w:color="000000"/>
              <w:left w:val="single" w:sz="8" w:space="0" w:color="000000"/>
              <w:bottom w:val="single" w:sz="4" w:space="0" w:color="000000"/>
              <w:right w:val="single" w:sz="8"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清单综合单价组成明细</w:t>
            </w:r>
          </w:p>
        </w:tc>
      </w:tr>
      <w:tr w:rsidR="0016421F" w:rsidRPr="008B3BAC" w:rsidTr="00F14B8D">
        <w:trPr>
          <w:trHeight w:val="351"/>
        </w:trPr>
        <w:tc>
          <w:tcPr>
            <w:tcW w:w="380"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定额编号</w:t>
            </w:r>
          </w:p>
        </w:tc>
        <w:tc>
          <w:tcPr>
            <w:tcW w:w="444"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定额项目名称</w:t>
            </w:r>
          </w:p>
        </w:tc>
        <w:tc>
          <w:tcPr>
            <w:tcW w:w="391"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定额</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单位</w:t>
            </w:r>
          </w:p>
        </w:tc>
        <w:tc>
          <w:tcPr>
            <w:tcW w:w="444"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数量</w:t>
            </w:r>
          </w:p>
        </w:tc>
        <w:tc>
          <w:tcPr>
            <w:tcW w:w="1724" w:type="pct"/>
            <w:gridSpan w:val="5"/>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单价</w:t>
            </w:r>
          </w:p>
        </w:tc>
        <w:tc>
          <w:tcPr>
            <w:tcW w:w="1617" w:type="pct"/>
            <w:gridSpan w:val="5"/>
            <w:tcBorders>
              <w:top w:val="single" w:sz="4" w:space="0" w:color="000000"/>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合价</w:t>
            </w:r>
          </w:p>
        </w:tc>
      </w:tr>
      <w:tr w:rsidR="0016421F" w:rsidRPr="008B3BAC" w:rsidTr="00F14B8D">
        <w:trPr>
          <w:trHeight w:val="534"/>
        </w:trPr>
        <w:tc>
          <w:tcPr>
            <w:tcW w:w="380" w:type="pct"/>
            <w:vMerge/>
            <w:tcBorders>
              <w:top w:val="nil"/>
              <w:left w:val="single" w:sz="8" w:space="0" w:color="000000"/>
              <w:bottom w:val="single" w:sz="4" w:space="0" w:color="000000"/>
              <w:right w:val="single" w:sz="4" w:space="0" w:color="000000"/>
            </w:tcBorders>
            <w:vAlign w:val="center"/>
            <w:hideMark/>
          </w:tcPr>
          <w:p w:rsidR="0016421F" w:rsidRPr="008B3BAC" w:rsidRDefault="0016421F" w:rsidP="00F14B8D">
            <w:pPr>
              <w:widowControl/>
              <w:jc w:val="left"/>
              <w:rPr>
                <w:rFonts w:ascii="宋体" w:hAnsi="宋体" w:cs="宋体"/>
                <w:color w:val="000000"/>
                <w:kern w:val="0"/>
                <w:sz w:val="18"/>
                <w:szCs w:val="18"/>
              </w:rPr>
            </w:pPr>
          </w:p>
        </w:tc>
        <w:tc>
          <w:tcPr>
            <w:tcW w:w="444" w:type="pct"/>
            <w:vMerge/>
            <w:tcBorders>
              <w:top w:val="nil"/>
              <w:left w:val="single" w:sz="4" w:space="0" w:color="000000"/>
              <w:bottom w:val="single" w:sz="4" w:space="0" w:color="000000"/>
              <w:right w:val="single" w:sz="4" w:space="0" w:color="000000"/>
            </w:tcBorders>
            <w:vAlign w:val="center"/>
            <w:hideMark/>
          </w:tcPr>
          <w:p w:rsidR="0016421F" w:rsidRPr="008B3BAC" w:rsidRDefault="0016421F" w:rsidP="00F14B8D">
            <w:pPr>
              <w:widowControl/>
              <w:jc w:val="left"/>
              <w:rPr>
                <w:rFonts w:ascii="宋体" w:hAnsi="宋体" w:cs="宋体"/>
                <w:color w:val="000000"/>
                <w:kern w:val="0"/>
                <w:sz w:val="18"/>
                <w:szCs w:val="18"/>
              </w:rPr>
            </w:pPr>
          </w:p>
        </w:tc>
        <w:tc>
          <w:tcPr>
            <w:tcW w:w="391" w:type="pct"/>
            <w:vMerge/>
            <w:tcBorders>
              <w:top w:val="nil"/>
              <w:left w:val="single" w:sz="4" w:space="0" w:color="000000"/>
              <w:bottom w:val="single" w:sz="4" w:space="0" w:color="000000"/>
              <w:right w:val="single" w:sz="4" w:space="0" w:color="000000"/>
            </w:tcBorders>
            <w:vAlign w:val="center"/>
            <w:hideMark/>
          </w:tcPr>
          <w:p w:rsidR="0016421F" w:rsidRPr="008B3BAC" w:rsidRDefault="0016421F" w:rsidP="00F14B8D">
            <w:pPr>
              <w:widowControl/>
              <w:jc w:val="left"/>
              <w:rPr>
                <w:rFonts w:ascii="宋体" w:hAnsi="宋体" w:cs="宋体"/>
                <w:color w:val="000000"/>
                <w:kern w:val="0"/>
                <w:sz w:val="18"/>
                <w:szCs w:val="18"/>
              </w:rPr>
            </w:pPr>
          </w:p>
        </w:tc>
        <w:tc>
          <w:tcPr>
            <w:tcW w:w="444" w:type="pct"/>
            <w:vMerge/>
            <w:tcBorders>
              <w:top w:val="nil"/>
              <w:left w:val="single" w:sz="4" w:space="0" w:color="000000"/>
              <w:bottom w:val="single" w:sz="4" w:space="0" w:color="000000"/>
              <w:right w:val="single" w:sz="4" w:space="0" w:color="000000"/>
            </w:tcBorders>
            <w:vAlign w:val="center"/>
            <w:hideMark/>
          </w:tcPr>
          <w:p w:rsidR="0016421F" w:rsidRPr="008B3BAC" w:rsidRDefault="0016421F" w:rsidP="00F14B8D">
            <w:pPr>
              <w:widowControl/>
              <w:jc w:val="left"/>
              <w:rPr>
                <w:rFonts w:ascii="宋体" w:hAnsi="宋体" w:cs="宋体"/>
                <w:color w:val="000000"/>
                <w:kern w:val="0"/>
                <w:sz w:val="18"/>
                <w:szCs w:val="18"/>
              </w:rPr>
            </w:pPr>
          </w:p>
        </w:tc>
        <w:tc>
          <w:tcPr>
            <w:tcW w:w="444"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人工费</w:t>
            </w:r>
          </w:p>
        </w:tc>
        <w:tc>
          <w:tcPr>
            <w:tcW w:w="444"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材料费</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机械费</w:t>
            </w:r>
          </w:p>
        </w:tc>
        <w:tc>
          <w:tcPr>
            <w:tcW w:w="445"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管理费</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和利润</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人工费</w:t>
            </w:r>
          </w:p>
        </w:tc>
        <w:tc>
          <w:tcPr>
            <w:tcW w:w="499"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材料费</w:t>
            </w:r>
          </w:p>
        </w:tc>
        <w:tc>
          <w:tcPr>
            <w:tcW w:w="338"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机械费</w:t>
            </w:r>
          </w:p>
        </w:tc>
        <w:tc>
          <w:tcPr>
            <w:tcW w:w="389" w:type="pct"/>
            <w:tcBorders>
              <w:top w:val="nil"/>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管理费</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和利润</w:t>
            </w:r>
          </w:p>
        </w:tc>
      </w:tr>
      <w:tr w:rsidR="0016421F" w:rsidRPr="008B3BAC" w:rsidTr="00F14B8D">
        <w:trPr>
          <w:trHeight w:val="351"/>
        </w:trPr>
        <w:tc>
          <w:tcPr>
            <w:tcW w:w="380" w:type="pct"/>
            <w:tcBorders>
              <w:top w:val="nil"/>
              <w:left w:val="single" w:sz="8"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5-6</w:t>
            </w:r>
          </w:p>
        </w:tc>
        <w:tc>
          <w:tcPr>
            <w:tcW w:w="444"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left"/>
              <w:rPr>
                <w:rFonts w:ascii="宋体" w:hAnsi="宋体" w:cs="宋体"/>
                <w:color w:val="000000"/>
                <w:kern w:val="0"/>
                <w:sz w:val="18"/>
                <w:szCs w:val="18"/>
              </w:rPr>
            </w:pPr>
            <w:r w:rsidRPr="008B3BAC">
              <w:rPr>
                <w:rFonts w:ascii="宋体" w:hAnsi="宋体" w:cs="宋体" w:hint="eastAsia"/>
                <w:color w:val="000000"/>
                <w:kern w:val="0"/>
                <w:sz w:val="18"/>
                <w:szCs w:val="18"/>
              </w:rPr>
              <w:t>螺纹阀门 公称直径50mm以内</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个</w:t>
            </w:r>
          </w:p>
        </w:tc>
        <w:tc>
          <w:tcPr>
            <w:tcW w:w="444"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1</w:t>
            </w:r>
          </w:p>
        </w:tc>
        <w:tc>
          <w:tcPr>
            <w:tcW w:w="444"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19.05</w:t>
            </w:r>
          </w:p>
        </w:tc>
        <w:tc>
          <w:tcPr>
            <w:tcW w:w="444"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17.18</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1.04</w:t>
            </w:r>
          </w:p>
        </w:tc>
        <w:tc>
          <w:tcPr>
            <w:tcW w:w="445"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18.89</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19.05</w:t>
            </w:r>
          </w:p>
        </w:tc>
        <w:tc>
          <w:tcPr>
            <w:tcW w:w="499"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17.18</w:t>
            </w:r>
          </w:p>
        </w:tc>
        <w:tc>
          <w:tcPr>
            <w:tcW w:w="338"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1.04</w:t>
            </w:r>
          </w:p>
        </w:tc>
        <w:tc>
          <w:tcPr>
            <w:tcW w:w="389" w:type="pct"/>
            <w:tcBorders>
              <w:top w:val="nil"/>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18.89</w:t>
            </w:r>
          </w:p>
        </w:tc>
      </w:tr>
      <w:tr w:rsidR="0016421F" w:rsidRPr="008B3BAC" w:rsidTr="00F14B8D">
        <w:trPr>
          <w:trHeight w:val="320"/>
        </w:trPr>
        <w:tc>
          <w:tcPr>
            <w:tcW w:w="824" w:type="pct"/>
            <w:gridSpan w:val="2"/>
            <w:tcBorders>
              <w:top w:val="single" w:sz="4" w:space="0" w:color="000000"/>
              <w:left w:val="single" w:sz="8"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人工单价</w:t>
            </w:r>
          </w:p>
        </w:tc>
        <w:tc>
          <w:tcPr>
            <w:tcW w:w="2559" w:type="pct"/>
            <w:gridSpan w:val="7"/>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小计</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19.05</w:t>
            </w:r>
          </w:p>
        </w:tc>
        <w:tc>
          <w:tcPr>
            <w:tcW w:w="499"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17.18</w:t>
            </w:r>
          </w:p>
        </w:tc>
        <w:tc>
          <w:tcPr>
            <w:tcW w:w="338"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1.04</w:t>
            </w:r>
          </w:p>
        </w:tc>
        <w:tc>
          <w:tcPr>
            <w:tcW w:w="389" w:type="pct"/>
            <w:tcBorders>
              <w:top w:val="nil"/>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18.89</w:t>
            </w:r>
          </w:p>
        </w:tc>
      </w:tr>
      <w:tr w:rsidR="0016421F" w:rsidRPr="008B3BAC" w:rsidTr="00F14B8D">
        <w:trPr>
          <w:trHeight w:val="351"/>
        </w:trPr>
        <w:tc>
          <w:tcPr>
            <w:tcW w:w="824" w:type="pct"/>
            <w:gridSpan w:val="2"/>
            <w:tcBorders>
              <w:top w:val="single" w:sz="4" w:space="0" w:color="000000"/>
              <w:left w:val="single" w:sz="8"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综合工日78.7元/工日</w:t>
            </w:r>
          </w:p>
        </w:tc>
        <w:tc>
          <w:tcPr>
            <w:tcW w:w="2559" w:type="pct"/>
            <w:gridSpan w:val="7"/>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未计价材料费</w:t>
            </w:r>
          </w:p>
        </w:tc>
        <w:tc>
          <w:tcPr>
            <w:tcW w:w="1617" w:type="pct"/>
            <w:gridSpan w:val="5"/>
            <w:tcBorders>
              <w:top w:val="single" w:sz="4" w:space="0" w:color="000000"/>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70.7</w:t>
            </w:r>
          </w:p>
        </w:tc>
      </w:tr>
      <w:tr w:rsidR="0016421F" w:rsidRPr="008B3BAC" w:rsidTr="00F14B8D">
        <w:trPr>
          <w:trHeight w:val="305"/>
        </w:trPr>
        <w:tc>
          <w:tcPr>
            <w:tcW w:w="3383" w:type="pct"/>
            <w:gridSpan w:val="9"/>
            <w:tcBorders>
              <w:top w:val="single" w:sz="4" w:space="0" w:color="000000"/>
              <w:left w:val="single" w:sz="8"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清单项目综合单价</w:t>
            </w:r>
          </w:p>
        </w:tc>
        <w:tc>
          <w:tcPr>
            <w:tcW w:w="1617" w:type="pct"/>
            <w:gridSpan w:val="5"/>
            <w:tcBorders>
              <w:top w:val="single" w:sz="4" w:space="0" w:color="000000"/>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126.86</w:t>
            </w:r>
          </w:p>
        </w:tc>
      </w:tr>
      <w:tr w:rsidR="0016421F" w:rsidRPr="008B3BAC" w:rsidTr="00F14B8D">
        <w:trPr>
          <w:trHeight w:val="534"/>
        </w:trPr>
        <w:tc>
          <w:tcPr>
            <w:tcW w:w="380"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lastRenderedPageBreak/>
              <w:t>材</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料</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费</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明</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细</w:t>
            </w:r>
          </w:p>
        </w:tc>
        <w:tc>
          <w:tcPr>
            <w:tcW w:w="2167" w:type="pct"/>
            <w:gridSpan w:val="6"/>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主要材料名称、规格、型号</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单位</w:t>
            </w:r>
          </w:p>
        </w:tc>
        <w:tc>
          <w:tcPr>
            <w:tcW w:w="445"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数量</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单价(元)</w:t>
            </w:r>
          </w:p>
        </w:tc>
        <w:tc>
          <w:tcPr>
            <w:tcW w:w="499"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合价(元)</w:t>
            </w:r>
          </w:p>
        </w:tc>
        <w:tc>
          <w:tcPr>
            <w:tcW w:w="338"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暂估单价</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(元)</w:t>
            </w:r>
          </w:p>
        </w:tc>
        <w:tc>
          <w:tcPr>
            <w:tcW w:w="389" w:type="pct"/>
            <w:tcBorders>
              <w:top w:val="nil"/>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暂估合价</w:t>
            </w:r>
            <w:r w:rsidRPr="008B3BAC">
              <w:rPr>
                <w:rFonts w:ascii="宋体" w:hAnsi="宋体" w:cs="宋体" w:hint="eastAsia"/>
                <w:color w:val="000000"/>
                <w:kern w:val="0"/>
                <w:sz w:val="18"/>
                <w:szCs w:val="18"/>
              </w:rPr>
              <w:br/>
            </w:r>
            <w:r w:rsidRPr="008B3BAC">
              <w:rPr>
                <w:rFonts w:ascii="宋体" w:hAnsi="宋体" w:cs="宋体" w:hint="eastAsia"/>
                <w:color w:val="000000"/>
                <w:kern w:val="0"/>
                <w:sz w:val="18"/>
                <w:szCs w:val="18"/>
              </w:rPr>
              <w:br/>
              <w:t>(元)</w:t>
            </w:r>
          </w:p>
        </w:tc>
      </w:tr>
      <w:tr w:rsidR="0016421F" w:rsidRPr="008B3BAC" w:rsidTr="00F14B8D">
        <w:trPr>
          <w:trHeight w:val="336"/>
        </w:trPr>
        <w:tc>
          <w:tcPr>
            <w:tcW w:w="380" w:type="pct"/>
            <w:vMerge/>
            <w:tcBorders>
              <w:top w:val="nil"/>
              <w:left w:val="single" w:sz="8" w:space="0" w:color="000000"/>
              <w:bottom w:val="single" w:sz="4" w:space="0" w:color="000000"/>
              <w:right w:val="single" w:sz="4" w:space="0" w:color="000000"/>
            </w:tcBorders>
            <w:vAlign w:val="center"/>
            <w:hideMark/>
          </w:tcPr>
          <w:p w:rsidR="0016421F" w:rsidRPr="008B3BAC" w:rsidRDefault="0016421F" w:rsidP="00F14B8D">
            <w:pPr>
              <w:widowControl/>
              <w:jc w:val="left"/>
              <w:rPr>
                <w:rFonts w:ascii="宋体" w:hAnsi="宋体" w:cs="宋体"/>
                <w:color w:val="000000"/>
                <w:kern w:val="0"/>
                <w:sz w:val="18"/>
                <w:szCs w:val="18"/>
              </w:rPr>
            </w:pPr>
          </w:p>
        </w:tc>
        <w:tc>
          <w:tcPr>
            <w:tcW w:w="2167" w:type="pct"/>
            <w:gridSpan w:val="6"/>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其他材料费</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元</w:t>
            </w:r>
          </w:p>
        </w:tc>
        <w:tc>
          <w:tcPr>
            <w:tcW w:w="445"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1.38</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w:t>
            </w:r>
          </w:p>
        </w:tc>
        <w:tc>
          <w:tcPr>
            <w:tcW w:w="499"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1.38</w:t>
            </w:r>
          </w:p>
        </w:tc>
        <w:tc>
          <w:tcPr>
            <w:tcW w:w="338"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 xml:space="preserve">　</w:t>
            </w:r>
          </w:p>
        </w:tc>
        <w:tc>
          <w:tcPr>
            <w:tcW w:w="389" w:type="pct"/>
            <w:tcBorders>
              <w:top w:val="nil"/>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 xml:space="preserve">　</w:t>
            </w:r>
          </w:p>
        </w:tc>
      </w:tr>
      <w:tr w:rsidR="0016421F" w:rsidRPr="008B3BAC" w:rsidTr="00F14B8D">
        <w:trPr>
          <w:trHeight w:val="336"/>
        </w:trPr>
        <w:tc>
          <w:tcPr>
            <w:tcW w:w="380" w:type="pct"/>
            <w:vMerge/>
            <w:tcBorders>
              <w:top w:val="nil"/>
              <w:left w:val="single" w:sz="8" w:space="0" w:color="000000"/>
              <w:bottom w:val="single" w:sz="4" w:space="0" w:color="000000"/>
              <w:right w:val="single" w:sz="4" w:space="0" w:color="000000"/>
            </w:tcBorders>
            <w:vAlign w:val="center"/>
            <w:hideMark/>
          </w:tcPr>
          <w:p w:rsidR="0016421F" w:rsidRPr="008B3BAC" w:rsidRDefault="0016421F" w:rsidP="00F14B8D">
            <w:pPr>
              <w:widowControl/>
              <w:jc w:val="left"/>
              <w:rPr>
                <w:rFonts w:ascii="宋体" w:hAnsi="宋体" w:cs="宋体"/>
                <w:color w:val="000000"/>
                <w:kern w:val="0"/>
                <w:sz w:val="18"/>
                <w:szCs w:val="18"/>
              </w:rPr>
            </w:pPr>
          </w:p>
        </w:tc>
        <w:tc>
          <w:tcPr>
            <w:tcW w:w="2167" w:type="pct"/>
            <w:gridSpan w:val="6"/>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阀门</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个</w:t>
            </w:r>
          </w:p>
        </w:tc>
        <w:tc>
          <w:tcPr>
            <w:tcW w:w="445"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1.01</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70</w:t>
            </w:r>
          </w:p>
        </w:tc>
        <w:tc>
          <w:tcPr>
            <w:tcW w:w="499"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70.7</w:t>
            </w:r>
          </w:p>
        </w:tc>
        <w:tc>
          <w:tcPr>
            <w:tcW w:w="338"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 xml:space="preserve">　</w:t>
            </w:r>
          </w:p>
        </w:tc>
        <w:tc>
          <w:tcPr>
            <w:tcW w:w="389" w:type="pct"/>
            <w:tcBorders>
              <w:top w:val="nil"/>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 xml:space="preserve">　</w:t>
            </w:r>
          </w:p>
        </w:tc>
      </w:tr>
      <w:tr w:rsidR="0016421F" w:rsidRPr="008B3BAC" w:rsidTr="00F14B8D">
        <w:trPr>
          <w:trHeight w:val="336"/>
        </w:trPr>
        <w:tc>
          <w:tcPr>
            <w:tcW w:w="380" w:type="pct"/>
            <w:vMerge/>
            <w:tcBorders>
              <w:top w:val="nil"/>
              <w:left w:val="single" w:sz="8" w:space="0" w:color="000000"/>
              <w:bottom w:val="single" w:sz="4" w:space="0" w:color="000000"/>
              <w:right w:val="single" w:sz="4" w:space="0" w:color="000000"/>
            </w:tcBorders>
            <w:vAlign w:val="center"/>
            <w:hideMark/>
          </w:tcPr>
          <w:p w:rsidR="0016421F" w:rsidRPr="008B3BAC" w:rsidRDefault="0016421F" w:rsidP="00F14B8D">
            <w:pPr>
              <w:widowControl/>
              <w:jc w:val="left"/>
              <w:rPr>
                <w:rFonts w:ascii="宋体" w:hAnsi="宋体" w:cs="宋体"/>
                <w:color w:val="000000"/>
                <w:kern w:val="0"/>
                <w:sz w:val="18"/>
                <w:szCs w:val="18"/>
              </w:rPr>
            </w:pPr>
          </w:p>
        </w:tc>
        <w:tc>
          <w:tcPr>
            <w:tcW w:w="3003" w:type="pct"/>
            <w:gridSpan w:val="8"/>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其他材料费</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w:t>
            </w:r>
          </w:p>
        </w:tc>
        <w:tc>
          <w:tcPr>
            <w:tcW w:w="499"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15.8</w:t>
            </w:r>
          </w:p>
        </w:tc>
        <w:tc>
          <w:tcPr>
            <w:tcW w:w="338"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w:t>
            </w:r>
          </w:p>
        </w:tc>
        <w:tc>
          <w:tcPr>
            <w:tcW w:w="389" w:type="pct"/>
            <w:tcBorders>
              <w:top w:val="nil"/>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0</w:t>
            </w:r>
          </w:p>
        </w:tc>
      </w:tr>
      <w:tr w:rsidR="0016421F" w:rsidRPr="008B3BAC" w:rsidTr="00F14B8D">
        <w:trPr>
          <w:trHeight w:val="351"/>
        </w:trPr>
        <w:tc>
          <w:tcPr>
            <w:tcW w:w="380" w:type="pct"/>
            <w:vMerge/>
            <w:tcBorders>
              <w:top w:val="nil"/>
              <w:left w:val="single" w:sz="8" w:space="0" w:color="000000"/>
              <w:bottom w:val="single" w:sz="4" w:space="0" w:color="000000"/>
              <w:right w:val="single" w:sz="4" w:space="0" w:color="000000"/>
            </w:tcBorders>
            <w:vAlign w:val="center"/>
            <w:hideMark/>
          </w:tcPr>
          <w:p w:rsidR="0016421F" w:rsidRPr="008B3BAC" w:rsidRDefault="0016421F" w:rsidP="00F14B8D">
            <w:pPr>
              <w:widowControl/>
              <w:jc w:val="left"/>
              <w:rPr>
                <w:rFonts w:ascii="宋体" w:hAnsi="宋体" w:cs="宋体"/>
                <w:color w:val="000000"/>
                <w:kern w:val="0"/>
                <w:sz w:val="18"/>
                <w:szCs w:val="18"/>
              </w:rPr>
            </w:pPr>
          </w:p>
        </w:tc>
        <w:tc>
          <w:tcPr>
            <w:tcW w:w="3003" w:type="pct"/>
            <w:gridSpan w:val="8"/>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材料费小计</w:t>
            </w:r>
          </w:p>
        </w:tc>
        <w:tc>
          <w:tcPr>
            <w:tcW w:w="391"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w:t>
            </w:r>
          </w:p>
        </w:tc>
        <w:tc>
          <w:tcPr>
            <w:tcW w:w="499" w:type="pct"/>
            <w:gridSpan w:val="2"/>
            <w:tcBorders>
              <w:top w:val="single" w:sz="4" w:space="0" w:color="000000"/>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87.88</w:t>
            </w:r>
          </w:p>
        </w:tc>
        <w:tc>
          <w:tcPr>
            <w:tcW w:w="338" w:type="pct"/>
            <w:tcBorders>
              <w:top w:val="nil"/>
              <w:left w:val="nil"/>
              <w:bottom w:val="single" w:sz="4" w:space="0" w:color="000000"/>
              <w:right w:val="single" w:sz="4" w:space="0" w:color="000000"/>
            </w:tcBorders>
            <w:shd w:val="clear" w:color="FFFFFF" w:fill="FFFFFF"/>
            <w:vAlign w:val="center"/>
            <w:hideMark/>
          </w:tcPr>
          <w:p w:rsidR="0016421F" w:rsidRPr="008B3BAC" w:rsidRDefault="0016421F" w:rsidP="00F14B8D">
            <w:pPr>
              <w:widowControl/>
              <w:jc w:val="center"/>
              <w:rPr>
                <w:rFonts w:ascii="宋体" w:hAnsi="宋体" w:cs="宋体"/>
                <w:color w:val="000000"/>
                <w:kern w:val="0"/>
                <w:sz w:val="18"/>
                <w:szCs w:val="18"/>
              </w:rPr>
            </w:pPr>
            <w:r w:rsidRPr="008B3BAC">
              <w:rPr>
                <w:rFonts w:ascii="宋体" w:hAnsi="宋体" w:cs="宋体" w:hint="eastAsia"/>
                <w:color w:val="000000"/>
                <w:kern w:val="0"/>
                <w:sz w:val="18"/>
                <w:szCs w:val="18"/>
              </w:rPr>
              <w:t>—</w:t>
            </w:r>
          </w:p>
        </w:tc>
        <w:tc>
          <w:tcPr>
            <w:tcW w:w="389" w:type="pct"/>
            <w:tcBorders>
              <w:top w:val="nil"/>
              <w:left w:val="nil"/>
              <w:bottom w:val="single" w:sz="4" w:space="0" w:color="000000"/>
              <w:right w:val="single" w:sz="8" w:space="0" w:color="000000"/>
            </w:tcBorders>
            <w:shd w:val="clear" w:color="FFFFFF" w:fill="FFFFFF"/>
            <w:vAlign w:val="center"/>
            <w:hideMark/>
          </w:tcPr>
          <w:p w:rsidR="0016421F" w:rsidRPr="008B3BAC" w:rsidRDefault="0016421F" w:rsidP="00F14B8D">
            <w:pPr>
              <w:widowControl/>
              <w:jc w:val="right"/>
              <w:rPr>
                <w:rFonts w:ascii="宋体" w:hAnsi="宋体" w:cs="宋体"/>
                <w:color w:val="000000"/>
                <w:kern w:val="0"/>
                <w:sz w:val="18"/>
                <w:szCs w:val="18"/>
              </w:rPr>
            </w:pPr>
            <w:r w:rsidRPr="008B3BAC">
              <w:rPr>
                <w:rFonts w:ascii="宋体" w:hAnsi="宋体" w:cs="宋体" w:hint="eastAsia"/>
                <w:color w:val="000000"/>
                <w:kern w:val="0"/>
                <w:sz w:val="18"/>
                <w:szCs w:val="18"/>
              </w:rPr>
              <w:t>0</w:t>
            </w:r>
          </w:p>
        </w:tc>
      </w:tr>
    </w:tbl>
    <w:p w:rsidR="0016421F" w:rsidRPr="003D457E" w:rsidRDefault="0016421F" w:rsidP="0016421F">
      <w:pPr>
        <w:spacing w:line="360" w:lineRule="auto"/>
        <w:ind w:left="420" w:firstLine="420"/>
        <w:rPr>
          <w:rFonts w:asciiTheme="minorEastAsia" w:hAnsiTheme="minorEastAsia"/>
          <w:sz w:val="28"/>
          <w:szCs w:val="28"/>
        </w:rPr>
      </w:pPr>
    </w:p>
    <w:p w:rsidR="0016421F" w:rsidRPr="003D457E" w:rsidRDefault="0016421F" w:rsidP="00C40BAC">
      <w:pPr>
        <w:pStyle w:val="a3"/>
        <w:adjustRightInd w:val="0"/>
        <w:snapToGrid w:val="0"/>
        <w:spacing w:line="300" w:lineRule="auto"/>
        <w:ind w:left="570" w:firstLineChars="0" w:firstLine="0"/>
        <w:jc w:val="center"/>
        <w:rPr>
          <w:rFonts w:asciiTheme="minorEastAsia" w:hAnsiTheme="minorEastAsia"/>
          <w:sz w:val="28"/>
          <w:szCs w:val="28"/>
        </w:rPr>
      </w:pPr>
    </w:p>
    <w:sectPr w:rsidR="0016421F" w:rsidRPr="003D457E" w:rsidSect="0051086D">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E28" w:rsidRDefault="00D85E28" w:rsidP="00F36A16">
      <w:r>
        <w:separator/>
      </w:r>
    </w:p>
  </w:endnote>
  <w:endnote w:type="continuationSeparator" w:id="1">
    <w:p w:rsidR="00D85E28" w:rsidRDefault="00D85E28" w:rsidP="00F36A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E28" w:rsidRDefault="00D85E28" w:rsidP="00F36A16">
      <w:r>
        <w:separator/>
      </w:r>
    </w:p>
  </w:footnote>
  <w:footnote w:type="continuationSeparator" w:id="1">
    <w:p w:rsidR="00D85E28" w:rsidRDefault="00D85E28" w:rsidP="00F36A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120E"/>
    <w:rsid w:val="0001351C"/>
    <w:rsid w:val="00025579"/>
    <w:rsid w:val="00045D04"/>
    <w:rsid w:val="0005259F"/>
    <w:rsid w:val="00062244"/>
    <w:rsid w:val="000801BD"/>
    <w:rsid w:val="0008433B"/>
    <w:rsid w:val="00084839"/>
    <w:rsid w:val="000849C6"/>
    <w:rsid w:val="000918C9"/>
    <w:rsid w:val="000960B8"/>
    <w:rsid w:val="000A2AA1"/>
    <w:rsid w:val="000B0B7B"/>
    <w:rsid w:val="000B5F64"/>
    <w:rsid w:val="000E1B95"/>
    <w:rsid w:val="000E7C86"/>
    <w:rsid w:val="00105755"/>
    <w:rsid w:val="00111BE6"/>
    <w:rsid w:val="00121E6F"/>
    <w:rsid w:val="00132474"/>
    <w:rsid w:val="00134834"/>
    <w:rsid w:val="001625AA"/>
    <w:rsid w:val="0016421F"/>
    <w:rsid w:val="001E1F5A"/>
    <w:rsid w:val="001E4AA3"/>
    <w:rsid w:val="002047EB"/>
    <w:rsid w:val="00215EC1"/>
    <w:rsid w:val="002325E0"/>
    <w:rsid w:val="002440FC"/>
    <w:rsid w:val="0024618C"/>
    <w:rsid w:val="00281B15"/>
    <w:rsid w:val="00287487"/>
    <w:rsid w:val="00294D30"/>
    <w:rsid w:val="002B1241"/>
    <w:rsid w:val="002B2F15"/>
    <w:rsid w:val="002B30ED"/>
    <w:rsid w:val="002C2D5E"/>
    <w:rsid w:val="002D192E"/>
    <w:rsid w:val="002D3A21"/>
    <w:rsid w:val="002F316F"/>
    <w:rsid w:val="00300757"/>
    <w:rsid w:val="00312FFD"/>
    <w:rsid w:val="003133DE"/>
    <w:rsid w:val="003321B4"/>
    <w:rsid w:val="0034426B"/>
    <w:rsid w:val="00355329"/>
    <w:rsid w:val="0036235E"/>
    <w:rsid w:val="00374BBE"/>
    <w:rsid w:val="0038741A"/>
    <w:rsid w:val="00397FBB"/>
    <w:rsid w:val="003B6401"/>
    <w:rsid w:val="003B79B6"/>
    <w:rsid w:val="003C0FEF"/>
    <w:rsid w:val="003D457E"/>
    <w:rsid w:val="00411362"/>
    <w:rsid w:val="00427691"/>
    <w:rsid w:val="00435101"/>
    <w:rsid w:val="00441ACE"/>
    <w:rsid w:val="004467EA"/>
    <w:rsid w:val="00446D76"/>
    <w:rsid w:val="00453610"/>
    <w:rsid w:val="0045549C"/>
    <w:rsid w:val="004573FD"/>
    <w:rsid w:val="00463405"/>
    <w:rsid w:val="00464358"/>
    <w:rsid w:val="00475867"/>
    <w:rsid w:val="004865F6"/>
    <w:rsid w:val="0048738E"/>
    <w:rsid w:val="004900F3"/>
    <w:rsid w:val="00491666"/>
    <w:rsid w:val="004A4E8E"/>
    <w:rsid w:val="004C55B8"/>
    <w:rsid w:val="004D0603"/>
    <w:rsid w:val="004E56AA"/>
    <w:rsid w:val="004F21CB"/>
    <w:rsid w:val="004F6680"/>
    <w:rsid w:val="005060C4"/>
    <w:rsid w:val="005062FF"/>
    <w:rsid w:val="0051086D"/>
    <w:rsid w:val="00515CDE"/>
    <w:rsid w:val="005361EB"/>
    <w:rsid w:val="00540E6A"/>
    <w:rsid w:val="005421C2"/>
    <w:rsid w:val="00561451"/>
    <w:rsid w:val="00561654"/>
    <w:rsid w:val="00566BCE"/>
    <w:rsid w:val="005922B4"/>
    <w:rsid w:val="00596923"/>
    <w:rsid w:val="005A4946"/>
    <w:rsid w:val="005A6DE2"/>
    <w:rsid w:val="005B4861"/>
    <w:rsid w:val="005B5386"/>
    <w:rsid w:val="005B55BE"/>
    <w:rsid w:val="005E35B0"/>
    <w:rsid w:val="005F0BE6"/>
    <w:rsid w:val="005F11A4"/>
    <w:rsid w:val="00616513"/>
    <w:rsid w:val="006260A4"/>
    <w:rsid w:val="0063350A"/>
    <w:rsid w:val="006400F4"/>
    <w:rsid w:val="0064535E"/>
    <w:rsid w:val="00646A45"/>
    <w:rsid w:val="00675030"/>
    <w:rsid w:val="00683CF8"/>
    <w:rsid w:val="00684609"/>
    <w:rsid w:val="006930A5"/>
    <w:rsid w:val="006A7221"/>
    <w:rsid w:val="006C1AA7"/>
    <w:rsid w:val="006C7B15"/>
    <w:rsid w:val="006E2654"/>
    <w:rsid w:val="006E6E86"/>
    <w:rsid w:val="00714571"/>
    <w:rsid w:val="00720724"/>
    <w:rsid w:val="00735E2C"/>
    <w:rsid w:val="007604C3"/>
    <w:rsid w:val="00765221"/>
    <w:rsid w:val="007747A6"/>
    <w:rsid w:val="007807FB"/>
    <w:rsid w:val="007934D9"/>
    <w:rsid w:val="007B2FDC"/>
    <w:rsid w:val="007D000A"/>
    <w:rsid w:val="007D5119"/>
    <w:rsid w:val="007E5D62"/>
    <w:rsid w:val="007E74FE"/>
    <w:rsid w:val="00803977"/>
    <w:rsid w:val="00811570"/>
    <w:rsid w:val="008451EC"/>
    <w:rsid w:val="008454A7"/>
    <w:rsid w:val="00873C52"/>
    <w:rsid w:val="00883BA2"/>
    <w:rsid w:val="008851F2"/>
    <w:rsid w:val="008861E6"/>
    <w:rsid w:val="00890FBB"/>
    <w:rsid w:val="00893511"/>
    <w:rsid w:val="00893C52"/>
    <w:rsid w:val="008B61ED"/>
    <w:rsid w:val="008D4170"/>
    <w:rsid w:val="008E0529"/>
    <w:rsid w:val="008E1ABB"/>
    <w:rsid w:val="008F163C"/>
    <w:rsid w:val="00903391"/>
    <w:rsid w:val="00912EEA"/>
    <w:rsid w:val="00917629"/>
    <w:rsid w:val="0092041F"/>
    <w:rsid w:val="00935F56"/>
    <w:rsid w:val="00936E6B"/>
    <w:rsid w:val="0094155F"/>
    <w:rsid w:val="0095046F"/>
    <w:rsid w:val="009506B1"/>
    <w:rsid w:val="009712F9"/>
    <w:rsid w:val="00973D46"/>
    <w:rsid w:val="009756CA"/>
    <w:rsid w:val="0098120E"/>
    <w:rsid w:val="009855D7"/>
    <w:rsid w:val="009A0DBB"/>
    <w:rsid w:val="009B20F3"/>
    <w:rsid w:val="009D20C0"/>
    <w:rsid w:val="009D5F08"/>
    <w:rsid w:val="009D6257"/>
    <w:rsid w:val="009E4045"/>
    <w:rsid w:val="009F7315"/>
    <w:rsid w:val="00A12E49"/>
    <w:rsid w:val="00A15B9C"/>
    <w:rsid w:val="00A166D3"/>
    <w:rsid w:val="00A32C2B"/>
    <w:rsid w:val="00A4320A"/>
    <w:rsid w:val="00A53102"/>
    <w:rsid w:val="00A6108B"/>
    <w:rsid w:val="00A62240"/>
    <w:rsid w:val="00A67EFF"/>
    <w:rsid w:val="00A7327E"/>
    <w:rsid w:val="00A809FC"/>
    <w:rsid w:val="00A83856"/>
    <w:rsid w:val="00A85482"/>
    <w:rsid w:val="00A87256"/>
    <w:rsid w:val="00A92E60"/>
    <w:rsid w:val="00A95E60"/>
    <w:rsid w:val="00A9775B"/>
    <w:rsid w:val="00AC66AF"/>
    <w:rsid w:val="00AC6D19"/>
    <w:rsid w:val="00AD457C"/>
    <w:rsid w:val="00AD5EB9"/>
    <w:rsid w:val="00B02676"/>
    <w:rsid w:val="00B416D6"/>
    <w:rsid w:val="00B46A2F"/>
    <w:rsid w:val="00B57B24"/>
    <w:rsid w:val="00B81041"/>
    <w:rsid w:val="00B83D76"/>
    <w:rsid w:val="00B857FB"/>
    <w:rsid w:val="00B96FE8"/>
    <w:rsid w:val="00BB4F45"/>
    <w:rsid w:val="00BE0D18"/>
    <w:rsid w:val="00BE3874"/>
    <w:rsid w:val="00BF1D3A"/>
    <w:rsid w:val="00BF6D7F"/>
    <w:rsid w:val="00C01A48"/>
    <w:rsid w:val="00C07C7E"/>
    <w:rsid w:val="00C10AEF"/>
    <w:rsid w:val="00C17CD5"/>
    <w:rsid w:val="00C219FD"/>
    <w:rsid w:val="00C242BD"/>
    <w:rsid w:val="00C30FE8"/>
    <w:rsid w:val="00C40BAC"/>
    <w:rsid w:val="00C40F2D"/>
    <w:rsid w:val="00C704B8"/>
    <w:rsid w:val="00C720C1"/>
    <w:rsid w:val="00C800F4"/>
    <w:rsid w:val="00C82FDC"/>
    <w:rsid w:val="00CA77D7"/>
    <w:rsid w:val="00CB6E7C"/>
    <w:rsid w:val="00CC05D1"/>
    <w:rsid w:val="00CC4A0D"/>
    <w:rsid w:val="00CD2550"/>
    <w:rsid w:val="00CE3C66"/>
    <w:rsid w:val="00CF5B0A"/>
    <w:rsid w:val="00CF73A7"/>
    <w:rsid w:val="00D02749"/>
    <w:rsid w:val="00D1411E"/>
    <w:rsid w:val="00D229A0"/>
    <w:rsid w:val="00D2427B"/>
    <w:rsid w:val="00D30D72"/>
    <w:rsid w:val="00D446F7"/>
    <w:rsid w:val="00D821AA"/>
    <w:rsid w:val="00D85E28"/>
    <w:rsid w:val="00DA2C51"/>
    <w:rsid w:val="00DB01AD"/>
    <w:rsid w:val="00DB7DB2"/>
    <w:rsid w:val="00DD5330"/>
    <w:rsid w:val="00DE7E80"/>
    <w:rsid w:val="00DF779A"/>
    <w:rsid w:val="00E00C38"/>
    <w:rsid w:val="00E206D0"/>
    <w:rsid w:val="00E231B4"/>
    <w:rsid w:val="00E25C77"/>
    <w:rsid w:val="00E31999"/>
    <w:rsid w:val="00E61136"/>
    <w:rsid w:val="00E62D31"/>
    <w:rsid w:val="00E80C14"/>
    <w:rsid w:val="00E84239"/>
    <w:rsid w:val="00EA2105"/>
    <w:rsid w:val="00EE0584"/>
    <w:rsid w:val="00EF0046"/>
    <w:rsid w:val="00EF0838"/>
    <w:rsid w:val="00F03FA0"/>
    <w:rsid w:val="00F10E1F"/>
    <w:rsid w:val="00F17A0F"/>
    <w:rsid w:val="00F32E89"/>
    <w:rsid w:val="00F36A16"/>
    <w:rsid w:val="00F861DB"/>
    <w:rsid w:val="00F92B86"/>
    <w:rsid w:val="00F945BA"/>
    <w:rsid w:val="00FA6B4B"/>
    <w:rsid w:val="00FC23CA"/>
    <w:rsid w:val="00FC2973"/>
    <w:rsid w:val="00FD248A"/>
    <w:rsid w:val="00FE02D9"/>
    <w:rsid w:val="00FE61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2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120E"/>
    <w:pPr>
      <w:ind w:firstLineChars="200" w:firstLine="420"/>
    </w:pPr>
  </w:style>
  <w:style w:type="character" w:customStyle="1" w:styleId="diufl1">
    <w:name w:val="diufl1"/>
    <w:basedOn w:val="a0"/>
    <w:rsid w:val="009E4045"/>
    <w:rPr>
      <w:vanish/>
      <w:webHidden w:val="0"/>
      <w:specVanish w:val="0"/>
    </w:rPr>
  </w:style>
  <w:style w:type="paragraph" w:styleId="a4">
    <w:name w:val="header"/>
    <w:basedOn w:val="a"/>
    <w:link w:val="Char"/>
    <w:unhideWhenUsed/>
    <w:rsid w:val="00F36A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36A16"/>
    <w:rPr>
      <w:sz w:val="18"/>
      <w:szCs w:val="18"/>
    </w:rPr>
  </w:style>
  <w:style w:type="paragraph" w:styleId="a5">
    <w:name w:val="footer"/>
    <w:basedOn w:val="a"/>
    <w:link w:val="Char0"/>
    <w:uiPriority w:val="99"/>
    <w:semiHidden/>
    <w:unhideWhenUsed/>
    <w:rsid w:val="00F36A1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36A16"/>
    <w:rPr>
      <w:sz w:val="18"/>
      <w:szCs w:val="18"/>
    </w:rPr>
  </w:style>
  <w:style w:type="character" w:styleId="a6">
    <w:name w:val="Hyperlink"/>
    <w:basedOn w:val="a0"/>
    <w:rsid w:val="00F36A16"/>
    <w:rPr>
      <w:strike w:val="0"/>
      <w:dstrike w:val="0"/>
      <w:color w:val="333333"/>
      <w:u w:val="none"/>
      <w:effect w:val="none"/>
    </w:rPr>
  </w:style>
  <w:style w:type="character" w:customStyle="1" w:styleId="wagalt1">
    <w:name w:val="wagalt1"/>
    <w:basedOn w:val="a0"/>
    <w:rsid w:val="004C55B8"/>
    <w:rPr>
      <w:vanish/>
      <w:webHidden w:val="0"/>
      <w:specVanish w:val="0"/>
    </w:rPr>
  </w:style>
  <w:style w:type="character" w:customStyle="1" w:styleId="udite1">
    <w:name w:val="udite1"/>
    <w:basedOn w:val="a0"/>
    <w:rsid w:val="00E231B4"/>
    <w:rPr>
      <w:vanish/>
      <w:webHidden w:val="0"/>
      <w:specVanish w:val="0"/>
    </w:rPr>
  </w:style>
  <w:style w:type="character" w:customStyle="1" w:styleId="apple-converted-space">
    <w:name w:val="apple-converted-space"/>
    <w:basedOn w:val="a0"/>
    <w:rsid w:val="004A4E8E"/>
  </w:style>
  <w:style w:type="paragraph" w:customStyle="1" w:styleId="reader-word-layer">
    <w:name w:val="reader-word-layer"/>
    <w:basedOn w:val="a"/>
    <w:rsid w:val="00714571"/>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3D457E"/>
    <w:rPr>
      <w:sz w:val="18"/>
      <w:szCs w:val="18"/>
    </w:rPr>
  </w:style>
  <w:style w:type="character" w:customStyle="1" w:styleId="Char1">
    <w:name w:val="批注框文本 Char"/>
    <w:basedOn w:val="a0"/>
    <w:link w:val="a7"/>
    <w:uiPriority w:val="99"/>
    <w:semiHidden/>
    <w:rsid w:val="003D457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790</Words>
  <Characters>4505</Characters>
  <Application>Microsoft Office Word</Application>
  <DocSecurity>0</DocSecurity>
  <Lines>37</Lines>
  <Paragraphs>10</Paragraphs>
  <ScaleCrop>false</ScaleCrop>
  <Company/>
  <LinksUpToDate>false</LinksUpToDate>
  <CharactersWithSpaces>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haijia</dc:creator>
  <cp:lastModifiedBy>微软用户</cp:lastModifiedBy>
  <cp:revision>3</cp:revision>
  <dcterms:created xsi:type="dcterms:W3CDTF">2015-11-04T05:39:00Z</dcterms:created>
  <dcterms:modified xsi:type="dcterms:W3CDTF">2015-12-02T08:40:00Z</dcterms:modified>
</cp:coreProperties>
</file>