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2</w:t>
      </w:r>
      <w:r>
        <w:rPr>
          <w:rFonts w:hint="eastAsia" w:ascii="Times New Roman" w:hAnsi="Times New Roman"/>
          <w:b/>
          <w:bCs/>
          <w:sz w:val="28"/>
          <w:szCs w:val="28"/>
        </w:rPr>
        <w:t>课  营销策划</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营销策划</w:t>
            </w:r>
          </w:p>
        </w:tc>
      </w:tr>
      <w:tr>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lang w:val="en-US" w:eastAsia="zh-CN"/>
              </w:rPr>
              <w:t>16</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720</w:t>
            </w:r>
            <w:r>
              <w:rPr>
                <w:rFonts w:hint="eastAsia" w:ascii="Times New Roman" w:hAnsi="宋体"/>
                <w:szCs w:val="20"/>
              </w:rPr>
              <w:t xml:space="preserve"> min）。</w:t>
            </w:r>
          </w:p>
        </w:tc>
      </w:tr>
      <w:tr>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hanging="8"/>
              <w:textAlignment w:val="auto"/>
              <w:rPr>
                <w:rFonts w:hint="default"/>
                <w:b/>
              </w:rPr>
            </w:pPr>
            <w:r>
              <w:rPr>
                <w:rFonts w:hint="default" w:hAnsi="宋体"/>
                <w:b/>
              </w:rPr>
              <w:t>知识</w:t>
            </w:r>
            <w:r>
              <w:rPr>
                <w:rFonts w:hint="eastAsia" w:hAnsi="宋体"/>
                <w:b/>
              </w:rPr>
              <w:t>技能</w:t>
            </w:r>
            <w:r>
              <w:rPr>
                <w:rFonts w:hint="default" w:hAnsi="宋体"/>
                <w:b/>
              </w:rPr>
              <w:t>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宋体" w:eastAsia="宋体"/>
                <w:bCs/>
                <w:szCs w:val="20"/>
                <w:lang w:eastAsia="zh-CN"/>
              </w:rPr>
            </w:pPr>
            <w:r>
              <w:rPr>
                <w:rFonts w:hint="default" w:ascii="Times New Roman" w:hAnsi="Times New Roman"/>
                <w:szCs w:val="20"/>
              </w:rPr>
              <w:t>1</w:t>
            </w:r>
            <w:r>
              <w:rPr>
                <w:rFonts w:hint="eastAsia" w:ascii="Times New Roman" w:hAnsi="宋体"/>
                <w:bCs/>
                <w:szCs w:val="20"/>
                <w:lang w:eastAsia="zh-CN"/>
              </w:rPr>
              <w:t>.</w:t>
            </w:r>
            <w:r>
              <w:rPr>
                <w:rFonts w:hint="eastAsia" w:ascii="Times New Roman" w:hAnsi="宋体"/>
                <w:bCs/>
                <w:szCs w:val="20"/>
              </w:rPr>
              <w:t>了解策划的基本原则、策划人员的基本素质要求</w:t>
            </w:r>
            <w:r>
              <w:rPr>
                <w:rFonts w:hint="eastAsia" w:ascii="Times New Roman" w:hAnsi="宋体"/>
                <w:bCs/>
                <w:szCs w:val="20"/>
                <w:lang w:eastAsia="zh-CN"/>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宋体" w:eastAsia="宋体"/>
                <w:szCs w:val="20"/>
                <w:lang w:eastAsia="zh-CN"/>
              </w:rPr>
            </w:pPr>
            <w:r>
              <w:rPr>
                <w:rFonts w:hint="eastAsia" w:ascii="Times New Roman" w:hAnsi="宋体"/>
                <w:bCs/>
                <w:szCs w:val="20"/>
                <w:lang w:val="en-US" w:eastAsia="zh-CN"/>
              </w:rPr>
              <w:t>2.</w:t>
            </w:r>
            <w:r>
              <w:rPr>
                <w:rFonts w:hint="eastAsia" w:ascii="Times New Roman" w:hAnsi="宋体"/>
                <w:bCs/>
                <w:szCs w:val="20"/>
              </w:rPr>
              <w:t>掌握策划的设计方法与结构</w:t>
            </w:r>
            <w:r>
              <w:rPr>
                <w:rFonts w:hint="eastAsia" w:ascii="Times New Roman" w:hAnsi="宋体"/>
                <w:bCs/>
                <w:szCs w:val="20"/>
                <w:lang w:eastAsia="zh-CN"/>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营销策划</w:t>
            </w:r>
            <w:r>
              <w:rPr>
                <w:rFonts w:hint="eastAsia" w:ascii="Times New Roman" w:hAnsi="宋体"/>
                <w:bCs/>
                <w:szCs w:val="20"/>
              </w:rPr>
              <w:t>，培养高效工作能力、学习能力以及创新能力。</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营销策划设计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公关活动的策划</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讲授法、问答法、讨论法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5</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6</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7</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8</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9</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10</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11</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12</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w:t>
            </w:r>
            <w:r>
              <w:rPr>
                <w:rFonts w:hint="default" w:ascii="Times New Roman" w:hAnsi="宋体"/>
                <w:szCs w:val="20"/>
              </w:rPr>
              <w:t>3节课：知识讲解（40min）--课堂小结（3min）--作业布置（2min）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14</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15</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16</w:t>
            </w:r>
            <w:r>
              <w:rPr>
                <w:rFonts w:hint="default" w:ascii="Times New Roman" w:hAnsi="宋体"/>
                <w:szCs w:val="20"/>
              </w:rPr>
              <w:t>节课：知识讲解（40min）--课堂小结（3min）--作业布置（2min）</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szCs w:val="20"/>
              </w:rPr>
            </w:pPr>
            <w:r>
              <w:rPr>
                <w:rFonts w:hint="eastAsia" w:ascii="Times New Roman" w:hAnsi="Times New Roman"/>
                <w:szCs w:val="20"/>
              </w:rPr>
              <w:t>培养学生的组织纪律性,掌握学生的出勤情况</w:t>
            </w:r>
          </w:p>
        </w:tc>
      </w:tr>
      <w:tr>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default" w:ascii="Times New Roman" w:hAnsi="Times New Roman"/>
                <w:b/>
                <w:color w:val="C00000"/>
                <w:lang w:val="en-US"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展示营销策划设计（一）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【任务一】　走进策划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一、市场营销策划的基础认知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（一）营销策划的含义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营销策划是企业对将要发生的营销行为进行超前规划和设计，以提供一套系统的有关企业营销的未来方案。这套方案是围绕企业实现某一营销目标或解决营销活动的具体行动措施。这种策划以对市场环境的分析和充分占有市场竞争的信息为基础，综合考虑外界的机会与威胁、自身的资源条件及优势劣势、竞争对手的谋略和市场变化趋势等因素，编制出规范化、程序化的行动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（二）市场营销策划的基本要素</w:t>
            </w:r>
            <w:r>
              <w:rPr>
                <w:rFonts w:hint="eastAsia" w:ascii="Times New Roman" w:hAnsi="Times New Roman"/>
                <w:b w:val="0"/>
                <w:bCs/>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目标：策划的起点。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信息：策划的基础、素材。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创意：策划的核心。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（三）市场营销策划的原则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（1）统筹规划：企业市场营销策划的基本原则，也是任何策划所必须遵循的共同规律。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（2）超前创新：在企业市场营销策划过程中，要坚持超前创新的原则，是因为策划本来就是对未来行动方案的设计，只有树立超前创新意识，这样的策划才会有价值。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（3）技艺融合：所谓技艺融合就是把技术的先进性与艺术美结合起来，因为策划就其本质来说，就是一种追求美好、先进、真实的行为，否则就不需要策划了。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（四）市场营销策划的步骤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（1）了解现状。包括对市场情况、消费者需求、市场上竞争产品的了解以及对经销商情况的了解。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（2）分析情况。对市场、竞争对手、行业动态有一个较为客观的分析。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（3）制定目标。能否制定一个切合实际的目标是营销策划的关键。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（4）制定营销战略。围绕已制定的目标进行统筹安排，结合自身的特点制定可行的市场营销战略。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（5）制定行动方案。营销活动的开展从时间上到协调上需要制定一个统筹兼顾的方案，要求选择合适的产品上市时间，同时要有各种促销活动的协调和照应。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（6）实施阶段。市场营销方案经过评估验证和试运行以后，如果情况良好，就可以进入正式实施阶段。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（7）测评效果。市场营销策划方案实施以后，需要对其效果进行测定，这样有利于完善市场营销策划方案，使之处于一个良好的循环状态。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（五）市场营销策划的方法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（1）刺激联想策划法。如交点法、文字组合法、网络浏览法。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（2）转换思路策划法。如假设状况法、角色扮演法。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（3）信息组合策划法。如信息交合法、联想配对法。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（4）头脑风暴法。基本原则为禁止批评、自由畅想、多多益善、借题发挥。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（5）创意思维法。如灵感思维法、群体思维法、侧向思维法、逆向思维法、组合思维法、类比思维法等。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二、市场营销策划人员的修炼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市场营销策划者必须是具有高素质的人。高水平的策划者应该具备的素质和修炼的途径如下。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（一）市场营销策划人员的能力结构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（1）观察力：指寻找问题或者说善于发现问题的能力。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（2）灵感：一般来说，想象和创新就会产生灵感，人们在轻松和休闲的时候容易产生灵感。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（3）构成力：构成力的核心是对灵感评价的能力和对评价后的灵感组合的能力。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（4）情报力：情报力是指如何有效地收集和分析情报，使之有利于市场策划的能力。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（5）实现力：对市场营销策划来说，最重要的就是实现力。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（6）感召力：市场营销策划的目的是要打动对方，使对方的心理活动在策划者的预计内。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（二）提高市场营销策划人员能力的途径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（1）不墨守成规。市场营销策划人员要思想解放，不安于现状，喜欢冒险，乐于改革。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（2）广泛阅读。就是广泛阅读书籍报刊。因为策划人员要进行市场营销策划，就必须有足够的素材，这些素材往往是形成观念和点子的重要基础，而取得这些素材的捷径就是报刊和书籍等。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（3）随时做笔记。对待忽而出现，又忽而消失的灵感，最好的办法就是用笔把它记下来，这是任何市场营销策划人员都必须注意的。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（4）多处讨论。只有广泛地沟通和听取意见，才能更成熟和更完善。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（5）放松自己。市场营销策划人员每天都要注意放松自己，因为在紧张的情况下是不能出现好的构想的。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（6）树立消费者观念。市场营销策划面对的是广大消费者，应该站在消费者的角度全面地想一想，看消费者需要什么。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left"/>
              <w:textAlignment w:val="auto"/>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0"/>
              </w:rPr>
            </w:pPr>
            <w:r>
              <w:rPr>
                <w:rFonts w:hint="eastAsia" w:ascii="Times New Roman" w:hAnsi="Times New Roman"/>
                <w:b/>
                <w:szCs w:val="24"/>
                <w:lang w:eastAsia="zh-CN"/>
              </w:rPr>
              <w:t>展示营销策划设计（一）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hAnsi="宋体" w:eastAsia="宋体"/>
                <w:bCs/>
                <w:lang w:eastAsia="zh-CN"/>
              </w:rPr>
            </w:pPr>
            <w:r>
              <w:rPr>
                <w:rFonts w:hint="eastAsia" w:hAnsi="宋体"/>
                <w:bCs/>
                <w:lang w:val="en-US" w:eastAsia="zh-CN"/>
              </w:rPr>
              <w:t>简述营销策划的含义。</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r>
              <w:rPr>
                <w:rFonts w:hint="eastAsia" w:ascii="Times New Roman" w:hAnsi="Times New Roman"/>
                <w:b w:val="0"/>
                <w:bCs/>
                <w:szCs w:val="24"/>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展示营销策划设计（</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营销策划的思维模式</w:t>
            </w:r>
            <w:r>
              <w:rPr>
                <w:rFonts w:hint="eastAsia" w:ascii="宋体" w:hAnsi="宋体" w:cs="宋体"/>
                <w:b/>
                <w:bCs w:val="0"/>
                <w:color w:val="000000"/>
                <w:kern w:val="2"/>
                <w:sz w:val="21"/>
                <w:szCs w:val="21"/>
                <w:lang w:val="en-US" w:eastAsia="zh-CN" w:bidi="ar"/>
              </w:rPr>
              <w:t>——</w:t>
            </w:r>
            <w:r>
              <w:rPr>
                <w:rFonts w:hint="eastAsia" w:ascii="宋体" w:hAnsi="宋体" w:eastAsia="宋体" w:cs="宋体"/>
                <w:b/>
                <w:bCs w:val="0"/>
                <w:color w:val="000000"/>
                <w:kern w:val="2"/>
                <w:sz w:val="21"/>
                <w:szCs w:val="21"/>
                <w:lang w:val="en-US" w:eastAsia="zh-CN" w:bidi="ar"/>
              </w:rPr>
              <w:t>创造力训练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（1）在教室里放着三筐刚刚摘下来的玉米棒子，请同学们想办法卖出去并追求利润最大化。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（2）请你在 2 分钟内列举出获取顾客信息的 8 种以上的方法。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（3）当调研对象拒绝调查时，请你找出 5 种以上的解决方法使其乐于接受调查。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（4）联想训练 1 分钟，每个小组分别写出 6 个词，相互抽签完成联想连句训练。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根据情境描述，任选一训练项目，在规定时间内完成。完成一轮后交换。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（1）按教学班级分组进行活动，组建团队，做好分工。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（2）收集资料，分析任务要求。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（3）确定基本方案流程。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（4）明确方案。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（5）撰写策划初稿。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（6）小组所有成员对初稿进行讨论、修改。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（7）小组交流、小组自评、互评、教师评价。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通过教师讲解，了解营销策划的思维模式的基本理论知识</w:t>
            </w:r>
            <w:r>
              <w:rPr>
                <w:rFonts w:hint="eastAsia" w:ascii="Times New Roman" w:hAnsi="Times New Roman"/>
                <w:b/>
                <w:szCs w:val="24"/>
                <w:lang w:eastAsia="zh-CN"/>
              </w:rPr>
              <w:t>，</w:t>
            </w:r>
            <w:r>
              <w:rPr>
                <w:rFonts w:hint="eastAsia" w:ascii="Times New Roman" w:hAnsi="Times New Roman"/>
                <w:b/>
                <w:szCs w:val="24"/>
                <w:lang w:val="en-US" w:eastAsia="zh-CN"/>
              </w:rPr>
              <w:t>分组进行实际操作训练</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营销策划设计（</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，让学生知道根据情境描述，任选一训练项目，在规定时间内完成。完成一轮后交换。</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简述营销策划的思维模式。</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展示营销策划设计（</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【任务二】　营销策划准备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一、营销策划准备工作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（一）确定营销目标和目标市场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通过对收集到的调研资料进行分析，以确定营销目标和目标市场。营销目标旨在说明企业要达成什么目的，实际上就是企业要实现的最终目的，影响目标市场的行为，这里的目标市场指的是现有使用者或新使用者。最重要的营销目标是能购买足够量产品和服务的消费者。选择目标市场需考虑企业资源、市场潜力、市场定位、实现目标的策略等，界定目标市场之前要将整个市场进行细分，即有共同需求特征一群人构成市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（二）制定规划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界定了营销目标和目标市场的问题之后，根据企业的发展战略确定营销的远期目标，并进一步将其转化为近期目标。因为，为完成远期和近期目标，必须制定出为夺取目标市场而采取的一系列的营销措施，即策划方案。这是营销策划的主要内容，是策划书的主要部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（三）营销策划的思路之一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（1）在公司内外开展市场调研。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（2）营销背景分析（分析公司的强势和弱势）。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（3）做市场假设。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（4）营销预测。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（5）明确营销目标（你想取得什么样的结果——营销方案的根本目的）。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（6）研究营销策略（每个营销目标都需配有与 4Ps 有关的策略）。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（7）确定计划（谁做什么，何地、何时及如何去做）。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（8）安排预算（执行营销方案所需的资源和成本量，还显示了可能存在的财政风险）。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（9）拟订文稿。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（10）传达方案。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（11）评价结果，修改目标、策略或计划。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（四）营销策划的思路之二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（1）明确营销目标。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（2）市场调研。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（3）营销背景分析。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（4）产生构想。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（5）形成创意。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（6）提炼出策划方案。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（7）书写策划书。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（8）推销营销策划案。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（9）执行营销策划。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注意：营销背景分析包括经营业务评估、营销环境（宏观与微观环境）分析、优势与劣势分析、问题、机会与风险分析。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二、营销策划的关键点及注意事项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（一）营销策划的关键点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营销策划是营销管理的核心，它是解决营销过程中某一问题的创意思维，是从营销方案的构思、实施到评价的规范程序和科学方法。营销策划完成的是导演的功能，主要的工作是学会利用各种方法制造轰动效应，取得受众支持和欢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（2）策划四步曲分为构想、创意、策划及策划书。其内在关系在于运用各种不同的思维或思考方法产生构想，利用构想形成创意后形成策划，再使其形成策划及其实施方案的文本，就形成了策划书。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（二）营销策划的注意事项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策划是一个系统工程但却不是越复杂越好，策划书只是策划的结果，是策划的书面体现形式。策划绝对不仅仅是制作策划书，更重要的是要把策划书的内容推销出去，并最终付诸实施，从而完成整个营销策划。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策划的成功是要借助他人的头脑和金钱来实现自己的目标；策划首先考虑的是对方的利益，其次才是自己的利益，绝对不能本末倒置；策划成功的首要条件是策划人员的决心和行动；在接受一项策划时，应尽快寻找创意和实际制作策划书，不然策划的完成将遥遥无期；特别强调的是，策划并不是把某种经验与知识原封不动地搬过来，而是要以此为基础组合扩展成为一种新的经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三、撰写营销策划书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市场营销中，把策划过程用文字完整地书写出来就形成了营销策划方案。所谓“人要衣装，佛要金装”，一份条理清晰、版面活泼的营销策划书，对于提高说服力和接受度有极大的帮助。营销策划书没有固定的格式，但却有必备的项目或条款，以及构思、表现等方面的技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（一）要掌握接受方的立场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（1）营销策划书是所有表演道具中最重要的东西。因为我们在思考问题时，往往只根据自己的知识和掌握的资料得出最终的结论，而不是将整个资料整理出策划书。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（2）营销策划书是一种说服性材料，它通过使人信服的材料为提案者和接受方在营销策划的实施中提供了通用的语言。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（3）作用：是为了实现自己的目的而说服周围的人；是通过策划书来实现别人的目的。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（4）目的：是未来理想和价值观的努力对象。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（5）目标：是为了实现具体的目的而设定的直接对象。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为了实现目的，必须设定若干个目标。如果忘记这一点，一口气冲向目的，便会遇到挫折。目的是超越时间的概念，但是很多策划人往往把目的当成目标，这样在目的不能很快实现的情况下，就会使策划人产生挫折感。如果没有明确的目的，仅仅在当前的目标周围打转，就会为别人或别的企业创造向下一个目标和目的前进的机会。因此，不能将目的与目标混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（二）营销策划书包含的内容：5W1H1E</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WHAT——是指执行什么策划方案。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WHO——谁执行策划方案。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WHY——为什么执行策划方案。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WHERE——在何处执行策划方案。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WHEN——在何时执行策划方案。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HOW——如何执行策划方案。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EFFECT——要有看得见的结论和效果。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（三）营销策划书怎样书写</w:t>
            </w:r>
            <w:r>
              <w:rPr>
                <w:rFonts w:hint="eastAsia" w:ascii="宋体" w:hAnsi="宋体" w:eastAsia="宋体" w:cs="宋体"/>
                <w:b w:val="0"/>
                <w:bCs/>
                <w:color w:val="000000"/>
                <w:kern w:val="2"/>
                <w:sz w:val="21"/>
                <w:szCs w:val="21"/>
                <w:lang w:val="en-US" w:eastAsia="zh-CN" w:bidi="ar"/>
              </w:rPr>
              <w:t xml:space="preserve">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书写策划书的步骤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构建营销策划书的框架。在书写策划书之前，先用因果关系图（也称树状图）将有关概念和框架汇集于一张纸上，以描述策划的整体构想，其目的在于将核心问题、内外环境因素以及解决问题的思路清晰地展示出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（2）整理资料。在汇集资料时，应先对资料加以整理、分类，再按照营销策划书的框架顺序一一列入，绝对不允许将无关紧要的资料硬塞进策划书中。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版面设计。确定版面的大小，每页标题的位置，在版面中的哪个位置放置文本、哪个位置安放图片，确定页码的位置与设计，目录的设计排列不应该一成不变，防止刻板老套，多运用图表、图片、插图、曲线图以及统计图表等，并辅之以文字说明，增加可读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标题前加上统一的识别符号或图案来作为策划内容的视觉识别，自行设计的文字符号将会产生意想不到的效果，应该适当加以应用。标题可以分为主标题、副标题、标题解说等，通过这种简练的文字说明，使策划书的内容与层次一目了然。版面内容：封面、目录、前言、规划目标、情景分析、方案说明、使用资源、预期效果及风险评估、策划摘要、策划背景、动机、策划内容、实施的日程计划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营销策划书的必备项目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（1）封面。呈报对象，文件种类，策划名称（策划主题、副标题），策划者姓名及简介（小组名称、成员名称：单位、职称和姓名），策划制作年、月、日，编号及总页数。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（2）目录。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（3）策划目的（前言）。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（4）内容的简要说明（策划摘要）。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（5）策划内容的详细说明（策划的背景、动机，环境分析，目标，营销策略等）。策划书内容的正文部分，表现方式应简单明了，使人一看就容易理解，形式包括：文字、照片、图片、统计图或表等。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（6）策划费用预算。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（7）策划实施时的步骤说明以及计划书（时间、人员、操作等的计划表）。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（8）策划的预期效果（使用资源、预期效果及风险评估）。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（9）对本策划问题症结的想法。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（10）可供参考的策划案、文献、案例等。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如果有第二、第三备选方案时，列出其概要。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实施中应注意的事项：当项目相对简单时，有（1）至（6）项就可以了。如果为了实施方便起见，把（7）和（8）加进去更好。如果要更详细说明时，（9）至（10）就有必要加进去。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四、营销策划的预期效果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营销策划书中，应对方案执行过程中所需的人力、物力、财力以及可能产生的有形和无形的成本负担进行评估，同时对方案何时产生收益、产生多少收益以及方案有效收益期的长短等也必须进行评估。另外，内外环境的变化，不可避免地会给方案的执行带来一些不确定性，也就是我们说的风险，因此，当环境变化时，是否有应变措施、失败的概率有多少、造成的损失是否会危及企业的生存等也要在策划书中加以说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营销策略是营销策划的核心内容，其功能是挖掘各种产品的发展潜力以及促成企业产品的最佳组合。策略与战术的区别表现于：策略的内容包括选择实现特定目标的方法、途径与各项资源的调配，它的目的在于赢得全面战争的胜利，比如产品、价格、分销、促销组合策略；战术是由策略所延伸出来的行动方案，其目的在于赢得局部的胜利，也就是说，策略是全面的、战术是局部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中国战国时代的大商人白圭认为，商业是一种战争，商战胜于兵战。兵战的战略与商战的战略之间存在着共性。因此，中国企业的营销战略思维便可以此共性为基本点，形成自己独特的营销战略体系。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五、策划监控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新体系建立后，策划人只收集发生变化或与原贮存信息不一致的信息建立数据库，电脑就可根据全息律及全息效应，及时地预见出其他全息律将会发生的变化、及时地策划出解决的途径和方法，以供经营决策者决策参考之用，以便在“机会”出现时及时地把握住机会，在“错误”或“灾难”等不好的苗头来临之前（出现时），果断采取措施，将之消除于萌芽之中，使公司得以保持健康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通过教师讲解，了解营销策划设计（</w:t>
            </w:r>
            <w:r>
              <w:rPr>
                <w:rFonts w:hint="eastAsia" w:ascii="Times New Roman" w:hAnsi="Times New Roman"/>
                <w:b/>
                <w:szCs w:val="24"/>
                <w:lang w:val="en-US" w:eastAsia="zh-CN"/>
              </w:rPr>
              <w:t>三</w:t>
            </w:r>
            <w:r>
              <w:rPr>
                <w:rFonts w:hint="eastAsia" w:ascii="Times New Roman" w:hAnsi="Times New Roman"/>
                <w:b/>
                <w:szCs w:val="24"/>
              </w:rPr>
              <w:t>）的基本理论知识</w:t>
            </w:r>
            <w:r>
              <w:rPr>
                <w:rFonts w:hint="eastAsia" w:ascii="Times New Roman" w:hAnsi="Times New Roman"/>
                <w:b/>
                <w:szCs w:val="24"/>
                <w:lang w:eastAsia="zh-CN"/>
              </w:rPr>
              <w:t>，</w:t>
            </w:r>
            <w:r>
              <w:rPr>
                <w:rFonts w:hint="eastAsia" w:ascii="Times New Roman" w:hAnsi="Times New Roman"/>
                <w:b/>
                <w:szCs w:val="24"/>
                <w:lang w:val="en-US" w:eastAsia="zh-CN"/>
              </w:rPr>
              <w:t>从而学会书写营销策划的步骤</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营销策划设计（</w:t>
            </w:r>
            <w:r>
              <w:rPr>
                <w:rFonts w:hint="eastAsia" w:ascii="宋体" w:hAnsi="宋体" w:cs="宋体"/>
                <w:b/>
                <w:bCs w:val="0"/>
                <w:kern w:val="0"/>
                <w:sz w:val="21"/>
                <w:szCs w:val="21"/>
                <w:lang w:val="en-US" w:eastAsia="zh-CN" w:bidi="ar"/>
              </w:rPr>
              <w:t>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，让学生弘扬劳模精神和工匠精神，营造劳动光荣的社会风尚和精益求精的敬业风气”。</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简述营销策划的预期效果。</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展示营销策划设计（</w:t>
            </w:r>
            <w:r>
              <w:rPr>
                <w:rFonts w:hint="eastAsia" w:ascii="宋体" w:hAnsi="宋体" w:cs="宋体"/>
                <w:b w:val="0"/>
                <w:bCs/>
                <w:color w:val="C00000"/>
                <w:kern w:val="2"/>
                <w:sz w:val="21"/>
                <w:szCs w:val="21"/>
                <w:lang w:val="en-US" w:eastAsia="zh-CN" w:bidi="ar"/>
              </w:rPr>
              <w:t>四</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假如由你支配一笔投资（2 000 万元以内），要你投资于商品或服务市场。收集资料，通过市场调查和预测确定经营方向，在准确的市场细分、目标市场选择的前提下，准确定位，根据市场战略分析确定 4P 组合，并对企业长远发展做出合理打算。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请撰写你公司的营销策划书，内容包括：</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（1）你将如何组建你的公司？</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（2）你将投资到哪个行业？通过市场调查和市场预测，用市场细分和目标市场的原理说明你的投资理由。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你将生产什么样的产品？你生产的产品和目前市场上已有的同类产品相比在功能、用途、体积、大小、重量、形状、口味（如果有的话）、颜色等方面有什么不同？阐明你的理由，并设计你的产品概念和产品简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（4）你将采用什么样的商标和商标策略？设计你的商标图案，并做出解释说明。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（5）你将采用什么样的价格策略？为什么？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（6）你将采用什么样的营销渠道？为什么？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（7）你将采用什么样的促销策略，提出你的企业形象策划提纲，包括企业形象设计、中心广告词及主要广告用语、广告策略、公共关系策略等？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（8）你对企业的长远发展有什么想法？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北京环球影城营销策略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一、营销方案分析</w:t>
            </w:r>
            <w:r>
              <w:rPr>
                <w:rFonts w:hint="eastAsia" w:ascii="宋体" w:hAnsi="宋体" w:eastAsia="宋体" w:cs="宋体"/>
                <w:b w:val="0"/>
                <w:bCs/>
                <w:color w:val="000000"/>
                <w:kern w:val="2"/>
                <w:sz w:val="21"/>
                <w:szCs w:val="21"/>
                <w:lang w:val="en-US" w:eastAsia="zh-CN" w:bidi="ar"/>
              </w:rPr>
              <w:t>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一个完整的营销策划流程包括确定目标、调查收集、整理分析、确定市场、提出措施、执行控制等六个主要环节。在对营销方案作分析时，我们应把握四个基本原则。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（一）逻辑思维原则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策划的目的在于解决企业营销中的问题，按照逻辑性思维的构思来编制策划书。首先是设定情况，交代策划背景，分析产品的市场现状，再把策划中心、目的全盘托出；其次进行具体策划内容详细阐述；最后明确提出解决问题的对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（二）简洁朴实原则</w:t>
            </w:r>
            <w:r>
              <w:rPr>
                <w:rFonts w:hint="eastAsia" w:ascii="宋体" w:hAnsi="宋体" w:eastAsia="宋体" w:cs="宋体"/>
                <w:b w:val="0"/>
                <w:bCs/>
                <w:color w:val="000000"/>
                <w:kern w:val="2"/>
                <w:sz w:val="21"/>
                <w:szCs w:val="21"/>
                <w:lang w:val="en-US" w:eastAsia="zh-CN" w:bidi="ar"/>
              </w:rPr>
              <w:t>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要注意突出重点，抓住企业营销中所要解决的核心问题，深入分析，提出可行性的相应对策，针对性强，具有实际操作指导意义。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（三）可操作原则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编制的策划书是要用于指导营销活动，其指导性涉及营销活动中的每个人的工作及各环节关系的处理，因此其可操作性非常重要。不能操作的方案创意再好也无任何价值。不易于操作必然要耗费大量人、财、物，管理复杂、显效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（四）创意新颖原则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要求策划的“点子”（创意）新、内容新、表现手法也要新，给人以全新的感受。新颖的创意是策划书的核心内容。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二、营销策划书的结构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营销策划书的基本结构主要包括标题、文头、正文三部分。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（一）标题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营销策划方案的标题通常由策划的对象名称和文种两部分构成。策划案的标题必须清楚具体。比如说，“如何开拓鞋油市场”这样的标题就不够完整、明确，应该改为“×× 市 2021 年 6 月至 12 月 ×× 鞋油营销策划方案”。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（二）文头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标题的下方依次排列的内容：策划案的名称、策划者的姓名、策划案完成的日期、策划案的目标。策划案的名称和标题相同，策划者的姓名除了策划者的名字之外，隶属的单位、职位均应一一写明。策划完成的日期如果有修改，也要写明修改日期。策划案的目标写得越明确、具体越好。比如，在 2021 年 6 月至 12 月间，×× 市 ×× 鞋油国内市场占有量提高 30%。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（三）正文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营销策划案的正文由策划案的详细说明、市场状况分析、策划案文本三部分组成。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1. 策划案的详细说明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这是策划案的开头部分，也是最主要的部分。它包括：策划的缘起、背景资料、问题点与机会点、创意的关键等，加以概括说明。一般将这些内容放在前言中。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市场状况分析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状况分析包括如下内容：①整个产品市场的规模；②各竞争品牌的销售量与销售值的比较分析；③各竞争品牌各营业渠道的销售量与销售值的比较分析；④各竞争品牌市场占有量的比较分析；⑤消费者年龄、性别、籍贯、职业、学历、收入、家庭结构的分析；⑥各竞争品牌市场区隔与产品定位的比较分析；⑦各竞争品牌广告费用与广告表现的比较分析；⑧各竞争品牌促销活动的比较分析；⑨各竞争品牌公关活动的比较分析；⑩各品牌的定价策略的比较分析；K 公司的利润结构分析；L 公司过去 5 年的损益分析。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策划案的文本</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份完整的营销策划案，除了市场状况的分析之外，还要有公司未来的经营方针策略，如价值是采用低价、高价，还是追随价格；量化的销售目标；推广计划（推广计划包括目标、策略、每一策略的实施计划）；市场调查计划；营销管理计划；损益预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通过教师讲解，了解营销策划设计（</w:t>
            </w:r>
            <w:r>
              <w:rPr>
                <w:rFonts w:hint="eastAsia" w:ascii="Times New Roman" w:hAnsi="Times New Roman"/>
                <w:b/>
                <w:szCs w:val="24"/>
                <w:lang w:val="en-US" w:eastAsia="zh-CN"/>
              </w:rPr>
              <w:t>四</w:t>
            </w:r>
            <w:r>
              <w:rPr>
                <w:rFonts w:hint="eastAsia" w:ascii="Times New Roman" w:hAnsi="Times New Roman"/>
                <w:b/>
                <w:szCs w:val="24"/>
              </w:rPr>
              <w:t>）的基本理论知识</w:t>
            </w:r>
            <w:r>
              <w:rPr>
                <w:rFonts w:hint="eastAsia" w:ascii="Times New Roman" w:hAnsi="Times New Roman"/>
                <w:b/>
                <w:szCs w:val="24"/>
                <w:lang w:eastAsia="zh-CN"/>
              </w:rPr>
              <w:t>，</w:t>
            </w:r>
            <w:r>
              <w:rPr>
                <w:rFonts w:hint="eastAsia" w:ascii="Times New Roman" w:hAnsi="Times New Roman"/>
                <w:b/>
                <w:szCs w:val="24"/>
                <w:lang w:val="en-US" w:eastAsia="zh-CN"/>
              </w:rPr>
              <w:t>掌握营销策的具体书写方式</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营销策划设计（</w:t>
            </w:r>
            <w:r>
              <w:rPr>
                <w:rFonts w:hint="eastAsia" w:ascii="宋体" w:hAnsi="宋体" w:cs="宋体"/>
                <w:b/>
                <w:bCs w:val="0"/>
                <w:kern w:val="0"/>
                <w:sz w:val="21"/>
                <w:szCs w:val="21"/>
                <w:lang w:val="en-US" w:eastAsia="zh-CN" w:bidi="ar"/>
              </w:rPr>
              <w:t>四</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，让学生知道在标题的下方依次排列的内容：策划案的名称、策划者的姓名、策划案完成的日期、策划案的目标。</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default" w:ascii="Calibri" w:hAnsi="宋体" w:eastAsia="宋体" w:cs="Times New Roman"/>
                <w:bCs/>
                <w:kern w:val="2"/>
                <w:sz w:val="21"/>
                <w:szCs w:val="21"/>
                <w:lang w:val="en-US" w:eastAsia="zh-CN" w:bidi="ar-SA"/>
              </w:rPr>
            </w:pPr>
            <w:r>
              <w:rPr>
                <w:rFonts w:hint="eastAsia" w:hAnsi="宋体" w:cs="Times New Roman"/>
                <w:bCs/>
                <w:kern w:val="2"/>
                <w:sz w:val="21"/>
                <w:szCs w:val="21"/>
                <w:lang w:val="en-US" w:eastAsia="zh-CN" w:bidi="ar-SA"/>
              </w:rPr>
              <w:t>简述营销方案分析。</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展示公关活动的策划</w:t>
            </w:r>
            <w:r>
              <w:rPr>
                <w:rFonts w:hint="eastAsia" w:ascii="宋体" w:hAnsi="宋体" w:cs="宋体"/>
                <w:b w:val="0"/>
                <w:bCs/>
                <w:color w:val="C00000"/>
                <w:kern w:val="2"/>
                <w:sz w:val="21"/>
                <w:szCs w:val="21"/>
                <w:lang w:val="en-US" w:eastAsia="zh-CN" w:bidi="ar"/>
              </w:rPr>
              <w:t>（一）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【任务一】　公关活动策划流程训练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一、公共关系计划的编制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了形象地说明公共关系计划的编制过程，下面举一个推销滞销公寓的例子。美国芝加哥市一家房地产公司在密执安湖畔建造了几幢质量上乘、设施良好的豪华公寓，命名为“港湾公寓”。港湾公寓虽然景色迷人、服务优质、价格合理，但开业三年来，只售出了总数的 35%；降价后仍不见起色。这家公司决定通过公共关系活动来推动销售。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首先，找出了影响出售的原因。经过对附近住户和居民的民意测验，发现在密执安湖畔居住的公众对公寓存有偏见。如住进去是否会太清静寂寞、交通不便是否会影响买东西、小孩上学怎样办，尤其是缺乏娱乐和夜生活。针对以上问题，确定了港湾公寓的整体目标，即“创造推销公寓的良好气氛，变滞销为抢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（一）制定实施分目标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为了实现这一整体目标，具体制定了实施的分目标。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（1）树立公寓内部环境与社会服务设施相配套的完整形式。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（2）在公寓已有住户中建立融洽的内部环境与和谐的气氛。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（3）改善公寓外部交通条件。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（4）争取本地意见领袖入住港湾公寓，达到劝服公众的目的。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（5）制造新闻，提高知名度。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（二）选定公众对象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对应上述目标，分别选定公众对象。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（1）确定潜在公众作为各类公众对象的优选目标。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（2）将现有住户作为公寓推销的主要目标。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（3）一般大众和政府部门。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（4）意见领袖。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（5）新闻记者和一般大众。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（三）在编制经费预算的同时制定具体行动方案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港湾公寓的计划方案如下。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（1）完善港湾的生活服务设施。如开设商店、音乐厅、酒吧、游泳池以及学校、幼儿园等。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（2）选定感恩节开展各种活动。如通过已有住户向其亲友发贺年片、明信片、组织马戏团演出等。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（3）资助政府建造小岛屿和陆地连接的公路。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（4）组织政府、企业家、体育电影明星等社会名流参观公寓。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（5）组织“芝加哥历史纪念品大拍卖”活动，为建筑教育基金捐款。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些活动计划为港湾公寓以后的公共关系活动奠定了良好的基础。从他们编制公共关系计划的全部构思不难看出，公寓之所以能在较短的时间内改变原来滞销的状况，实现了最终的目标，其中很重要的一点，就是他们针对当时存在的主要问题，即直接影响公寓存在与发展的问题，坚持了目标管理的思想，在具体策划公共关系活动项目时，自始至终都是互相关联、承上启下、有条不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二、公共关系计划实施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公共关系计划的实施要根据公共关系的不同活动模式有针对性地开展，同时要结合本单位实际采取有效的措施。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（一）宣传性公共关系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宣传性公共关系适用于各类组织。它可以运用的方法是很多的，可以综合运用各种传播方式，如发新闻稿、广告、黑板报、演讲、记者招待会、新产品展览会、经验或技术交流会、印发公共关系刊物、制作视听资料等；也可以根据需要选用不同的传播媒介，如报纸、杂志、电台电视、网络等；还可以组织一些活动，利用一些事件来进行宣传。公共关系模式，根据宣传对象不同，又可具体的分为向内部宣传和向外部的宣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向内部的宣传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向内部的宣传可采用多种形式和手段，公共关系人员应根据本组织的特点和类型，选择最适当的形式和手段。以企业组织为例，公共关系部门经常采用的宣传形式如下。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企业报纸。这种报纸以企业职工为读者，报道一切有关企业生活的新闻和发展的信息与资料。针对读者的兴趣和文化水平，企业报纸应该风格活泼、格调明快，尽量刊载那些企业职工最感兴趣的文章；内容要有针对性，尽可能真实地反映本企业的生活岁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职工手册。手册的内容一般包括企业的历史、宗旨、目标、现状、组织机构，以及全面的企业经营活动情况。除此之外，手册还要为职工提供有关企业内部生活的必需参考资料和情报，如作息时间、假期、薪金制度、各种管理制度条例、福利待遇条例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（3）黑板报。刊登企业内部的好人、好事，表扬有突出贡献的优秀职工和班组，报道企业内部生活中的趣闻、逸事，从各个方面、各个角度反映企业生活，活跃企业气氛。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除此之外，企业还可以利用照片宣传窗、闭路电视、电影等交流手段，以及座谈会、演出、讲座会等形式进行宣传。对于企业内部的特殊公众——股东，我们还可以采用年终总结报告、季度报告、股东刊物、股东通信、财务状况通告等形式进行宣传，使股东们随时了解企业的经营状况，支持企业的工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向外部的宣传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外部宣传的对象包括与组织机构有关的一切外部公众，目的是让他们迅速获得对本组织有利的信息，形成良好的舆论。外部宣传的形式有两种：一种是不借助大众传播媒介的宣传，包括举办展览会、经验或技术交流会、公开演讲等。另一种则是借助大众传播媒介的宣传，具体有两种做法：①利用广告进行宣传，公共关系人员把企业的形象塑造作为广告的中心内容，着重宣传企业的这一做法已被广泛采用，不过在形式上没有同一般的产品广告严格分开，内容上还有一些浮夸不实之词，以至于有时会影响公共关系工作的声誉和成效，有待于完善和改进。②不必支付费用的宣传，其形式最易为公众及企业或社会组织本身接受，如新闻报道、专题通讯、经验介绍、记者专访等。但是，这种宣传难度较大，有很大的局限性，要求公共关系人员具备吸引新闻媒介的本领，必要时还可以“制造一些新闻”，供新闻界报道。这里所说的“制造新闻”绝非由公共关系人员主观臆想，胡编乱造“新闻”，而是遵循新闻报道工作的客观规律，寻找公众关注的“热点”，使组织的活动与公众最为关心的事物相结合，产生新闻价值，吸引新闻媒体前来采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（二）交际性公共关系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当今社会中，重视人际交往和人际关系的作用，应该说是社会发展的必然。人们通常所讲的“感情投资”，实际上就是搞好人际关系十分形象的一个代名词。在交际性公共关系活动中，公共关系人员正是以这种感情投资的方式，逐渐地与公众发生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建立了一定情感基础的前提下，达到互助、互利、互惠的目的。另外，交际性公共关系除了是一种联络感情的方式外，还是一种获得信息的有效方法。我们可以在人与人的接触和交谈中，交换和传播许多信息。企业中的公共关系人员尤其应该学会通过广泛的社会关系网络去捕捉和发掘种种处于萌芽状态的市场信息，使企业在竞争中出奇制胜。近几年来，许多大城市纷纷成立了企业家俱乐部、企业家联谊会等企业家的交往组织。企业家们利用周末假期等闲暇时间，在一起聚会，建立关系，交换多种信息。这也是企业家开展交际性公共关系具体生动的好形式。公共关系人员则可以充分利用这些活动机会，通过企业家或协助企业家建立起组织的良好社会关系网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公共关系活动渗透在日常的服务工作之中，在为顾客、游客提供温暖、亲切和真诚的服务中具体的体现出来。服务人员一个甜甜的微笑、一声热情的问候，顾客就有可能产生购买物品的欲望或加入旅游者的行列，也有可能增加对你这家商店或旅行社的好感，组织的良好形象也就可能在交往中逐渐树立。在服务性行业中公共关系人员除了搞好对员工的培训、树立他们为顾客服务的思想、教会他们待人接物的技巧之外，在日常工作中，还要处理顾客的投诉，做好解释误会和消除疑难等工作。这些工作要求公共关系人员不但要运用一般的交际技巧，而且需要有耐心、友善和诚意。同样是对待投诉，处理得好与不好，会带来截然不同的结果。所以，公共关系人员必须小心对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（三）服务性公共关系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海底捞饭店的首要优势在于它的品牌定位，它以高档的服务著称却以普通的价位经营，令很多普通的工薪家庭和学生都享受到了五星级的服务和一流的食物。以优质的食品质量和服务，它的高档服务平民化。海底捞则另辟蹊径，采取多元化的经营策略，开发多种锅底、菜式以及糕点类食品。经营品种多样化的同时，使简单的火锅饮食丰富化，消费频率也随之增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海底捞利用在细节上的周到服务打动了消费者的心，使其成为海底捞的忠诚顾客并通过口碑营销传播给新的消费者。海底捞运用服务差异化战略，而且把这个战略成功灌输到所有一线员工。给消费者一个愉悦的消费感受，将消费过程作为一个整体，而不只是吃饭的单一环节。优质的服务并不会吸引很多新的顾客，一旦享受过这种服务的消费者就会成为传播者，带领更多的人来享受这样的消费过程。海底捞宣传模式不利用任何宣传手段，只利用顾客的口碑效应，通过口口相传来吸引更多的消费者。口碑营销的方式，既节省了费用也增强了消费者的信心。另外，日本的一些商业企业还通过一些特殊的服务促进商品的销售。他们的做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提供娱乐服务。日本的许多商店，特别是那些大的超级市场，经常把出售商品与文化娱乐活动结合起来。在商场内设立电影厅、电视室、屋顶花园、儿童游戏场、健身房等，利用娱乐设施吸引公众，在娱乐之暇推销商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（2）提供饮食服务。把出售商品与饮食服务结合起来，是日本大型百货商店常见的做法。商店内设有各种饮食店、咖啡厅、茶室，为顾客提供饮食服务，既为顾客提供了休息的场所，又达到了吸引顾客的目的。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（3）提供送货服务。日本许多商店都设有送货服务项目，顾客只需填写一张送货单，写明所购商品和送达地点，商店即保证在指定时间内送到。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三、公关专题活动的组织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（一）记者招待会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记者招待会又称新闻发布会，是政府、企业、社会团体和个人把各新闻机构的记者召集在一起，宣布某一消息，并让记者就此进行提问，然后由召集者回答的一种特殊会议。记者招待会是公共关系人员用来广泛宣传某一消息的最好工具之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记者招待会前的准备工作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确定举行记者招待会的必要性：根据记者招待会的特点，在记者招待会前必须对所发布的消息是否重要、是否具有广泛传播的新闻价值，以及新闻发布的紧迫性和最佳时机进行研究和分析，只有在确认召开记者招待会的必要性和可能性后，才可决定举行记者招待会。企业中具有举行记者招待会价值的事件一般有：出现紧急事件如厂房起火或爆炸等严重事故；对社会产生重大影响的新技术、新产品的开发和投产；企业对社会所做的重大益事；企业开张或倒闭；企业合并转产；企业重大庆祝日或纪念日；等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选择记者招待会的地点：在地点选择上主要的考虑是要给记者创造各种方便采访的条件。如录像、拍摄的辅助灯光、视听辅助工具、幻灯、电影的播放设备等。还要考虑交通是否方便，会议地点、环境要求安静不受干扰。同时，会场所用的桌椅要尽量适合于记者记录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选择记者招待会的主持人和发言人：由于记者的职业要求和习惯，他们大多会提出一些尖锐深刻，甚至很棘手的问题。这对主持人和发言人提出了很高的要求。主持人和发言人必须对问题比较敏感，思维敏捷，反应快，有较高的文化修养和专业水平，口齿也要伶俐，否则难以胜任。会议的主持人一般应由有较高专业技巧的人，如公共关系人员担任。会议发言人则应是企业的高级领导，因为企业领导清楚地掌握企业的整体情况及方针、政策和计划等问题，并且企业高级领导回答的问题具有权威性。若企业领导尚不能胜任，需要在会前进行必要训练，以达到在记者招待会上应付自如的能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准备发言和报道提纲：首先要确定记者招待会的主题，要组织熟悉情况的人成立专门的发言起草小组，全面收集有关资料、情报，写出准确、生动的发言稿供发言人参考。还可写出报道提纲，在会上发给记者作为采访报道的参考。要特别注意会前应将会议主题、发言稿和报道提纲的内容在企业内部通报一下，统一口径，防止在会上口径不一，使记者们起猜疑和混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准备宣传辅助材料：宣传辅助材料要围绕主题准备，尽量做到全面、详细、具体和形象。形式应多样，要有口头的、文字的、实物的、照片和模型等。这些材料的准备要根据会议主题和内容的具体要求而定，在会议举行时现场摆放或分发，以增强发言人的讲话效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组织记者参观：记者招待会前后，可以配合招待会主题组织记者进行参观活动，给记者创造实地采访、摄影、录像等机会，增强记者对会议主题的感性认识。应该在记者招待会前安排好将要参观的地方，并派专人接待，介绍情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（7）确定招待会举行的时间：要选择好记者招待会举行的时机，应尽量避开节假日和有重大社会活动的日子，以免记者不能参加招待会。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小型宴请的安排：如果认为有必要，且财力和时间许可，可以在招待会或参观活动后，邀请记者参加午餐或晚餐。这是一种相互沟通的机会，可以利用这种场合融洽与新闻界的关系。同时还可以在这种轻松愉快的气氛中，使记者在招待会上没有解决的问题，得到满意的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择定邀请记者的范围：邀请的记者覆盖面要广，各方新闻机构都应照顾到。不仅要有报纸杂志记者，还要有电台、电视台的记者；不仅要有文字记者，还要有摄影记者。特别注意对记者要做到一视同仁，不能厚此薄彼。发邀请信时，认识的记者可以发给本人，不认识的可发到新闻机构。邀请信发出后，临近招待会举行时还应用电话联系落实记者出席情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（10）制作记者招待会费用预算：应根据所举行记者招待会的规格和规模做出可行的经费预算。招待会的费用项目一般有场租、会场布置、印刷品、茶点、礼品、文书用具、音响器材、邮费、电话费、交通费等。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记者招待会中的注意事项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记者招待会中，应注意如下事项：①会议主持人要充分发挥主持和组织作用，以庄重的言谈和感染力，活跃整个会议气氛，引导记者踊跃提问。当记者的提问离开会议主题太远时，要善于巧妙地将问题引向主题。会议出现紧张气氛时，能够及时调节缓和，不要随便延长会议时间。②对于不愿发表和透露的东西，应婉转地向记者做出解释，记者一般会尊重组织者的意见。如果吞吞吐吐，反而会使记者追根问底，造成紧张局面，甚至记者会因此发表对企业不利的报道。③不要随便打断记者的提问，也不要以各种动作、表情和语言对记者表示不满。即使记者的提问带有很强的偏见或带有挑衅性，也不能激动、发怒。这时应表现出深厚的涵养，以平静的话语和确凿的证据给予纠正或反驳。④遇到回答不了的问题时，不能简单地说“不清楚”“不知道”“我不能告诉你”等，应采取灵活而又能通情达理的办法给予回答，避免引起记者的不满和反感。⑤所发布的消息必须准确无误，若发现错误应及时更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（二）宴请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确定目的、名义、对象、范围和形式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宴请的目的是多种多样的，可以是为某一件事，如代表团来访，庆祝纪念日，展览会开幕、闭幕，工作交流等。宴请名义和对象的确定主要依据主客的身份。大型宴请一般可以单位名义发邀请，也可以个人名义发邀请；小型宴请可视具体情况以个人或夫妇名义邀请；工作进餐可以单位名义邀请。宴请范围是指邀请哪些方面人士出席、请到哪一级别、请多少人、主人一方由谁出面作陪。宴请范围要兼顾诸如宴请性质、主客身份对等、惯例习俗等多方面因素，在此基础上加以确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宴会采取何种形式要视具体情况而定。人数少、规格高的以宴会为宜，人数多则以冷餐或酒会更为合适，妇女界活动多用茶会。宴请的形式还要取决于活动目的、邀请对象以及经费情况等因素。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确定宴请时间、地点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宴请应选择对主客方都合适的时间，尤其宴请外宾时更要注意对方的禁忌，如避开13 号星期五；在伊斯兰的斋月，宴请宜在日落后举行。最好事先征询主宾意见，然后再作决定。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发出邀请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各种宴请一般均发请柬，这既是礼貌，也是对被邀请人起提醒备忘作用。便宴经约妥后也可不发请柬。工作进餐一般不发请柬。请柬一般要提前一至二周发出，以便被邀请人及早做安排，已口头约妥的通常还要补发请柬。需要安排座位，往往要求被邀请人答复能否出席。对此可在请柬上注明，也可在请柬发出后，用电话询问能否出席。正式宴会一般在请柬或请柬信封上（一般在下角）注明席次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订菜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宴请的酒菜应根据形式和规格选择安排。选菜不宜以主人的爱好为准，而应主要考虑主宾的喜好和禁忌。如果部分人或个别人有特殊要求，还应提供特殊照顾。大型宴请更应照顾各个方面。菜肴的道数和分量要适宜，内容要体现当地特色。如需要，还应印制精美的菜单，一般一桌放置两三份，也可一人一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宴请程序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主人一般在门口迎接客人。视宴会重要程度，还可有少数其他主要人员陪同主人排列成行迎宾。迎接到客人，相互握手互致问候后，由工作人员将客人引至休息厅室。如无休息厅室，则直接进入宴会厅，但不入座。休息厅室要有相应身份人员照顾客人，并由招待员送饮料。主宾到达后，由主人陪进休息厅与其他客人见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现场工作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工作人员应提前到现场检查准备工作。如是宴会，事先摆好座签和菜单。座签置于酒杯或平摆于餐具上方，菜单放在餐具右边。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还可在宴会厅进口陈列宴会排列简图。印制全场席位示意图，在出席人到达时发放。如有讲话，要落实讲稿。通常主客事先交换讲话稿。如需译员，也应提前安排妥当。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宴会服务工作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宴会服务中，应注意以下几点：①宴会入场时，应在宴会厅门口迎接客人。当客人到达时，要表示欢迎。在客人卸下衣帽后，将其迎入休息厅，并招呼客人坐下，随即上茶、递上毛巾等。客人入席时，应面带微笑，引请客人入座。照顾客人入座时，要用双手和右脚尖将椅子稍微撤后，然后向前徐徐轻推，使客人安稳落座。②斟酒时，应当走到客人的右侧，斟入的酒约占酒杯的 3/4 或 4/5 即可。斟酒时，瓶口不应紧挨着酒杯，酒杯无须拿起。上菜应按照顺序进行，一般应先上冷盘，再上热菜，最后上甜食、水果等。凡两桌以上的宴会，上菜应同步。上菜的方式大致有三种：一是把大盘的菜端到桌上，由客人自取；二是由招待者托上菜盘逐一往客人的食盘中分让；三是单吃，即用小碗或小碟装，在每位客人的桌面前放一份。③席间如客人不慎将餐具碰落在地，不要大惊小怪，应及时为客人换上干净的餐具。宴会结束客人起身离座时，应为其拉开座椅，疏通走道，并将客人送出宴会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（三）交际舞会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舞会的组织工作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邀请的男女客人，在人数上要大体相等，对已婚者，一般均邀请夫妇。若是企业内部舞会，可根据人员状况，邀请外单位参加，男性较多的单位，可有计划地邀请女性较多的单位参加。较正式的舞会要发请柬，请柬上要写明舞会持续时间，客人可在其间任意离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舞会场地应宽敞，邀请总人数要与场地相应，过多会显得拥挤，太少又会造成冷场，这是主办人要特别注意的。舞池地板要上蜡保持光滑；舞厅内可用彩灯装饰，把握光线明暗，光线要柔和，不宜过强；最好安排乐队伴奏。应在场地、灯饰、舞曲等方面为跳舞的客人创造热烈气氛。如有必要和条件，还可准备茶水和点心，以便客人随时食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参加舞会应注意的事项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服装要整齐，仪态要端庄。舞会前不要吃味道强烈的食物，不要饮酒。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较正式的舞会，第一场舞，由主人夫妇、主宾夫妇共舞；第二场舞，男主人与主宾夫人，女主人与男主宾共舞。舞会上男主人应主动陪无舞伴的女宾跳舞，或为她们介绍舞伴，并要照顾其他客人。男主宾则应轮流邀请其他女宾共舞。其他男宾则应争取先邀女主人共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男宾应避免主场只与一位女宾共舞。尽量避免男宾与男宾、女宾与女宾共舞。男宾邀请女宾跳舞，如其丈夫或是女宾的父母在旁，应先向其丈夫或父母致意。请舞时，应姿态端庄，向对方点头表示邀请，待对方同意后，陪伴入舞池。如对方不同意，不能勉强。女宾无故拒绝男宾的邀请是不礼貌的，如实在不能接受邀请，要婉言辞谢。已辞谢后，一曲未终，不要再同另外的男宾跳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跳舞时要注意舞姿，动作不要太大。不熟悉的舞步不要下场。跳舞时注意不要过于剧烈，以防大汗淋漓。在舞场内不得吸烟、不得大声喧哗，遵守舞会秩序。一曲完毕，男宾应向女宾致谢，陪送其回原座处，并向其周围亲属致意，然后离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（四）会议组织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有关工作中要常常举办一些会议，会议的形式有例行工作会议、专题性会议、联席性会议、布置工作和总结性会议，还有各种座谈会。会议的时间根据内容有长有短，会议的组织工作也有繁有简。对于那些内容重要、会期较长、会务又繁杂的会议，公关人员要特别注意办好。办好这样的会议需要注意以下事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（1）根据会议的内容，确定好会议的程序，准备好会议的各种文件材料。如大会报告的起草、修改和定稿。如果有大会发言，还要准备好发言材料。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（2）根据会议的规模，确定会议的地址，安排好主会场和分组讨论的地点。住宿会议，还应事先安排好房间，落实食堂就餐问题。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（3）根据会议时间安排，做好会议的通知。会议通知要及早，通知的内容要明确、具体，其中包括报到日期、地点，会议期限和日程，需带的票证和物品等。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（4）布置好会场。大会会场应布置得朴素、庄严、隆重；会标要醒目、准确；会场的扩音设备、桌椅、水壶、水杯都要一一落实，还要根据情况安排好会议主席台的设置和座位。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（5）会议开始后，要及时掌握会议的动态，对会议的进展情况进行收集整理；还要安排好会间的记录。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（6）在会议结束之前，联系好人员返回的车次（与交通部门联系车票、机票），并争取将房间费、伙食费等尽早结算清楚。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（7）会议结束后，要对会议用的各类文件材料做善后工作。需发简报或文件的应从速拟发，各类记录、发言稿及原始材料，要立案存档。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（8）为使会议开得生动活泼，减轻与会者疲劳，在日程安排上要注意合理化，并适当安排一些娱乐体育活动。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通过教师讲解，了解公关活动的策划（一）的基本理论知识。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公关活动的策划（一）</w:t>
            </w:r>
            <w:r>
              <w:rPr>
                <w:rFonts w:hint="eastAsia" w:ascii="宋体" w:hAnsi="宋体" w:cs="宋体"/>
                <w:b/>
                <w:bCs w:val="0"/>
                <w:kern w:val="0"/>
                <w:sz w:val="21"/>
                <w:szCs w:val="21"/>
                <w:lang w:val="en-US" w:eastAsia="zh-CN" w:bidi="ar"/>
              </w:rPr>
              <w:t>，让学生知道在有关工作中要常常举办一些会议，会议的形式有例行工作会议、专题性会议、联席性会议、布置工作和总结性会议</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简述参加舞会应注意的事项。</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152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展示公关活动的策划（</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腾讯：“卖萌式自黑”真还有点用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2020 年 6 月 30 日，腾讯起诉老干妈，请求查封、冻结老干妈公司名下 16 240 600 元的财产。随后，老干妈发公告表示没有和腾讯有任何商业合作并报案。7 月 1 日，贵阳警方通报，三人伪造老干妈的印章被逮捕。据悉，三个“骗子”代表老干妈与腾讯签署《联合市场推广合作协议》，腾讯在 QQ 飞车手游 S 联赛推广“老干妈”品牌，推出了手游限定款老干妈礼盒，还发布了 1 000 多条推广“老干妈”的微博，期间老干妈产品更是频繁出现在赛事直播之中。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随后，腾讯 B 站动态更新，“中午的辣椒酱突然不香了”，引来支付宝、盒马、金山等一大波友商官号前来围观慰问。网络上开始流传各种消遣腾讯的段子，掀起一波网络狂欢，网络情绪也由此一路攀高。而这种在鹅厂上撒老干妈的行为被网友亲切地称为“逗鹅冤”，腾讯和老干妈还被拉郎配成“妈化腾”CP。腾讯回应被骗，自掏腰包悬赏 1 000 瓶老干妈寻找线索。老干妈旗舰店上线辣椒酱大客户专属套装。1 日晚间，腾讯公关总监晒出食堂晚饭仅辣酱拌饭，腾讯官号在 B 站上线自黑视频《我就是那个吃了假辣椒酱的憨憨企鹅》。此外，腾讯 QQ 还上线了“辣椒酱”表情，不过 7 月 5 日，有媒体发现该表情已经被悄悄移除。一通操作之下，鹅树立了“傻白甜”“憨憨”人设，被赞公关厉害。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一次危机事件，腾讯公关均出了一招必杀技：卖萌式自黑。如果非要总结一个字，那就是：“憨”。腾讯公关把这种“憨厚”的人设形象，巧妙地植入到了回应的图文中，刻意回避了一本正经写危机公关声明的套路。此外，腾讯公关还把回应平台从微博“迁移”到了腾讯 B 站，这个“作业”来自钉钉，也是收获奇效。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（1）按教学班级分组进行活动，组建团队；通过阅读资料，做好分工。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（2）根据上述材料拟订一份公关活动的计划。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（1）公关活动程序：计划、实施、组织、评估。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（2）制订公关计划：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确定公关目标；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确定公关对象；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选择公关活动的主题；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 确定选择的媒体；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⑤ 确定公关预算；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⑥ 编制行动方案。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（3）撰写公关策划初稿。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（4）小组所有成员对初稿进行讨论、修改。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（5）形成报告。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（6）小组交流、小组自评、互评、教师评价。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color w:val="538135"/>
                <w:kern w:val="2"/>
                <w:sz w:val="21"/>
                <w:szCs w:val="21"/>
                <w:lang w:val="en-US" w:eastAsia="zh-CN" w:bidi="ar"/>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通过教师讲解，了解公关活动的策划（</w:t>
            </w:r>
            <w:r>
              <w:rPr>
                <w:rFonts w:hint="eastAsia" w:ascii="Times New Roman" w:hAnsi="Times New Roman"/>
                <w:b/>
                <w:szCs w:val="24"/>
                <w:lang w:val="en-US" w:eastAsia="zh-CN"/>
              </w:rPr>
              <w:t>二</w:t>
            </w:r>
            <w:r>
              <w:rPr>
                <w:rFonts w:hint="eastAsia" w:ascii="Times New Roman" w:hAnsi="Times New Roman"/>
                <w:b/>
                <w:szCs w:val="24"/>
              </w:rPr>
              <w:t>）的基本理论知识</w:t>
            </w:r>
            <w:r>
              <w:rPr>
                <w:rFonts w:hint="eastAsia" w:ascii="Times New Roman" w:hAnsi="Times New Roman"/>
                <w:b/>
                <w:szCs w:val="24"/>
                <w:lang w:val="en-US" w:eastAsia="zh-CN"/>
              </w:rPr>
              <w:t>能够拟订一份公关活动的计划</w:t>
            </w:r>
            <w:r>
              <w:rPr>
                <w:rFonts w:hint="eastAsia" w:ascii="Times New Roman" w:hAnsi="Times New Roman"/>
                <w:b/>
                <w:szCs w:val="24"/>
              </w:rPr>
              <w:t>。</w:t>
            </w:r>
          </w:p>
        </w:tc>
      </w:tr>
      <w:tr>
        <w:trPr>
          <w:trHeight w:val="181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公关活动的策划（</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，让学生知道按教学班级分组进行活动，组建团队；通过阅读资料，做好分工。</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302"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拟订一份公关活动的计划。</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展示公关活动的策划（</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【任务二】　突发事件处理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突发事件的处理也是公共关系实务工作的一项专门活动。由于突发事件防不胜防，往往在短时间内造成极大破坏，对组织形象和声誉带来损害。处理突发事件是公共关系工作中一项不可轻视的内容。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一、突发事件的基本类型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突发事件一般有如下基本类型。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（1）自然灾害，是指给人类生存带来危害或损害人类生活环境的自然现象，包括干旱、高温、低温、寒潮、洪涝、山洪、台风等。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事故灾难，是具有灾难性后果的事故，是在人们生产、生活过程中发生的，直接由人的生产、生活活动引发的，违反人们意志的、迫使活动暂时或永久停止，并且造成大量的人员伤亡、经济损失或环境污染的意外事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（3）公共卫生事件，是指突然发生，造成或者可能造成社会公众健康严重损害的重大传染病疫情、群体性不明原因疾病、重大食物和职业中毒以及其他严重影响公众健康的事件。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社会安全事件，是指因人民内部矛盾而引发，或因人民内部矛盾处理不当而积累、激发，由部分公众参与，有一定组织和目的，采取围堵党政机关、静坐请愿、阻塞交通、集会、聚众闹事、群体上访等行为，并对政府管理和社会秩序造成影响甚至使社会在一定范围内陷入一定强度对峙状态的群体性事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二、造成突发事件的一般原因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造成突发事件一般有如下原因。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由社会组织难以预测并不可抗拒的外部力量所造成，如大地震、洪水暴发、台风海啸、火山喷射、国际形势的突然变化、战争等。这类原因造成的突发事件，一般来说较容易得到社会和公众的谅解，对组织声誉的损害相应地也小些，造成的影响容易消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由社会组织的政策失误或管理不善所造成，如过度地追求经济利益而不顾公众利益，社会利益所造成的毒气、废水污染，宾馆酒楼发生的严重食物中毒等。因这类原因导致的突发事件完全是组织的责任，最易激起公愤，受到公众和社会舆论的强烈抨击，对组织形象的损害是极其严重的，造成的影响也很恶劣。为求得公众谅解，公共关系活动难度相应要大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由组织内部或外部的个别人员有意或无意所造成，如生产人员违章操作或粗心大意引起的火灾、坏人有意破坏捣乱造成伤亡事故等。这类事件尽管直接原因不在组织本身，但组织也负有一定责任，对形象的损害和产生影响绝不能小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三、处理突发事件的具体措施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（一）立即成立处理突发事件的专门机构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处理突发事件的专门机构应以公关人员为主，并有与事件有关的部门负责人参加，对危害特别严重的突发事件应由最高负责人直接指挥。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（二）迅速开展事故调查工作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尽力找到目击者，尽快查明基本情况，包括事故发生和发现的时间、地点、直接原因、事态现状和发展趋势，人员伤亡数量和程度，对本组织的设施和公共设施的损坏程度和范围，对财产的破坏情况及已造成的或可能进一步造成社会影响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（三）制定处理突发事件的基本方针和对策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在掌握事件全貌的基础上，制定出处理的基本方针和对策，以统一思想指导具体工作。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（四）确定新闻发言人、记者接待站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新闻发言人代表组织对公众和社会各界公布真相，介绍本组织正在做的种种努力，或由记者接待站处理新闻发布工作，接待记者采访，回答记者提问，毫无保留地公开事故的真相，对涉及机密的情况应妥善解释，求得记者理解和同情。公布的数据要认真仔细核实，力求准确无误，重要事项以书面形式提供，应简明扼要，避免使用技术性术语和晦涩难懂的名词，以避免报道失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（五）及时组织救援，做好受害者的安抚工作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开展事故调查的同时，应立即组织救援工作，尽力控制事态发展。财产损失核准后应赔偿经济损失，做好致歉工作，伤亡人员要及时治疗与抚恤。在进行这些工作时要谨慎、冷静、耐心、富有同情心，应选派经验丰富的人员去完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（六）做好向上级部门的汇报工作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要实事求是地、及时地把事件的真相向领导部门汇报，并定期报告事态发展情况，以取得帮助和指导。处理结束后应详细报告处理的全过程，及预防措施的制定和落实等情况。突发事件处理结束后，可利用新闻媒体消除突发事件造成的影响；可刊发谢罪启事，向公众公开致歉；及时向新闻界提供公众希望了解的信息；还可组织各界公众来事故现场参观检查；发表受害者或其家属对组织表示谅解的讲话和文章；等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通过教师讲解，了解公关活动的策划（</w:t>
            </w:r>
            <w:r>
              <w:rPr>
                <w:rFonts w:hint="eastAsia" w:ascii="Times New Roman" w:hAnsi="Times New Roman"/>
                <w:b/>
                <w:szCs w:val="24"/>
                <w:lang w:val="en-US" w:eastAsia="zh-CN"/>
              </w:rPr>
              <w:t>三</w:t>
            </w:r>
            <w:r>
              <w:rPr>
                <w:rFonts w:hint="eastAsia" w:ascii="Times New Roman" w:hAnsi="Times New Roman"/>
                <w:b/>
                <w:szCs w:val="24"/>
              </w:rPr>
              <w:t>）的基本理论知识。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公关活动的策划（</w:t>
            </w:r>
            <w:r>
              <w:rPr>
                <w:rFonts w:hint="eastAsia" w:ascii="宋体" w:hAnsi="宋体" w:cs="宋体"/>
                <w:b/>
                <w:bCs w:val="0"/>
                <w:kern w:val="0"/>
                <w:sz w:val="21"/>
                <w:szCs w:val="21"/>
                <w:lang w:val="en-US" w:eastAsia="zh-CN" w:bidi="ar"/>
              </w:rPr>
              <w:t>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，让学生知道要实事求是地、及时地把事件的真相向领导部门汇报，并定期报告事态发展情况，以取得帮助和指导。</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简述处理突发事件的具体措施。</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展示公关活动的策划（</w:t>
            </w:r>
            <w:r>
              <w:rPr>
                <w:rFonts w:hint="eastAsia" w:ascii="宋体" w:hAnsi="宋体" w:cs="宋体"/>
                <w:b w:val="0"/>
                <w:bCs/>
                <w:color w:val="C00000"/>
                <w:kern w:val="2"/>
                <w:sz w:val="21"/>
                <w:szCs w:val="21"/>
                <w:lang w:val="en-US" w:eastAsia="zh-CN" w:bidi="ar"/>
              </w:rPr>
              <w:t>四</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中美史克 PPA 事件危机管理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一、PPA 事件背景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中美史克天津制药有限公司是一家现代化合资制药企业。自 1987 年 10 月投资建厂以来，年生产能力 23 亿片（粒、支）。其代表产品肠虫清、泰胃美、芬必得、康得、百多帮等在中国已家喻户晓。其中康泰克为支柱性产品，年销售额在 6 亿人民币左右。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美国一项研究表明，PPA（即苯丙醇胺）会增加患出血性中风的危险。2000 年 11 月6 日，美国食品与药物监督管理局（FDA）发出公共健康公告，要求美国生产厂商主动停止销售含 PPA 的产品。中国国家医药监督管理局（SDA）于 2000 年 11 月 16 日发布了《关于暂停使用和销售含苯丙醇胺药品制剂的通知》（以下简称《通知》），并且是以中国红头文件的形式发至中国各大媒体。在 15 种被暂停使用和销售的含 PPA 的药品当中，包含了中美史克生产的康泰克和康得两种产品。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 SDA 通告一出，顿时引起社会的极大关注，康泰克多年来在消费者心目中的优秀品牌地位陷入危机之中。中国环球公关公司受中美史克天津制药有限公司的委托，迅速启动危机管理工作系统，通过实施危机期间的媒体关系管理方案，有效控制并处理了由 PPA 事件引发的重大危机，有效保护了品牌，更为中美史克重返感冒药市场奠定了良好的舆论基础。PPA 事件 289 天之后，即 2001 年 9 月 3 日，中国环球公共关系公司又鼎力协助中美史克公司紧紧把握市场商机，充分利用康泰克原有的品牌效应，成功地将新康泰克推向市场。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二、调查与分析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中国环球公关公司在接受中美史克的委托后，迅速进行了全面而周密的调查研究，其目的在于：全面了解事件的性质与史克公司的关系；评估危机事件的后果；为制定危机处理策略提供依据。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（一）调研对象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（1）资深新闻记者（通讯社、电视台、中国医药专业媒体等）。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（2）业内人士。</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（3）国家医药监督管理局。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（4）消费者、经销商。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（二）调研方式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访谈、资料收集、热线电话反馈。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（三）研究与分析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美史克生产的康泰克一直是中国感冒药市场的第一品牌，这样一个高知名度和美誉度的药品品牌被中国政府禁止无疑会引起轩然大波，媒体势必会进行大量报道。如果不能及时与媒体进行有效沟通，必将成为被炒作的重要题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《通知》发布正值 11 月感冒高发期，暂停使用和销售康泰克对史克公司可以说是致命的打击。因此，史克公司对中国 SDA 这一决定的态度无疑将会引起新闻媒介的密切关注，把握不好，便会引发更深层危机。中国 SDA 虽以红头文件通知暂停使用和销售康泰克，但作为企业，史克公司不会因一次危机就退出市场，史克下一步将做如何打算更是媒体兴趣所在。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目前，中国已经成为全球十大医药市场之一，其中，非处方药市场正在迅速膨胀，而城镇居民在非处方药的消费上，感冒药占到 85%，属当然的第一。康泰克如果被逐出市场，会留下近 6 个亿的市场份额，这无疑将是感冒市场重新洗牌的大好时机，这是康泰克面临的又一险情。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（四）调研结论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经过全面周密的调研分析，中国环球公关与史克公司共同认识到：①中国政府主管部门和中国各大媒体均已直接或间接介入此次 PPA 事件。危机管理是否有效取决于对舆论的引导。社会舆论只能引导，不能控制，更不能使其产生抵触情绪。而要做到这一点的关键是对中国媒体关系的把握。②进行有效的舆论引导，避免媒体的进一步炒作，全力协调中国媒体关系的最终目的是保护品牌，更是为康泰克重返市场奠定基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三、项目策划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让公众了解：史克公司为了人民的健康，坚决支持中国 SDA 的决定，立即停止销售和生产康泰克。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以积极、负责的态度面对中国媒体，在与中国媒体的合作中有效传播企业信息，保护品牌，以确保不再引发新的危机。稳扎稳打，为史克公司重返市场进行有效媒体关系铺垫，鼎力协助史克公司的品牌重生。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（二）目标受众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（1）媒介：通讯社、中央级媒介、全国及重点城市重点媒介、各地大众类媒介、医药类专业媒介。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（2）中国医药主管部门、中国 SDA。</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（3）消费者、经销商。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通过中国媒体有效传播并强化史克公司在 PPA 事件处理过程中的坚定态度：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（1）坚决支持中国政府主管部门的决定。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（2）史克公司视消费者利益为上，视中国人民健康为上。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（四）战术配合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迅速反应，争取主动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迅速成立危机处理小组，在第一时间开通热线电话，记录并回答记者来电，管理信息进出渠道。适时进行新闻发布（媒介恳谈会），迅速主动阐述事实真相，表明史克公司从消费者健康利益出发，坚决支持中国 SDA 的决定。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（1）选择新闻发布的准确时间。定在 2000 年 11 月 20 日（星期一）下午，即 SDA 发布通知后第四天，从而能对媒体态度有较深的分析，为恳谈会做充分准备。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选择新闻发布的最恰当地点。地点选在北京国际俱乐部饭店。虽然中美史克天津制药有限公司的总部在天津，但北京的媒体相对集中，又是许多国内外主流媒介所在地，新闻发布地点选在北京，有利于更全面、更直接地与记者进行沟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（3）选择新闻发布的最有效名称。经过反复推敲与分析，中国环球公关公司凭借良好的背景优势和对中国国情，特别是对中国媒体的了解和理解，确定了新闻发布会的名称为媒介恳谈会。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密切监测，防患未然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全面监控国内的各类媒体、网站及史克公司的竞争对手的消息，及时获取相关的最新动态，收集有关报道的剪报，及时汇总有关媒介报道的情况，以便准确评估事态发展程度，为下一步的行动提供依据。由中国环球公关公司统一接听和处理媒体来电，对每一敏感问题准备准确的答案，同时，确定统一的对外信息发布渠道、发言口径及发言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以诚相待，积极沟通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恳谈会前后，尽可能充分地与媒体沟通，及时对媒体的提问和要求给予及时解答和说明，态度要诚恳，以增加媒体对史克的理解与同情。对重点媒介进行重点沟通工作，提供充足的资料并尽量满足采访要求，为史克公司进一步争夺市场作一个良好的铺垫。</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四、项目实施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（一）媒介恳谈会前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媒介遴选：细分中国媒体与记者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在媒体恳谈会记者的选择上，我们主要从以下几个方面进行了管理。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（1）首先选择积极要求采访史克公司的记者，这批记者对 PPA 事件与康泰克和史克公司均抱以极大的兴趣，准备就此大写特写，这一部分记者是史克公司要迅速沟通的重点。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（2）积极邀请与史克公司有着长期、良好合作关系记者。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（3）对于外地媒体妥善接待，安排邮寄和传真各种资料。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确定新闻发言人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中国环球公关公司特别建议新闻发言人由中美史克天津制药有限公司总经理杨伟强先生担任，杨伟强先生在中国工作了近 20 年，非常了解中国国情，具有出色的沟通能力，并能讲一口流利的普通话。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提供敏感问题的标准“问题与答案”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在危机期间对于敏感问题的回答至关重要。统一标准答案不仅可以使史克公司对来自媒体的提问有一个充分的准备，而且保证对外界传递的信息准确无误，以实现信息管理的有效性。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迅速开通热线电话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《通知》发布后的第二天，即 11 月 17 日（星期五）中国环球公关公司即开通了媒介咨询热线，解答所有来自全国各地的媒介咨询电话。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准备文件夹资料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慎重、缜密起见，确保媒介恳谈会的顺利进行，环球公关工作人员专程几次赴天津，与中美史克共同认真研究，确定了恳谈会的内容以回答记者提问为主，并最终决定提供少而精的资料作为本次恳谈会新闻夹的内容：中美史克天津制药有限公司关于 PPA问题的声明；康泰克简介。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严格的会前演练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由于处在危机的敏感时期，PPA 事件媒介恳谈会的成功尤为关键，稍有差错，将会给史克公司带来更大的不利影响。为此中国环球公关公司对恳谈会的每一个细节都反复推敲，并在恳谈会召开前夕进行了特别演练，旨在保证此次媒介恳谈会的万无一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（二）媒介恳谈会现场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媒介恳谈会于 2001 年 11 月 20 日在北京国际俱乐部饭店召开，56 家媒体参加了会议，其中文字媒介共 47 家（中央级媒介 29 家、地方媒介 18 家）、电子媒介共 7 家（包括 CCTV 东方时空等 8 个栏目）。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现场执行特别注意以下问题：外地记者由专人接待，大报小报、年轻与资深记者一视同仁；对未被邀请而来的记者单独登记，并做到及时沟通，态度热情、诚恳；与会记者纷纷就康泰克是否已经停产、中美史克如何看待这次 PPA 事件、对消费者与各级经销商有个怎样的说法等问题进行了提问。由于会前做了充分的准备，史克公司对外发言人的回答给与会媒体留下了深刻的印象。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（三）媒介恳谈会后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CCTV 新闻——中国环球公关特别协调了 CCTV 晚间新闻栏目组客观公正播发电视新闻节目。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座谈会——为把问题讲透，中国环球公关特别安排了由天津《今晚报》《天津日报》《北京晚报》《北京晨报》《科技日报》《羊城晚报》《新快报》等记者参加的 PPA 事件座谈会。史克公司对外发言人杨伟强先生一一解答了记者的提问，并在解答中有效加入了史克公司对中国人民健康负有责任的企业形象的宣传。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专访——恳谈会结束后，为满足天津电视台、天津有线电视台及各大记者的强烈采访要求，恳谈会当日，中国环球公关又专门安排媒体对杨伟强先生及中美天津史克进行特别专访。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协调未出席记者——为满足那些因故未出席恳谈会的记者，更为保持日后的联系，中国环球公关在恳谈会当日又将中美史克的声明及康泰克的简介通过传真等方式发给各大媒体。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会后媒体监控与沟通——继续开通咨询热线，集中处理与本次危机事件有关的后续新闻采访，持续不断地向媒体通报事件动态，并广交朋友。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（四）从康泰克到新康泰克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有危机也会有机会，危机中蕴藏着机会。康泰克因 PPA 事件而遭受重大挫折，但从市场调查了解到，由于前一阶段的有效处理，消费者对康泰克品牌仍怀有情结，因此，“新药”重返市场时仍取名康泰克，但加上一个“新”字。PPA 事件 289 天后，史克公司将新康泰克产品推向市场。中国环球公关再一次接受中美史克的委托，鼎力协助康泰克重返市场。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环球公关对媒体及版面、记者的选择都进行了仔细研究与推敲，通过记者电话访谈等方式与媒体进行了细致的会前沟通工作，再次通过中国媒体传递有效信息，从而有力地保障了媒体对新康泰克上市进行积极有利的报道。充分利用 PPA 事件危机处理期间赢得的良好媒体关系，在中国媒体间进一步表明史克公司为消费者利益和为中国人民健康着想的态度。康泰克有以往的辉煌，而新康泰克既是康泰克重返市场，又是一个新品牌进入市场。把不含 PPA 的新康泰克向消费者讲清楚，争取中国媒体的理解是当然的第一步，而充分利用康泰克以往的影响力亦是有效推出新康泰克的关键。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上述材料是一份危机公关活动计划。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（1）如果你是中美史克公关部负责人员，你应该如何评价此次风波的公关计划。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（2）你认为康泰克从危机到商机的创新点在哪里？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（3）此次危机公关目标是否达到？目标受众选择是否准确？是否遵循 5S 原则？此次危机公关有何特点？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（4）具体要求：按教学班级分组进行活动，组建团队；通过阅读资料，做好分工；开展小组讨论。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一、危机公关应对 5S 原则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（一）承担责任原则（Shoulder The Matter）</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危机发生后，公众会关心两方面的问题：一方面是利益的问题，利益是公众关注的焦点，因此无论谁是谁非，企业应该承担责任。即使受害者在事故发生中有一定的责任，企业也不应首先追究其责任，否则会各执己见，加深矛盾，引起公众的反感，不利于问题的解决。另一方面是感情问题，公众很在意企业是否在意自己的感受，因此企业应该站在受害者的立场上表示同情和安慰，并通过新闻媒介向公众致歉，解决深层次的心理、情感关系问题，从而赢得公众的理解和信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际上，公众和媒体往往在心目中已经有了一杆秤，对企业有了心理上的预期，即企业应该怎样处理，我才会感到满意。因此企业绝对不能选择对抗，态度至关重要。企业责任是社会文明发展的产物，是社会文明的标志与责任。是人类迈向工业文明的产物，是企业必须承担的一种义务。企业落实社会责任，实现企业经济责任、社会责任和环境责任的动态平衡，反而会提升企业的竞争力与社会责任，为企业树立良好的声誉和形象，从而提升公司的品牌形象获得所有利益相关者对企业的良好印象，增强投资者信心容易吸引到企业所需要的优秀人才，并且留住人才等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（二）真诚沟通原则（Sincerity）</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企业处于危机旋涡中时，是公众和媒介的焦点。你的一举一动都将接受质疑，因此千万不要有侥幸心理，企图蒙混过关。而应该主动与新闻媒介联系，尽快与公众沟通，说明事实真相，促使双方互相理解，消除疑虑与不安。真诚沟通是处理危机的基本原则之一。这里的真诚指“三诚”，即诚意、诚恳、诚实。如果做到了这“三诚”，则一切问题都可迎刃而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（1）诚意。在事件发生后的第一时间，公司的高层应向公众说明情况，并致以歉意，从而体现企业勇于承担责任、对消费者负责的企业文化，赢得消费者的同情和理解。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（2）诚恳。一切以消费者的利益为重，不回避问题和错误，及时与媒体和公众沟通，向消费者说明消费者的进展情况，重拾消费者的信任和尊重。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（3）诚实。诚实是危机处理最关键也是最有效的解决办法。我们会原谅一个人的错误，但不会原谅一个人说谎。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（三）速度第一原则（Speed）</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好事不出门，坏事行千里。在危机出现的最初 12～24 小时内，消息会像病毒一样，以裂变方式高速传播。而这个时候，可靠的消息往往不多，社会上充斥着谣言和猜测。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公司的一举一动将是外界评判公司如何处理这次危机的主要根据。媒体、公众及政府都密切注视公司发出的第一份声明。对于公司在处理危机方面的做法和立场，舆论赞成与否往往都会立刻见于传媒报道。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因此，公司必须当机立断，快速反应，果决行动，与媒体和公众进行沟通，从而迅速控制事态，否则会扩大突发危机的范围，甚至可能失去对全局的控制。危机发生后，能否首先控制住事态，使其不扩大、不升级、不蔓延，是处理危机的关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（四）系统运行原则（System）</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在逃避一种危险时，不要忽视另一种危险。在进行危机管理时必须系统运作，绝不可顾此失彼。只有这样才能透过表面现象看本质，创造性地解决问题，化害为利。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危机的系统运作主要是做好以下几点。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（1）以冷对热，以静制动：危机会使人处于焦躁或恐惧之中，所以企业高层应以“冷”对“热”、以“静”制“动”，镇定自若，以减轻企业员工的心理压力。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（2）统一观点，稳住阵脚：在企业内部迅速统一观点，对危机有清醒认识，从而稳住阵脚，万众一心，同仇敌忾。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组建班子，专项负责：一般情况下，危机公关小组的组成由企业的公关部成员和企业涉及危机的高层领导直接组成。这样，一方面是高效率的保证，另一方面是对外口径一致的保证，使公众对企业处理危机的诚意感到可以信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果断决策，迅速实施：由于危机瞬息万变，在危机决策的时效性要求和信息匮乏的条件下，任何模糊的决策都会产生严重的后果。所以必须最大限度地集中决策使用资源，迅速做出决策，系统部署，付诸实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（5）合纵连横，借助外力：当危机来临，应充分和政府部门、行业协会、同行企业及新闻媒体充分配合，联手对付危机，在众人拾柴火焰高的同时，增强公信力、影响力。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（6）循序渐进，标本兼治：要真正彻底地消除危机，需要在控制事态后，及时准确地找到危机的症结，对症下药，谋求治“本”。如果仅仅停留在治标阶段，就会前功尽弃，甚至引发新的危机。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（五）权威证实原则（Standard）</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自己称赞自己是没用的，没有权威的认可只会徒留笑柄，在危机发生后，企业不要自己整天拿着高音喇叭叫冤，而要“曲线救国”，请重量级的第三者在前台说话，使消费者解除对自己的警戒心理，重获他们的信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实际上，公众和媒体往往在心目中已经有了一杆秤，对企业有了心理上的预期，即企业应该怎样处理，我才会感到满意。因此企业绝对不能选择对抗，态度至关重要。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二、危机公关的流程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（1）问题管理。对可能对组织产生影响的问题进行系统化监控和评估。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（2）危机规划与预防。针对可能发生的危机进行预案研究与处理，建立危机管理机构。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（3）危机应对。面对爆发的危机实施全面管理方案，掌握危机管理的主动权。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（4）善后事宜。判断危机的损害程度，评估危机预案的效果，做出调整和修订。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学习</w:t>
            </w:r>
            <w:r>
              <w:rPr>
                <w:rFonts w:hint="eastAsia" w:ascii="Times New Roman" w:hAnsi="Times New Roman"/>
                <w:b/>
                <w:szCs w:val="24"/>
              </w:rPr>
              <w:t>公关活动的策划（</w:t>
            </w:r>
            <w:r>
              <w:rPr>
                <w:rFonts w:hint="eastAsia" w:ascii="Times New Roman" w:hAnsi="Times New Roman"/>
                <w:b/>
                <w:szCs w:val="24"/>
                <w:lang w:val="en-US" w:eastAsia="zh-CN"/>
              </w:rPr>
              <w:t>四</w:t>
            </w:r>
            <w:r>
              <w:rPr>
                <w:rFonts w:hint="eastAsia" w:ascii="Times New Roman" w:hAnsi="Times New Roman"/>
                <w:b/>
                <w:szCs w:val="24"/>
              </w:rPr>
              <w:t>）的基本理论知识</w:t>
            </w:r>
            <w:r>
              <w:rPr>
                <w:rFonts w:hint="eastAsia" w:ascii="Times New Roman" w:hAnsi="Times New Roman"/>
                <w:b/>
                <w:szCs w:val="24"/>
                <w:lang w:eastAsia="zh-CN"/>
              </w:rPr>
              <w:t>，</w:t>
            </w:r>
            <w:r>
              <w:rPr>
                <w:rFonts w:hint="eastAsia" w:ascii="Times New Roman" w:hAnsi="Times New Roman"/>
                <w:b/>
                <w:szCs w:val="24"/>
                <w:lang w:val="en-US" w:eastAsia="zh-CN"/>
              </w:rPr>
              <w:t>分析中美史克 PPA 事件危机管理</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公关活动的策划（</w:t>
            </w:r>
            <w:r>
              <w:rPr>
                <w:rFonts w:hint="eastAsia" w:ascii="宋体" w:hAnsi="宋体" w:cs="宋体"/>
                <w:b/>
                <w:bCs w:val="0"/>
                <w:kern w:val="0"/>
                <w:sz w:val="21"/>
                <w:szCs w:val="21"/>
                <w:lang w:val="en-US" w:eastAsia="zh-CN" w:bidi="ar"/>
              </w:rPr>
              <w:t>四</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，让学生知道在企业内部迅速统一观点，对危机有清醒认识，从而稳住阵脚，万众一心，同仇敌忾。</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简述危机公关的流程。</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展示广告策划与制作</w:t>
            </w:r>
            <w:r>
              <w:rPr>
                <w:rFonts w:hint="eastAsia" w:ascii="宋体" w:hAnsi="宋体" w:cs="宋体"/>
                <w:b w:val="0"/>
                <w:bCs/>
                <w:color w:val="C00000"/>
                <w:kern w:val="2"/>
                <w:sz w:val="21"/>
                <w:szCs w:val="21"/>
                <w:lang w:val="en-US" w:eastAsia="zh-CN" w:bidi="ar"/>
              </w:rPr>
              <w:t>（一）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【任务一】　广告策划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新媒体广告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一、广告策划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谓广告策划，就是指企业或广告商在市场调查的基础上，依据营销战略目标的要求，对广告策略的制定和实施的整体谋划。广告策划一要进行市场调查研究；二要明确广告目标；三要确定广告对象；四要确定广告媒体。为了便于理解现代广告策划的总体要求，我们把它分解为四个基本程序，即广告计划→广告宣传计划→广告实施→广告效果评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（一）广告计划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广告计划是企业对于即将进行的广告活动的规划，它从企业的营销计划中分离出来，根据企业组织的生产与经营目标、营销策略和促销手段来制定广告目标体系。广告计划可划分为广义广告计划和狭义广告计划两种。广义的广告计划，具体包括广告市场调查、广告目标计划、广告时间计划、广告对象、广告地区、广告媒介策略、广告预算、广告实施、广告效果测定与评估在内的全部广告活动的内容，相当于广告策划。狭义的广告计划，具体包括广告目标、广告地区、广告时间和广告对象等。在完成广告前期调查、研究和分析之后，应将广告活动策划的内容形成广告计划，编制广告计划书。广告计划原则上由企业自己制定，也可委托广告公司代为编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（二）广告宣传计划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广告计划编制后，广告人员还要为整个广告宣传工作制订出一个详尽、充实的计划方案。其中涉及的内容主要有以下几个方面。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制订广告媒介工作计划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这项计划主要解决五个问题：在什么时间、什么地方，运用哪些媒介，按照什么样的组合方式，进行什么内容的宣传。这称为五 W 媒介计划法，具体包含四个分配法和一个组合法，即媒体分配法、时间分配法、地理分配法、内容分配法和宣传阵势组合法。所谓媒体分配，就是确定使用哪些媒体进行广告宣传；所谓时间分配，就是对广告发布的时间和频率做出合理安排；所谓地理分配，就是确定在哪些地方开展有关的媒体广告宣传；所谓内容分配，就是确定在相应广告媒介上刊登什么方面的宣传内容；所谓宣传阵势组合，就是把上述四个分配决策结论，根据优化原则的层次，进行组合，形成广告的宣传阵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确定经费预算与使用计划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预算活动经费是提高广告宣传活动经济效益和工作水平的重要途径。按照广告宣传目标和活动方案所需的费用分成若干项目，列出经费清单，准确地预算出单项活动和全年活动的成本，有利于社会组织统筹安排，事后核对和考查绩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广告宣传经费预算的基本构成。广告宣传预算的内容主要包括两部分：①行政开支，是广告部门维持日常工作所需的费用，主要有人工报酬（如广告工作人员的薪金、外聘广告顾问的报酬）、设施费用、日常行政费等。②项目开支，是社会组织开展某项广告宣传活动所需的经费。主要包括市场调研费、广告设计费、广告制作费、广告媒介使用租金等。预算年度广告宣传项目开支时，除了推算出计划方案中各项活动费用外，还要事先设置应付突发事件的广告宣传活动开支，从资金上保证广告宣传工作的应变能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（2）广告宣传经费预算的方法。社会组织确定广告经费预算金额的方式主要有以下一些。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目标达成法。这种方法是根据企业的市场战略和销售目标，具体确立广告的目标，再根据广告目标要求所需采取的广告策略，制订出广告计划，再进行广告预算。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 销售额百分比法。销售额百分比法是按照一定限期内的销售额的一定比率，计算出广告费总额。由于执行标准不一，又可分为计划销售额百分比法、上年销售额百分比法和两者的综合折中——平均折中销售额百分比法，以及计划销售增加额百分比法四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总额包干法。根据广告宣传年度计划一次总额估计经费，报请社会组织领导审批。一经批准，总额就不再变动。专项开支也不作他用。广告工作人员在这个经费总额中开支全年的广告宣传活动经费，超支不再追加，留有节余可转下年度使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 项目费用加总法。对年度计划中各个广告宣传活动的所需经费进行总额结算，上报领导。但这个预算只是概算，所需费用在每项广告宣传活开展之前再提出精确预算。因此，实际花费的总额，到年底结算后才正式确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⑤ 比较定额法。这种方法根据竞争对手广告宣传的活动经费数额确定社会组织广告费用，使社会组织在与对手竞争中处于有利地位。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⑥ 利润抽成法。即按照社会组织本年度计划利润的一定比例，来确定广告宣传经费。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⑦ 支出余额法。社会组织把一年内可支配的资金总额，扣除各项必须支出的预算额后，剩下的就是广告宣传经费预算额。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⑧ 任意增减法。以上年或前期广告费作为基数，根据财力和市场需要，对其进行增减，以匡算广告预算。小企业采用此法极为适用。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广告宣传预算表。广告宣传项目预算是针对某个广告宣传活动编制的，估算应全面、准确而具体，并且活动项目的内容和规模要相吻合。广告宣传活动的项目开支主要内容有：市场调研费、广告设计费、广告制作费、广告媒介费、广告机构办公费与人员工资（服务费）、促销与公关活动费、其他杂费开支（如邮电、运输、差旅、劳务费用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广告宣传应当真实、合法，不得含有虚假的内容，不得欺骗和误导消费者，不能片面追求经济效益，无视社会责任，要遵守社会公德和职业道德，符合社会主义精神文明建设的要求，让广告真正发挥促进我国经济的发展，弘扬时代精神和民族优秀文化，为人民、为社会主义建设服务添砖加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（三）广告实施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现代广告的实施，并不只是一个广告作品的发布问题，它是全方位的，涉及产品开发咨询、广告作品的设计与制作、广告作品的发布与管理诸方面的问题。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产品开发咨询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现代广告工作不能停留在现成产品的宣传上。企业生产出来的现成产品，如果背离了公众的需求，那么技艺再高超的广告策划师，也不可能让它畅销于市场。为了增强广告宣传的影响力，广告人员应充分利用自己信息广泛、熟悉公众与市场情况的优势，主动渗透到企业的产品开发设计部门中去，积极帮助社会组织进行新信息、新技术、新产品的开发研究，形成良性新陈代谢和自我淘汰的发展机制，即开发一个、研制一个、投放一个、淘汰一个，从而加快产品与服务的更新换代，生产出最具销售力的产品，提高社会组织的竞争力和生产力，创造巨大的消费市场。在实际工作中，只要我们熟悉公众需求和市场状况，积极思考，就能独辟蹊径，开发出具有良好市场前景的新产品，把它们作为“知识”商品，有偿提供给有关咨询客户，为客户带来巨额收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广告作品的设计与制作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如何根据广告创意与产品个性形象，设计、制作富有美感和宣传力的作品，这是广告实施阶段的重要工作内容。这方面的内容，在整个广告工作中具有特殊的意义。我们在【任务二】中专门对此进行阐述。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广告作品的发布与监督管理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广告作品经过社会组织审查后，根据《广告策划书》的实施方案，就可以把广告作品交由有关媒介单位发布，开展宣传工作。在这个过程中，广告工作人员不能袖手旁观，而应积极参与实施过程，并发挥监督作用，确保整个实施工作井然有序，实现最优状态，取得最佳效果。为此，广告工作人员首先要做好观察，为最终进行评估总结准备素材。在观察过程中，广告工作人员主要观察以下几个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（1）公众的反应情况。看公众是否接受新的作品影响，产生愉快情绪体验还是无动于衷或反感，公众态度转变了没有等。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（2）市场上的营销反应情况。从产品的销售额、公众购买产品时的指名率诸方面的变化，看广告作品的市场冲击力是否有效等。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（3）整个工作过程的运转情况。从操作角度看到时候具体工作过程是否具有战略性、计划性、步骤性，是否井然有序，是否生动昂然，工作效率如何等。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（4）工作结束时效果情况。看整个活动是否达到了目的，是否改善了社会组织的经营环境，是否提高了社会组织和产品的知名度、荣誉度、认可度等。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广告工作人员作为整个实施过程的监督者，不仅要进行观察，收集过程性信息，而且还要进行判断，对整个运行过程进行调控，包括诊断执行时背离《广告策划书》的因素，采取纠正弥补措施，使《广告策划书》的各项宣传措施内容更加切合实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（四）广告效果评价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于广告效果评价的理解，通常我们是从两个方面结合展开的，第一个方面是广告的发布方，也就是根据广告发布方的原始意图，我们来评价该意图与发布方的营销战略的匹配程度，进而研究这种意图是否能够实现所带来的营销效果；第二个方面是广告接收方对广告效果的感知，通常这一部分需要对消费者进行各类特殊环境的心理测试，用以回归消费者接触广告过程中的深度心理状态，进而研究广告发布方的意图是否能够得以实现，同时也需要研究消费者在目前心理感知条件下广告的真实作用。也就是说，广告效果评价需要通过两方面因素的结合来综合评价广告发布方的投放效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二、撰写广告策划书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撰写广告策划书，实际上就是把广告调查分析结论、广告目标决策、广告定位、内容、创意成果、宣传方案、广告计划诸方面的内容，以文书的形式表现出来，为展开广告宣传活动提供工作指南。为了保证广告策划书的科学性，编写时必须做到以下几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（1）注意整体方案的长远性和整体性，立足于长远的发展目标和改善整个经营环境的要求，从长远和整体着眼，制定广告策划书。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（2）注意整体方案的重点性和平衡性。特定的广告宣传活动一般应重点解决一个问题，实现一个宣传目标，同时兼顾其他工作，以免顾此失彼。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（3）注意整体方案的原则性和灵活性。一般来说，整体方案中的基本内容（如宣传目标、主题内容等）必须付诸实施，而有些内容则应留有余地，以便灵活地实施计划方案。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（4）注意整体方案的条理性和严密性。既要结构完整、条理清晰、层次分明、简洁明确，又要富有内在逻辑性，概括全面准确，以免引起执行人员的误解。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（5）注意广告策划书的鲜明性和准确性，力求新颖而有吸引力。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（6）注意广告策划书活动安排的系列性和情节性，力求设计出系列化、富有情节的活动，增强广告宣传活动的影响力。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通过教师讲解，了解广告策划与制作（一）的基本理论知识。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广告策划与制作（一）</w:t>
            </w:r>
            <w:r>
              <w:rPr>
                <w:rFonts w:hint="eastAsia" w:ascii="宋体" w:hAnsi="宋体" w:cs="宋体"/>
                <w:b/>
                <w:bCs w:val="0"/>
                <w:kern w:val="0"/>
                <w:sz w:val="21"/>
                <w:szCs w:val="21"/>
                <w:lang w:val="en-US" w:eastAsia="zh-CN" w:bidi="ar"/>
              </w:rPr>
              <w:t>，让学生注意整体方案的条理性和严密性。</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简述撰写广告策划书。</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展示广告策划与制作（</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益生堂三蛇胆多样化的广告表现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广告策划是按照广告主的营销计划和广告目标，在市场调查的基础上，制定出一个与市场情形、产品状态、消费群体相适应的、经济有效的广告计划方案，再加以实施、查验后，为广告主的整体经营提供良好服务的一种工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而广告创意及其表现形式都是针对特定的消费群体来制作的，在不同的市场区域，由于受地理环境的影响（如地域、人口、规模、区域特性、富裕程度、产业特性、生活方式、生活风格、时刻性及气候性等），消费者对产品和营销组合的需求不同，广告创意也必须针对特定的市场区域采用特定的创意表现，以达到诉求的效果。所以说同一产品在不同的目标市场区域，所做的广告创意表现形式也应是多样化的，在做广告创意表现之前，必需事前对目标市场作认真细致地考察，找出最佳的诉求点，然后围绕这一最佳的诉求点，作具体的广告创意。目前市场做得比较成功的保健品行业益生堂三蛇胆就是一个好的例证。益生堂三蛇胆的保健功能多种多样，有清火解毒、保肝利胆、消除青春痘、消除口疮等。其广告人在接手益生堂三蛇胆深圳市场推广时，先着手考虑的是，到底以何种功能诉求作为三蛇胆的主诉求。按照市场调研，再结合目标市场区域的地理特性，华南地域的人容易上火、长痘、长疮，其广告人最后肯定以“清火解毒，除痘灭疮”作为三蛇胆的主诉求，广告策划也就是围绕这一主诉求，制作出三蛇胆出色纷呈的系列广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广告以《深圳人请注意：一个为您清火解毒、除痘灭疮的产品已全面上市》为开篇，持续推出《上火啦》《战“痘”的青春》《扫毒灭疮》《这些痘陪他八年》《你要“痘”留到新年》《让老朋友大吃一惊》《肝胆相照》等系列广告。这一系列的广告为企业带来了非同一般的市场销售业绩。系列广告一经刊出，公司的热线电话响个不断，一天电话累计接听超过 500 人次，从早晨 8：00 到晚上 11：00，一直都有消费者咨询此产品。这套广告中的《战“痘”的青春》《上火时候》《你要“痘”留到新年》等通过多次改版，一直沿用，成为益生堂打开市场的有力武器。为何益生堂三蛇胆的广告能取得庞大的成功？主要是事前精心的广告策划的功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作为公共型的保健品，在广告知求时，要特别忌讳文气十足、生涩难懂。三蛇胆的功效用医学上的术语来解释消费者很难以理解。为了使益生堂三蛇胆的广告知求通俗易懂，切近公共，广告策划人事前仔细研究，吃透了三蛇胆的功效意义，发觉三蛇胆的根本是“上火——清火”，于是以“蛇胆”为诱惑点，引出一个自然清新的概念——清火解毒。这一说法肯定了益生堂三蛇胆的内涵。战“痘”是清火功能的外在表现。然后，又把“一粒三蛇胆胶囊必含一粒蛇胆”作为基础独特卖点，在文字表达上尽可能口语化、公共化，显得平实朴素，又不失幽默，深入浅出地阐明了益生堂三蛇胆的功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同时，还利用类比的手法，对三蛇胆的功能进行了生动的描述。比如《从深圳开来的战“痘”特快》《你用睡来战“痘”吗？》《连根拔起、战痘到底》以此来形容三蛇胆除痘的快速完全，十分形象而又贴切，让消费者一目了然，无须劳神费力去理解。由此能够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结出，我们在做广告创意时，不是做科学论文报告，尽可能不要用让消费者难以理解的词语，利用的词语应最大限度地切近消费者的真实生活，而且能钻进消费者的心里。在益生堂三蛇胆系列广告中，广告策划除创意出《战痘》《上火》系列之外，还按照季节促销和公关活动；适时推出了《热浪逼人谁能挡》《一万保什么》《吃蛇有上千年历史了》等系列广告，风格清新，个性鲜明，统一中有转变，大气中不失细致的地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另外一点，益生堂三蛇胆的广告能从众多大版面、高频次的保健品广告中脱颖而出，最大的特点就是以其轻松幽默、别具一格，出人意料的创意风格，取得了良好的效果。为了树立益生堂三蛇胆独特的广告风格，在创意上一反直白枯燥、王婆卖瓜式的手法，针对年轻人思维活跃的特点，利用“谐音”逆反的诉求，配以诙谐、幽默的文风，博得消费者极大的认同和好感。以战“痘”为谐音，一语双关，意味深长。如《狠咬了假货一口》《年轻人不要火气太大》等等逆反式诉求让消费者由满腹狐疑到茅塞顿开，出乎意料，又在情理当中，在会意一笑当中，同意了三蛇胆的推销，印象深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此，能够得出一个结论，三蛇胆能够用这种表现手法，其他产品的广告创意表现又何尝不能呢？关键是可否找到产品的最主要的诉求点和最吸引人的地方。总之，益生堂三蛇胆众多出色纷呈的广告，之所以取得成功，都是前期认真广告策划的结果，是成立在“清火解毒、去痘灭疮”那个主诉求点上，然后按照目标市场区域的地理性和实际的消费者情形策划出来的，因此虽然表现手法多样化，但在成功的市场定位策划指导下，系列的广告创意取得了庞大的成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假定你现在是某广告公司的一名广告人，某减肥产品想请你为他们量身订制一个像益生堂一样成功的广告，要求：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（1）提交广告计划供他们决策。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（2）撰写一份客户满意的广告策划书。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一、广告计划的工作程序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广告计划的工作程序有很多种，日本电通广告公司开发的 MAP 体系（Marketing Advertising Plan System）将广告计划程序分为 4 个阶段，即构思计划、课题计划、实施计划、测评计划。其下又细分为 8 个计划项目和 19 个步骤。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（一）构思计划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计划项目 1：围绕企业环境因素，根据对市场的分析，决定营销目标及目标市场——步骤 1～3：明确目标消费者阶层；决定市场决策的基本方向；决定市场目标。计划项目 2：制订营销策略组合的计划，至少需要准备 2～3 个预备方案——步骤4～5：制定构思计划的预备方案；决定构思计划。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（二）课题计划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计划项目 3：把人员推销、营业促销、广告、公共等手段加以组合，考虑组合中的地区和时间因素，寻找最有效的组合方案——步骤 6～8：制作销售组合预备方案；按销售组合效率标准排列预备方案；决定销售组合。计划项目 4：决定由销售组合派生出的广告目标，赋予不同地区目标数值，同时决定广告传达内容——步骤 9～11：标出广告计划与其他促销计划的联系；决定广告在不同地区的目标；决定广告传达的内容。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（三）实施计划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计划项目 5：决定广告表现主题，并根据广告传达内容制作广告原稿—步骤12～13：决定广告表现主题；制作广告作品。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计划项目 6：决定广告地区、时间；决定不同广告媒体最佳的时间、地区组合——步骤 14～17：决定广告媒体在不同地区的目标；限定广告规模；限定不同媒体和不同地区广告规模；决定广告媒体组合。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计划项目 7：制定广告发布时间、地区、媒体、频率等组合——步骤 18：制定广告实施计划。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（四）测评计划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计划项目 8：通过调查，测定广告效果并及时反馈——步骤 19：广告效果的评论。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二、广告策划书的写作结构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广告策划书的基本构成包括标题、正文和署名三大部分，其中标题部分常用公文文书形式——“××× 广告策划书（或计划书、企划书）”表达，有时也可采用主标题、副标题双重形式表达，如“热炽追求，人生所有——××× 广告策划书”，其中主标题点出整个宣传活动的主题，而副标题则指出了文书的性质与内容。在署名部分，主要是写出整个广告作品的策划单位及写作时间。在广告策划书中，正文部分是中心与主体，一般应包括以下基本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（1）前言。主要是介绍这次广告策划活动的指导思想、理论依据和事实依据。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市场形象分析。主要是把广告调查、分析结论表述出来，尤其是企业的经营情况，企业与产品形象分析结论，市场环境与市场要求分析结论，公众消费意识、经济条件与需求分析结论，企业在开发设计、生产管理、市场营销等方面存在的问题，公众市场为广告宣传活动所提供的机会点，企业优势为广告宣传活动所提供的支持点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目标战略。主要是介绍广告目标设想（包括广告总目标、阶段目标、具体宣传目标）、战略方法（包括主体基本宣传方法、配合性宣传方法）、阶段广告工作任务、目标公众定位建议、企业形象和产品形象定位建议、市场营销建议（包括价格、包装、促销方式）以及企业市场战略等方面的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（4）创意说明。主要是介绍广告宣传的意境设想、创意的独特之处、广告主题、标题、副标题、标语、口号、广告正文以及创作思路、意图、示意图像、表现格式样本等。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媒介策略。主要是介绍广告媒介的分配规划（包括媒介分配、地理分配、时间分配、内容分配四方面的规划内容）、组合方式以及媒介单位、选用理由、选用方式、选用次数、日期、持续时间、媒介启用中的注意事项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（6）广告计划。主要是介绍广告媒介作品推出的时机及其文化、心理上的象征意义，系列广告主题内容、广告宣传活动部署和战术部署，各子项目联系负责人等。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（7）经费预算与分配。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（8）效果预测。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学习</w:t>
            </w:r>
            <w:r>
              <w:rPr>
                <w:rFonts w:hint="eastAsia" w:ascii="Times New Roman" w:hAnsi="Times New Roman"/>
                <w:b/>
                <w:szCs w:val="24"/>
              </w:rPr>
              <w:t>益生堂三蛇胆多样化的广告表现的基本理论知识</w:t>
            </w:r>
            <w:r>
              <w:rPr>
                <w:rFonts w:hint="eastAsia" w:ascii="Times New Roman" w:hAnsi="Times New Roman"/>
                <w:b/>
                <w:szCs w:val="24"/>
                <w:lang w:eastAsia="zh-CN"/>
              </w:rPr>
              <w:t>，撰写一份客户满意的广告策划书。</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广告策划与制作（</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，让学生知道主要是把广告调查、分析结论表述出来，尤其是企业的经营情况，企业与产品形象分析结论，市场环境与市场要求分析结论</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简述广告策划书的写作结构。</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展示广告策划与制作（</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【任务二】　广告制作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广告能否准确地向消费者传递所要传递的信息、能否给人以深刻的印象，获得消费者认同，使之产生需求欲望，并最终采取购买行为，取决于最终完成的广告产品的质量。因此，无论广告策略怎样详尽、完美，广告构思多么独特、新颖，如果没有一定的广告制作技术，没有准确的布局构图、恰当的色彩表现、丰富的语言技巧和音乐、图像表现手法，制作出来的广告就无法准确地表达广告构思和创意，就不会取得理想的广告效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一、广告制作的含义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谓广告制作，就是通过写作、绘画、摄影、造型、配音等技术和手段，运用文字、美术、光学等原理，将广告构思和创意所要表现和传达的信息和内容形象化、具体化。本任务将扼要介绍广告制作的主要技术、制作技巧和制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二、广告文案写作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广告文案就是在广告画面中的文字，而广告文案写作就是如何在广告的画面里存储文字，对广告创意策略和表现策略进行语言文字的表现。这个表现，是与其他制作和表现者一起，形成一个完整、有效的广告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广告写作，要依据商品本身的特点来准确地传递商品的特殊信息，提醒人们注意，它不同于一般的文学作品。广告文字则不能依赖读者自觉地去品评、体会它的含义，它必须使读者在接触的最初，第一眼就被吸引并使读者了解其想要传递的信息。为了实现这一目的，广告作者必须根据具体的商品或劳务，有选择地使用各种写作方法，运用独特的文字表现形式，如诗歌、对联、标语、散文、叙事等，找出新颖独特的表达广告构思意图的方法。美国著名的作品评论家赫胥黎曾经说过：“广告是现代文学形式中最富兴趣和最难的一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高雅的广告文案是企业无形的财富，它不仅可以精准的体现出与商品或服务有关的信息，并且还能带给消费者视觉、听觉上得愉说享受，满足消费者的精神审美的需求。纵观现代广告用语，我们不难发现很多典雅的广告使用的语言多为我们传统的诗词歌赋，使用我们灿烂的诗词歌赋的广告不仅展示了广告的美感，更是体现了企业精神，企业内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三、广告绘画与摄影</w:t>
            </w:r>
            <w:r>
              <w:rPr>
                <w:rFonts w:hint="eastAsia" w:ascii="宋体" w:hAnsi="宋体" w:eastAsia="宋体" w:cs="宋体"/>
                <w:b w:val="0"/>
                <w:bCs/>
                <w:color w:val="000000"/>
                <w:kern w:val="2"/>
                <w:sz w:val="21"/>
                <w:szCs w:val="21"/>
                <w:lang w:val="en-US" w:eastAsia="zh-CN" w:bidi="ar"/>
              </w:rPr>
              <w:t>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画面是广告的重要组成部分，它是用图案、色彩来形象地表现事实，是广告文字的补充说明，也是广告内容的形象展现。与文字相比，广告画面更能准确地传递商品信息，给人以丰富的想象，同时，又能美化广告给人以艺术熏陶。对于语言不通的地区或文化水平较低的消费者群体，广告图画对于信息的传播具有更重要的意义。广告图画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主要功能有：①解释主题，与广告正文异曲同工；②表现商品的形象和用途；③展示商品的特点；④展示品牌。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广告画面涉及的技术是绘画和摄影。它要求画面有强烈的故事诉求，使人一看就会产生“怎么回事”的疑念，从而吸引消费者仔细观赏画面，领悟其实质含义。这就要求在广告绘画和摄影时，不仅要有一般的摄影、绘画方面的专业技术，而且应该了解消费者心理，利用特殊的画面创意，使消费者和画面情感相融，产生共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（一）广告绘画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广告绘画动感强，能给人鲜艳、明亮、优美之感。常见的广告有连环画、漫画、卡通图等体裁制作；从制作方法看有钢笔画、水彩画、油画等。绘制广告画面要特别注意线条和色彩的选择，做到恰如其分。只有这样，才能使画面优美动人，突出和渲染广告主题。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定的线条能够造就一定的心理感应，直线会使人感到庄重、安稳；曲线给人以浪漫色彩；细线静；斜线富有韵律、有动感；虚线则飘逸、轻柔；光洁的线条使人产生明快之感；等等。因此，合理地选择使用线条，对于渲染主题、传递色彩能渲染出不同的氛围。加强消费者对广告主题的理解和记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（二）广告摄影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与绘画相比，广告摄影能够把商品直接呈现于消费者面前，给人以真实感，而且制作简便，可以从不同角度轻易地拍摄广告产品，便于在对比中加以选择。广告图片的摄制应注意：以表现广告主题为基础，着力展现广告构思；少用局部特写，避免局部放大而夸张地表现商品缺陷，影响广告效果；照片应富有故事情节，只有这样，画面才能形象生动，吸引消费者的注意力。在广告的绘画与摄影过程中，技术的运用要以表现主题为中心，因此制作绘画与摄影的初始阶段，首先是确定广告主题和构思，然后才能围绕主题制作广告，只有这样，才能用艺术手法恰如其分地宣传和推销商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四、广告录像与音响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现代科学技术的发展，利用电子技术传递信号的广播、电影、电视等成为新的广告媒体，由于它们的辐射范围广、传递速度快，同时又形象直观，因而备受人们的青睐。音响和录像是关系此类广告效果的两个重要技术手段，如何利用这些技术手段，准确地反映广告主题，是制作广播、电影、电视广告的重要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（一）广告录像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录像手法主要有写实、夸张和物质，无论采用哪种手法都要恰如其分，以传达商品真实信息，促进销售为目的。具体地说，制作录像应做到以下几点。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（1）画面要有层次性，主题突出，即让商品扮演主角，人物的活动及场景的布置皆在衬托广告商品。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（2）每个镜头应保持 3～6 秒钟，对于重点部分，如商品性能、品牌、外包装等应尽量重复镜头，以更直观的物体加深观众印象。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（3）商品排列以及故事情节设计要有美感，避免呆板和单调。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（4）适当使用近镜头或特定镜头，这样可以更清楚地显示广告商品，给人以深刻印象。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（5）镜头组合要符合一般人的逻辑思维，使观众能够有清晰的思路，方便记忆。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（6）示范表演恰如其分，给人以真实感，避免误解和反感。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（7）广告语言要简洁、清楚，目的在于配合广告画面说明信息。一般而言，每分钟广告的解说词不应超过 90 个字，否则会令人生厌。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（二）广告音响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音响是广播、电影、电视广告的重要组成部分，其本身给人以美的艺术享受，对广告能够起到烘托主题的作用。广告音响主要有背景音乐、广告歌曲、播音以及产品原声等。背景音乐或背景音都是配合播音和画面，创造气氛，渲染主题的，因此它必须优美而切题，否则，会使背景音乐及背景音和广告主题风马牛不相及，不能够谐调一致，或喧宾夺主，或使人只注意音乐，而忽视了广告内容，影响广告的实际效果。广告歌曲一般比较简短而有个性，明快而有节奏感，既能让人了解它的内容，又能因为它有美的韵律而加深印象。播音包括旁白和演员语音或配音演员的配音。说话声音的粗细、音质等都会给广告效果带来一定的影响。广告原声是指产品本身发出的声音，如机器的轰鸣声、录音机的音带播放声音等。使用原声做广告，无论是原产品的自然音，还是用特殊手法拟音，都应使感觉真实，否则就失去了使用的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无论使用哪一种或哪几种声音，最终组成的广告音响必须在音调、节奏和时空上协调一致，并符合广告主题。声音混乱、不协调，则是噪声；声音和谐优美而不符合主题，则仅仅是音乐，而不是广告，这样都必定影响广告传播商品信息的效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通过教师讲解，了解广告策划与制作（</w:t>
            </w:r>
            <w:r>
              <w:rPr>
                <w:rFonts w:hint="eastAsia" w:ascii="Times New Roman" w:hAnsi="Times New Roman"/>
                <w:b/>
                <w:szCs w:val="24"/>
                <w:lang w:val="en-US" w:eastAsia="zh-CN"/>
              </w:rPr>
              <w:t>三</w:t>
            </w:r>
            <w:r>
              <w:rPr>
                <w:rFonts w:hint="eastAsia" w:ascii="Times New Roman" w:hAnsi="Times New Roman"/>
                <w:b/>
                <w:szCs w:val="24"/>
              </w:rPr>
              <w:t>）的基本理论知识。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广告策划与制作（</w:t>
            </w:r>
            <w:r>
              <w:rPr>
                <w:rFonts w:hint="eastAsia" w:ascii="宋体" w:hAnsi="宋体" w:cs="宋体"/>
                <w:b/>
                <w:bCs w:val="0"/>
                <w:kern w:val="0"/>
                <w:sz w:val="21"/>
                <w:szCs w:val="21"/>
                <w:lang w:val="en-US" w:eastAsia="zh-CN" w:bidi="ar"/>
              </w:rPr>
              <w:t>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，让学生知道音响是广播、电影、电视广告的重要组成部分，其本身给人以美的艺术享受，对广告能够起到烘托主题的作用。</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简述广告录像与音响。</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展示广告策划与制作（</w:t>
            </w:r>
            <w:r>
              <w:rPr>
                <w:rFonts w:hint="eastAsia" w:ascii="宋体" w:hAnsi="宋体" w:cs="宋体"/>
                <w:b w:val="0"/>
                <w:bCs/>
                <w:color w:val="C00000"/>
                <w:kern w:val="2"/>
                <w:sz w:val="21"/>
                <w:szCs w:val="21"/>
                <w:lang w:val="en-US" w:eastAsia="zh-CN" w:bidi="ar"/>
              </w:rPr>
              <w:t>四</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情景描述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某家电企业计划向全国市场投放一批新产品，商品是“小天鹅”洗衣机，委托某广告公司为此次新产品投放市场设计广告文案，并选择合适的广告媒体。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（1）为该公司设计一份广告设计文案。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（2）选择合适的广告媒体，并进行相应的广告制作。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center"/>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广告文案的写作技巧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广告文案一般有广告标题、广告正文及广告标语三个部分。由于它们在广告中的作用不同，且各有特点，因此在写作上的技巧亦各不相同。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（一）广告标题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广告标题是绝大多数平面广告的最重要部分，它既是一则广告的命名，又是提示广告主题内容的焦点。美国著名的广告人大卫·奥格威曾经详细地调查分析过人们对文字广告的不同部分的注意情况。其研究结果表明，50%～70% 的广告效果来源于广告标题。显而易见，广告标题对于广告的成功至关重要。广告标题的表现形式多种多样，不同表现形式的广告标题的写作技巧不同，可概括为以下几种。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（1）陈述式。这是一种极常见而又普遍使用的形式。它不加任何描绘，如实地陈述广告正文要点，语言简明，语气平缓，使人一看就明白广告的大意，我国目前的广告大多采用这种形式。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（2）新闻式。用新闻报道的语气来写，多用于新产品或新开张的企业，也用于老企业的新措施、老产品的新效能等，如“东方商厦酬宾大展销”“小天鹅双桶洗衣机隆重上市”。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诉求式。使用劝说的方法，对消费者许诺某种利益或附加服务，劝诱消费者购买广告的产品。例如，某化妆品广告：“明天比今天更美”；某香水广告：“一分代价，七分留香”。使用这种表现形式作广告标题，必须小心谨慎，要言而有信，允诺的利益应该在商品上得到兑现，否则，易引起消费者反感，影响厂商信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（4）颂扬式。正面赞扬、宣传产品的优点，给人以良好印象，激发潜在需求。用这类标题同样应以事实为基础，真实可信，避免夸张或欺骗。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5）劝导、建议式。使用礼貌、恭敬、谦和的语言，用带有鼓动性的祈使语句，劝诱消费者按广告的意图行事。如小霸王游戏机广告的标题：“智慧的成长，从这里开始”；还有白兰儿童香皂广告的标题：“聪明的母亲用白兰香皂替婴儿洗澡，这是爱的最好表现”，其鼓动性和暗示性尽在其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6）疑问式。用提问的方式激发读者的好奇心，引导其转读下文或看图片，以寻找答案。这类广告标题很多，如减肥广告的标题：“您想使身材更苗条些吗？”；跑鞋广告的标题：“您想得冠军吗？”。提问式广告，对于目标消费者来说，很有吸引力，容易吸引他们去寻找最终答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7）对比式。通过比较，显示自己产品或劳务的优越性。使用这类标题应特别注意避免诋毁他人或别的同类产品，以免引起误解，只能根据具体情况，做泛泛的比较，让消费者自己去体会。例如，“价格便宜一半，性能优越一倍”“多姿多彩，唯有四通”“喝遍绿豆沙，还是娃哈哈”等，与其他产品比较究竟如何，留待消费者自己思考，广告只做笼统的提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8）寓意式。借助人的知识、修养和情操给消费者造就一种意境，迎合消费者与广告标题产生共鸣。如电饭锅广告的标题：“给太太一份安全感”；四通传真机广告的标题：“情真意切，近在咫尺”。这类广告标题使人因心理和情绪欢悦而对广告产生亲近感，进而产生了解广告产品的欲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此外，广告标题还可以利用民间传说、典故，用比拟的文学修辞法写作和创造，如许多历史悠久的酒类、传统食品广告等，多用这种手法，如红豆制衣广告的标题：“红豆生南国，春来发几枝”，读起来朗朗上口，十分容易记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（二）广告正文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前面谈到，广告正文是对广告标题的具体解释和说明。正文一般包括中心段、结尾和附注。中心段指正文中带有关键性的、有说服力的证据，借此阐述广告产品与众不同的特点；结尾指正文中有关销售服务的说明；附注一般指末尾所注明的厂牌、厂址、经销单位、联系人、电报、电话号码、银行账号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一般而言，广告正文是任何广告所必不可少的部分，只是称谓不同，如印刷广告中称文稿，电视广告中叫故事版、广播广告中称脚本等。美国纽约大学的查尔斯爱德华博士曾经说过：广告讲的事实越多，销售的商品也就越多；大卫·奥格威经过广泛的调查和深入的研究，认为：广告正文增加到第 50 个字，读者人数随文字幅度的增加却很少，就是说，能够读到第 50 个字的人，就多数能记住广告的大致内容了。这种说法用于所有广告未免过于偏激，但对于以理智型购买居多的产品，如耐用消费品、大型机器设备等生产资料，这类商品使用周期长、费用较高，消费者在购买时总希望更多地了解商品的功能、效用、质量等有关信息。因此，广告介绍越详细，对目标消费者越有吸引力。此外，在写作广告正文时还应做到以下几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（1）直截了当，开宗明义，一针见血，不可含糊其辞。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（2）内容应具体属实，避免使用“品质优良”等容易产生空洞之感的抽象语言。采用消费者现身说法，以及权威人士、社会名流的举荐等形式可以提高广告的可信程度，增强说服力。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（3）语言通俗易懂，应尽可能使用口头用语，避免使用严肃的书面语，除非特别需要，不得用严谨的专业术语介绍。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（4）多提供一些必要咨询和服务等的信息。经验证明，这种办法比单纯讲产品本身的广告正文能吸引更多读者。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写作广告正文的方法，可以是叙事体，也可以是说明、论理或是诗歌、抒情散文等各种文学体裁和艺术表现手法，多种多样的表现手法会使广告正文生动别致、新颖活泼、富有艺术感染力。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（三）广告标语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广告标语又叫作广告口号，一般放在广告的最后，目的在于使消费者建立起一种观念，因此，一种产品的广告标语通常是固定的，培植长期的推销效果。在大多数情况下，广告标语采用寓意、情感式的表达方式，讲究文字的对称、押韵、优美，富有情趣，而又容易记忆。如天资磁矿泉壶的广播广告标语：“日日甜浓玉井，浓浓三磁矿泉”，优美高雅，富有感召力，也使人容易记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撰写广告语，要时刻不忘突出一个“新”字，要标新立异，出奇制胜。切忌不顾产品和消费品的差异，盲目效仿其他较成功的广告，生搬硬套，一个模式。比如，随着某集团知名度的提高，“不看不知道，世界真奇妙”被改头换面为“不买不知道，某某商品真奇妙”的广告语。“依葫芦画瓢”的广告语，虽然可为企业节省部分费用，但从长远角度看，无疑会使广告商产生一种惰性，不着力于创优质、产品牌、取信誉，且有投机取巧、伪造仿造之嫌，不利于企业的长远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通过教师讲解，了解广告策划与制作（</w:t>
            </w:r>
            <w:r>
              <w:rPr>
                <w:rFonts w:hint="eastAsia" w:ascii="Times New Roman" w:hAnsi="Times New Roman"/>
                <w:b/>
                <w:szCs w:val="24"/>
                <w:lang w:val="en-US" w:eastAsia="zh-CN"/>
              </w:rPr>
              <w:t>四</w:t>
            </w:r>
            <w:r>
              <w:rPr>
                <w:rFonts w:hint="eastAsia" w:ascii="Times New Roman" w:hAnsi="Times New Roman"/>
                <w:b/>
                <w:szCs w:val="24"/>
              </w:rPr>
              <w:t>）的基本理论知识</w:t>
            </w:r>
            <w:r>
              <w:rPr>
                <w:rFonts w:hint="eastAsia" w:ascii="Times New Roman" w:hAnsi="Times New Roman"/>
                <w:b/>
                <w:szCs w:val="24"/>
                <w:lang w:eastAsia="zh-CN"/>
              </w:rPr>
              <w:t>，</w:t>
            </w:r>
            <w:r>
              <w:rPr>
                <w:rFonts w:hint="eastAsia" w:ascii="Times New Roman" w:hAnsi="Times New Roman"/>
                <w:b/>
                <w:szCs w:val="24"/>
                <w:lang w:val="en-US" w:eastAsia="zh-CN"/>
              </w:rPr>
              <w:t>掌握其工作过程</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广告策划与制作（</w:t>
            </w:r>
            <w:r>
              <w:rPr>
                <w:rFonts w:hint="eastAsia" w:ascii="宋体" w:hAnsi="宋体" w:cs="宋体"/>
                <w:b/>
                <w:bCs w:val="0"/>
                <w:kern w:val="0"/>
                <w:sz w:val="21"/>
                <w:szCs w:val="21"/>
                <w:lang w:val="en-US" w:eastAsia="zh-CN" w:bidi="ar"/>
              </w:rPr>
              <w:t>四</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，让学生知道多提供一些必要咨询和服务等的信息。</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设计一份广告设计文案。</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w:t>
            </w:r>
            <w:r>
              <w:rPr>
                <w:rFonts w:hint="eastAsia" w:ascii="宋体" w:hAnsi="宋体" w:cs="宋体"/>
                <w:b w:val="0"/>
                <w:bCs/>
                <w:color w:val="C00000"/>
                <w:kern w:val="2"/>
                <w:sz w:val="21"/>
                <w:szCs w:val="21"/>
                <w:lang w:val="en-US" w:eastAsia="zh-CN" w:bidi="ar"/>
              </w:rPr>
              <w:t>实训（一）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1. 营销策划的注意事项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（1）策划必须有理性的效果分析与成本控制。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（2）产品组合要注意如何达到整合营销，适应时代发展。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（3）编写营销策划大纲的路径：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 要求学生做什么——做营销策划大纲。</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②“大纲”应包括哪些部分或涉及哪些基本问题？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 对基本问题进行选择。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 确定策划主题为 4P（产品、价格、渠道、促销）。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⑤“产品”包括哪些主要要素？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⑥ 各要素问题怎样确定？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⑦ 如何确定价格？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⑧ 价格水平多少为好？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⑨ 分销渠道如何确定？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⑩ 可采用哪些促销方式？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K 广告——选择何种媒介？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L 如何建立营销组织？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M 如何做营销策划方案预算？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N 列出营销策划大纲。</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2. 营销策划书的写作技巧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前言的撰写最好采用概括力强的方法，如采用流程图或系统图等；在书写之前，先在一张图纸上反映出计划的全貌；巧妙利用各种图表；策划书的体系要井然有序，局部也可以用比较轻松的方式来表述；在策划书的各部分之间要做到承上启下；要注意版面的吸引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通过教师讲解，了解实训（一）的基本理论知识。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实训（一）</w:t>
            </w:r>
            <w:r>
              <w:rPr>
                <w:rFonts w:hint="eastAsia" w:ascii="宋体" w:hAnsi="宋体" w:cs="宋体"/>
                <w:b/>
                <w:bCs w:val="0"/>
                <w:kern w:val="0"/>
                <w:sz w:val="21"/>
                <w:szCs w:val="21"/>
                <w:lang w:val="en-US" w:eastAsia="zh-CN" w:bidi="ar"/>
              </w:rPr>
              <w:t>，让学生知道在书写之前，先在一张图纸上反映出计划的全貌；巧妙利用各种图表</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如何建立营销组织？</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展示实训（</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典型案例 2-2</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鸿星尔克整合营销传播方案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目　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封面………………………………………………………P1</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前言………………………………………………………P2</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第一部分　行业分析……………………………………P2</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第二部分　消费者分析…………………………………P2</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第三部分　品牌分析……………………………………P3</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第四部分　企业分析……………………………………P3</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第五部分　营销策略……………………………………P4</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第六部分　广告传播策略………………………………P4</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前言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次鸿星尔克的整合营销策划，主要是为了解决其品牌战略问题，该次策划，主要从六个方向（行业分析、消费者分析、品牌分析、企业分析、营销策略、广告传播策略）来进行研究分析，并通过国内各大知名品牌的分析，从而明确企业的现状与困境，厘清企业的发展战略，最终为企业建立起品牌意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第一部分　行业分析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行业构成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近年我国经济持续快速增长，人民生活水平显著提高，为了进一步提高自身生质量，越来越多的人加入了体育锻炼当中。我国体育消费市场巨大，再加之我国2008 年北京奥运会的举办，体育市场得到了进一步的发展。放眼我国的体育消费市场来看，国外的耐克、阿迪、匡威以及国内的李宁、安踏、特步、鸿星尔克、匹克占据大多数的市场份额。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行业竞争状况分析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虽然我国体育消费市场巨大，但由于受国内物价上涨的原因，各家运动品牌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的产品均在一定程度上涨了价格。加之我国加入 WTO 影响，数家国外知名运动品企业进入中国市场，我国现在的体育消费市场竞争越来越激烈。据最新资料显示，截至 2020 年底，国内运动品牌市场份额占比前五名的依次为安踏、李宁、特步、361°、匹克，而鸿星尔克则排名第六。而国外的运动品牌则更具优势。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行业未来判断发展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虽然我国体育消费市场竞争激烈，但是只要我们能够正确地找到市场空白，我们就会在激烈的市场竞争中占据领先地位。从我国的体育运动品牌来看，最大的安踏和李宁现在将自己定位于高端市场，其下一步走向应该是国际市场。匹克则将自己的销售重心放在篮球鞋产品上。而鸿星尔克，则将产品主要放在球市场上，而且现在已经取得了一定的成就，在球领域里，特别是网球装备在全球可排第三位。除此之外，另外的一个市场空白则是儿童体育消费市场。据调查显示，我国 2020 年底为一个生育高峰，并且将持续到 2030 年。如此巨大的市场，能够在其中占据一定市场份额对于鸿星尔克的下一步发展至关重要。因此，保持球领域的市场领先以及进军儿童体育服装市场将是将来的发展方向。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第二部分　消费者分析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目标消费者确定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我国作为一个体育大国、体育强国，体育消费市场巨大。鸿星尔克的宣传口号是“to be No.1”。从宣传口号来看，极具青春活力，将主要的目标消费者锁定为青少年。另外，鸿星尔克主要从事领域为球类消费领域，众所周知，球类曾经是一个贵族运动，在加之我国球运动发展比较缓慢，因此能够打上球的都是一些中年成功人士。最后在未来的儿童消费市场来看，将为人父母的“80”后则为主要的消费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目标消费者的行为分析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鸿星尔克的目标消费者主要是青春活力少年、热爱球运动的中年成功人士以及“80”后。从目标消费者的行为来看，青春期的少年对于品牌产品的独特性比较看重，注重产品的款式。而中年的成功人士对于品牌的知名度以及产品的质量比较看重，品牌忠诚度较高。在儿童消费市场上，“80”后则更加注重产品的安全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第三部分　品牌分析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品牌有无差异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鸿星尔克作为体育用品企业，其品牌宣传口号是“to be No.1”。鸿星尔克倡导“年轻、时尚、阳光”的生活方式，致力于洞察市场需求、聆听消费者心声，以犀利的眼光、唯美的艺术气息、敏锐的时尚触感、进取而不乖张的表现方式，来顺应潮流变化，提高消费者体验。至今，鸿星尔克品牌旗下产品已涵盖时尚服饰、休闲服饰和专业服饰，其“to be No.1”的品牌精神，也为广大消费者所熟知。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价格分析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作为体育用品企业，鸿星尔克主要向市场提供运动服、运动鞋以及其他的体育运动装备。价格多数在 100 元至 400 元之间，比较符合中国消费者的消费水平。在价位方面，相对于国内的李宁、安踏等企业，有一定的优势。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消费者的认知与评价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“to be No.1”倡导的是一种坚韧、拼搏的奋斗精神，是敢为天下先、勇争第一的决心和勇气。它代表了不屈服于平庸的鸿星尔克人对成功、对冠军的渴望和追求，同时也体现一种不息的追求和旺盛的斗志与决心，它将企业理念及消费者心理有机地融为一体，倡导的是一种高层次、高境界的精神超越和延伸。</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第四部分　企业分析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企业近年的营销额分析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通过整理各家运动品牌上市公司的年报发现，鸿星尔克与目前已上市的同类国产运动服饰品牌存在较大差距：2020 年，安踏营收为 355.1 亿元，李宁营收为144.57 亿元，特步国际为 81.72 亿元，361°是 51.27 亿元，而 2020 年鸿星尔克营收却仅仅为 28.43 亿元。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根据公司年报发现，2020 年鸿星尔克营收不仅是行业同类品牌的最后一名，且营收金额仅相当于 2008 年的水平。梳理鸿星尔克的营收发现，2004—2008 年的 5年里，鸿星尔克的营收规模迅速增长，从 6.7 亿元飙升至 28.89 亿元，年增幅保持在 30%～56%。然而在 2009 年，鸿星尔克就开始遭遇挫折，当年该公司营收只有19.99 亿元，同比下降 30.8%。2020 年鸿星尔克的营收却与十二年前 2008 年的营收几乎持平，为 28.43 亿元。然而，反观李宁的营收在经历 2013 年的低谷后，强势反弹，到 2019 年，年均增长率超过 17%，2020 年在疫情的影响下增速下降，但是仍然保持上涨态势。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公众对企业形象的认知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鸿星尔克与国际著名的空间公司合作，将“年轻、时尚、阳光”的元素融入设计理念中，开发时尚感十足的鸿星尔克专属的空间布置，让每一位进店的消费者都能感受鸿星尔克独特的品牌魅力。特别是在 2021 年的河南暴雨洪灾中，鸿星尔克竭力捐赠 5 000 万，此次的善举让它再次回到大众的视线中，然而今后的发展，还需要企业的不断创新，走出属于自己的特色，在鞋子的性能以及设计感上下功夫了。这些方面，李宁也已经做到了突破与改变，成为“国潮”代表；鸿星尔克的发展还需要经历更多的改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企业近年的营销费用估算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鸿星尔克的广告费都投到了哪里？据界面数据不完全统计，2005 年至今，鸿星尔克至少与 10 项网球赛事开展合作，并 3 次参与奥运会代表团赞助。20 来年，网球一直是鸿星尔克营销投入的重点。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已经有十多年品牌历史的运动品牌鸿星尔克现在也开始发力电子商务。在亿邦动力主办的第六届上零售年会自有品牌分论坛上，鸿星尔克电商负责人周斌称，按照目前的估计，鸿星尔克明年会有 2 000 万的广告费投在互联网上。亿邦动力网了解到，鸿星尔克现在一年的广告费用约在 1 亿元左右。周斌称，与现在的互联品牌企业投放广告方式不同，传统品牌投放广告往往关注覆盖面，对电商品牌多关注的ROI 等概念并不重视。对很多运动品牌来讲，CCTV-5 可以覆盖中国大概 60% 的人群，而且特别是二线、三线、四线城市的人群。而除了 CCTV-5 的广告投放外，很多运动品牌广告也慢慢投放地方台。周斌称，鸿星尔克没有独立 B2C，目前主要基于其他平台如淘宝等做销售。“我们在淘宝投入主要是 CCTV 广告置换。目前在其他方面没有特别针对互联做广告投入。但如果做，公司的费用一定不会低。”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第五部分　营销策略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定位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作为我国著名运动品牌，鸿星尔克坚持年轻、时尚、阳光的品牌形象定位，始终立足市场需求，以犀利的眼光、唯美的艺术气息、敏锐的时尚触感、进取而不乖张的表现方式，将现代美学与国际流行元素相结合，引领时尚潮流，为消费者提供时尚、高端产品，致力打造全球领先的服饰品牌。鸿星尔克与国际著名的空间公司合作，将“年轻、时尚、阳光”的元素融入设计理念中，开发时尚感十足的鸿星尔克专属的空间布置，让每一位进店的消费者都能感受鸿星尔克独特的品牌魅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促销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鸿星尔克目前主要在淘宝、拍拍、抖音等 B2C 渠道开展电子商务；2011 年 10月，鸿星尔克与运动休闲商品 B2C 站西街结成战略合作伙伴，旨在推动运动品牌及零售企业系统开设电子商务渠道，通过合作、资源整合形式扩展多种销售渠道。在实体商店上，鸿星尔克近年受其他运动品牌企业冲击，销售方面多以打折方式进行促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第六部分　广告传播策略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广告主题风格分析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作为一家体育运动企业，鸿星尔克的品牌宣传口号是向消费者提供专业的运动装备，其休闲服装上更加注重宣传青春、活力。在广告宣传上，多以青春活力的青年作为代言人。“to be No.1”更是表达了企业将要走在世界前段的目标。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媒体选择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目前的体育品牌在企业宣传上，多以电视媒介、赞助运动会为主要宣传途径。近年兴起的网络消费媒介上，鸿星尔克建立了专业站，在抖音、淘宝、拍拍等 B2C 渠道开展电子商务都取得了不错的成绩。2021 年 7 月 21 日，鸿星尔克宣布将通过郑州慈善总会及壹基金向遭受暴雨灾情的河南省捐赠 5 000 万元物资。在企业 2020 年度利润为负的情况下，这笔“破产式捐赠”引得网友纷纷评论表示心疼。随后 # 鸿星尔克的微博评论好心酸 # 冲上热搜第一，截至今天阅读 10.6 亿，讨论 17.6 万。网友的热情逐渐从微博扩散到其他网络平台。7 月 22 日晚，有超过200 万人集体涌入平日人气低迷的鸿星尔克卖货直播间参与扫货、刷礼物。随着直播间热度不断上涨，鸿星尔克董事长吴荣照在 23 日凌晨骑共享单车赶到直播现场，向网友致谢并不停地呼吁粉丝“理性消费”，被网友任性回怼：“不！偏要野性消费！”网友的野性消费拉动了鸿星尔克产品销量直线提升。从抖音直播间的销售情况来看，7 月 18—21 日鸿星尔克日均销售量仅 412 件，7 月 22 日突破 41 万件，并连续 3 天在 5 万件以上。从天猫官方旗舰店销售情况来看，自 7 月 22 日开始，鸿星尔克天猫官方旗舰店销售额激增，7 月 24 日单日销售额超过 1 亿元，店铺产品动销率也从此前平均的 30%～40% 提升至 70% 以上。线下门店也有不少消费者涌入，许多门店被抢购一空。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分析鸿星尔克整合营销传播方案</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实训（</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，让学生知道目前的体育品牌在企业宣传上，多以电视媒介、赞助运动会为主要宣传途径。</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简述广告传播策略。</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190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展示实训（</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M·A·C 与王者荣耀的合作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暖阳之际,M·A·C魅可再度携手王者荣耀,再掀潮流美妆与国民游戏跨界合作浪潮,与心仪的“他们”共赴色彩之约,享一场浪漫之旅。M·A·C魅可火热集结五位王者荣耀人气男英雄,他们分别是剑走天涯洒脱的剑客—李白、运筹帷幄决胜千里的法师—诸葛亮、必将百倍奉还的刺客—韩信、枪如惊雷精湛的勇士—赵云、绝影扫荡盲点的神枪手—百里守约,随时狙击你的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M·A·C魅可打破次元,荣耀升级,携手无限王者团迎接新的挑战,为你发起神助攻。五位男神怀揣着信念和梦想而来,承载着最真实的悸动,唤醒无限可能。全新次元世界已开启,请使用限定”妆“备,召唤男神,跟随”无限引力官“——白、亮、信、云、守约,勇敢表达个性”魅“力, 释放无限引力。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无限王者团·白丨限定系列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恣意为梦想奔跑——自信轻狂、自由洒脱的少年,勇敢无畏做最真实的自我。如BRAVE RED水润樱桃红,一抹当红不让,闪耀魅力勇敢释放。元气且灵动的粉橘色调四色眼影,色泽馥郁饱满,软萌减龄,轻柔打造即光芒万丈,如英才出鞘,刚柔并济。小巧自组双色专业彩妆盘,打造无限魅惑。无限王者团·白,限定”妆“备桃红渐变色外壳,雕刻青春洋溢的面孔,搭配悸动签名,定格浪漫瞬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相信直觉的指引——亮是位有着超高智商的高冷学霸,默纳天地智慧,是非分明亦如冰雪般凌厉。亮同款彩妆可谓是一抹高级的玫调浆果色神仙妆备,PARTY LINE葡萄软糖,加成学霸气场!秀逸灵动超现实”妆“感,偏紫灰调四色眼影盘,加持高冷学霸气质。玩妆拼接双色专业彩妆盘,个性态度演绎。无限王者团·亮,限定”妆“备冷冽魅惑的蓝色渐变外壳,内外遥相呼应,个性签名真情演绎,飒爽英姿跃然于眼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无限王者团·信丨限定系列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跳出既定的界限——他个性张扬、野心满满、敢于挑战、永不言弃,他是不容忽略的强者,他就是信。如细闪红宝石DARE YOU令人印象深刻,光影流转下散射迷人光芒,双唇宛若红宝石般熠熠闪耀,气场全开。眉眼间一跃经典红棕调,复古红碰撞典雅棕,百搭百变,是热血是活力,更是对于激情的渴望。百变个性双色专业彩妆盘,让你大拼眼技。无限王者团·信,限定”妆“备,火焰红印刻个性签名阔气出手,燃烧致命火焰,永远斗志昂扬。</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无限王者团·云丨限定系列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忠于自我的感受——帅气硬朗的队长云,他永远忠于自我,对团队充满责任感,如永恒纯净的蓝色般给人以安全感。如PARAMOUNT香浓巧克力,轻巧俘获芳心,魅力爆棚。男神同款色系眼影盘明亮橙调 VS 百搭大地色,实力显色,暗波汹涌,呈现迷人深邃亮眼,如深夜中强而有力的光芒引领前方。个性组合双色专业彩妆盘,随心展现多重妆感。无限王者团·云,限定”妆“备,蓝色渐变外壳,印刻个性签名,如云般凌冽沉静, 内蕴锋芒。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无限王者团·守约丨限定系列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兑现许下的诺言——守约是团队里最值得信赖的忙内弟弟,同时也是充满爱心、活泼开朗的酷少年。守约同款暖系元气”妆“备,甜蜜守候,时刻狙击你的心。正如棕红脏橘色的MARRAKESH温暖人心,令人平和宁静。同色系眼影盘,珊瑚橘和元气棕搭配,塑造温柔深邃眼眸,一眼赢得信赖。随心搭配双色专业彩妆盘,锁定迷人双眸。无限王者团·守约,限定”妆“备,暖橘色渐变外壳,盘身闪烁,耀目吸睛印刻守约签名,犹如一件精美的艺术品,让人爱不释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无限王者团出击,随身携带高光“妆”备,王牌高光DOUBLE GLEAM助力最后一搏。外壳设计结合了五位“无限引力官”—白、守约、云、信、亮的专属色,共铸渐变光彩外壳,集结男团力量,开启高光时刻。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即刻入手M·A·C魅可×王者荣耀限定系列,助你俘获无限王者团,紧随男神的步伐,愈战愈勇,slay全场!4月21日全面开售,立即前往M·A·C魅可官网、天猫官方旗舰店以及众多M·A·C魅可线下门店体验,GET你的专属“妆”备,与王者共赴暖阳,共同战无不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M·A·C 与《王者荣耀》合作的基础在于，《王者荣耀》有大量的年轻用户，而 M·A·C 同样面对 18 岁到 24 岁的用户。之所以选择口红，是因为该品类在中国本土市场更容易被大众接受。而且口红跟游戏人物的性格、特征更能匹配在一起，实现品牌调性、游戏精髓的真实还原。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在产品方面，以花木兰、公孙离、貂蝉、大乔和露娜等 5 位女英雄形象为主题，共同推出了 5 款联名口红，联名款口红从颜色选择到外包装设计都实现主题定制。除了《王者荣耀》外，M·A·C 借助腾讯综艺 IP 火箭少女 101 的 5 位美少女扩大影响力，由她们演绎 COS 游戏中的二次元女英雄，并搭配上不同色号的联名口红产品。由此所形成的强大粉丝叠加效应，让 M·A·C 品牌在游戏、综艺两个圈层都制造了影响力。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color w:val="538135"/>
                <w:kern w:val="2"/>
                <w:sz w:val="21"/>
                <w:szCs w:val="21"/>
                <w:lang w:val="en-US" w:eastAsia="zh-CN" w:bidi="ar"/>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分析M·A·C 与王者荣耀的合作背后的实际广告策略</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实训（</w:t>
            </w:r>
            <w:r>
              <w:rPr>
                <w:rFonts w:hint="eastAsia" w:ascii="宋体" w:hAnsi="宋体" w:cs="宋体"/>
                <w:b/>
                <w:bCs w:val="0"/>
                <w:kern w:val="0"/>
                <w:sz w:val="21"/>
                <w:szCs w:val="21"/>
                <w:lang w:val="en-US" w:eastAsia="zh-CN" w:bidi="ar"/>
              </w:rPr>
              <w:t>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，让学生通过世纪操作增强知识的理解</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38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default"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简述广告合作的影响力。</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894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展示实训（</w:t>
            </w:r>
            <w:r>
              <w:rPr>
                <w:rFonts w:hint="eastAsia" w:ascii="宋体" w:hAnsi="宋体" w:cs="宋体"/>
                <w:b w:val="0"/>
                <w:bCs/>
                <w:color w:val="C00000"/>
                <w:kern w:val="2"/>
                <w:sz w:val="21"/>
                <w:szCs w:val="21"/>
                <w:lang w:val="en-US" w:eastAsia="zh-CN" w:bidi="ar"/>
              </w:rPr>
              <w:t>四</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【实训项目】校园超市策划项目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（1）学院实际情况，针对目标顾客群的特殊性，启动学生自我创业项目模拟，撰写学院超市开业策划书或者某品牌产品推广策划。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（2）能运用策划的基本技巧，掌握策划的基本流程，并能够撰写策划书。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【实训任务】以小组为单位，选择校园超市或某品牌产品，针对具体营销环境和目标顾客的集中性，完成校园超市策划方案。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（1）指导教师介绍实训任务、目的和要求。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（2）将学生分组，每组选择主持人一名。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（3）每组根据自己的兴趣选择特定的策划项目，各组不能重复选题。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（4）每组有针对性地制订策划方案，要求具有可操作性、效益性。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（5）小组成员做好分工。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（6）进行资料的收集、整理；方案的制订。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（7）结合实际调研结果，综合分析制订可行的策划方案，以小组为单位形成策划报告。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（8）以小组为单位演示策划报告。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（9）教师对各组表现进行总结和评定，学生相互评定。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【实训考核】</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教师根据小组成员的策划书的可操作性程度及演示效果等综合评定小组成绩，并根据学生个人参与度、讨论积极性、理论掌握程度等评定个人综合成绩。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能够完成校园超市策划项目</w:t>
            </w:r>
            <w:bookmarkStart w:id="0" w:name="_GoBack"/>
            <w:bookmarkEnd w:id="0"/>
            <w:r>
              <w:rPr>
                <w:rFonts w:hint="eastAsia" w:ascii="Times New Roman" w:hAnsi="Times New Roman"/>
                <w:b/>
                <w:szCs w:val="24"/>
              </w:rPr>
              <w:t>。</w:t>
            </w:r>
          </w:p>
        </w:tc>
      </w:tr>
      <w:tr>
        <w:trPr>
          <w:trHeight w:val="174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实训（</w:t>
            </w:r>
            <w:r>
              <w:rPr>
                <w:rFonts w:hint="eastAsia" w:ascii="宋体" w:hAnsi="宋体" w:cs="宋体"/>
                <w:b/>
                <w:bCs w:val="0"/>
                <w:kern w:val="0"/>
                <w:sz w:val="21"/>
                <w:szCs w:val="21"/>
                <w:lang w:val="en-US" w:eastAsia="zh-CN" w:bidi="ar"/>
              </w:rPr>
              <w:t>四</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，让每组根据自己的兴趣选择特定的策划项目，各组不能重复选题。</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30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简述目标顾客群的特殊性。</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right="0"/>
              <w:textAlignment w:val="auto"/>
              <w:rPr>
                <w:rFonts w:hint="default" w:ascii="Times New Roman" w:hAnsi="Times New Roman"/>
              </w:rPr>
            </w:pPr>
            <w:r>
              <w:rPr>
                <w:rFonts w:hint="default" w:ascii="Times New Roman" w:hAnsi="Times New Roman"/>
              </w:rPr>
              <w:t>教学“活化”教材，让教材上的每个文字迸发出其本来的丰富性和生动性；从联系生活实际、学有所用，变“书本世界”为“世界作为书本”等角度看，或许本节课已经做得很好。</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altName w:val="汉仪书宋二KW"/>
    <w:panose1 w:val="03000509000000000000"/>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2F6E73AD"/>
    <w:rsid w:val="2F7F3447"/>
    <w:rsid w:val="2FBFEDCD"/>
    <w:rsid w:val="436C72A2"/>
    <w:rsid w:val="44B33A23"/>
    <w:rsid w:val="690A0478"/>
    <w:rsid w:val="6DFB2487"/>
    <w:rsid w:val="6EFF2889"/>
    <w:rsid w:val="76FE0FF8"/>
    <w:rsid w:val="7BBDCE13"/>
    <w:rsid w:val="7EFD6659"/>
    <w:rsid w:val="7F7EC79D"/>
    <w:rsid w:val="9FDD7A8C"/>
    <w:rsid w:val="B9DECDFD"/>
    <w:rsid w:val="E5FD20F1"/>
    <w:rsid w:val="EB9BAD13"/>
    <w:rsid w:val="FA7F4263"/>
    <w:rsid w:val="FBFD899D"/>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13473</Words>
  <Characters>13811</Characters>
  <Lines>1</Lines>
  <Paragraphs>1</Paragraphs>
  <TotalTime>193</TotalTime>
  <ScaleCrop>false</ScaleCrop>
  <LinksUpToDate>false</LinksUpToDate>
  <CharactersWithSpaces>13995</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2021-06-12T10:03:00Z</dcterms:created>
  <dc:creator>DELL</dc:creator>
  <cp:lastModifiedBy>无谓</cp:lastModifiedBy>
  <dcterms:modified xsi:type="dcterms:W3CDTF">2024-02-23T22:06:42Z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9CDBF71C2DABFC8C0360BE65441F277A_43</vt:lpwstr>
  </property>
</Properties>
</file>