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《AutoCAD2018基础与实训教程》电子教案</w:t>
      </w:r>
    </w:p>
    <w:tbl>
      <w:tblPr>
        <w:tblStyle w:val="11"/>
        <w:tblpPr w:leftFromText="180" w:rightFromText="180" w:vertAnchor="page" w:horzAnchor="page" w:tblpX="1247" w:tblpY="2183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1809"/>
        <w:gridCol w:w="915"/>
        <w:gridCol w:w="1079"/>
        <w:gridCol w:w="614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项目三  正确操作AutoCAD2018对象修改</w:t>
            </w:r>
          </w:p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任务一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复制操作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了解复制、镜像、偏移、阵列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等命令的概念；</w:t>
            </w:r>
          </w:p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2.掌握用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复制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类命令修改图形的方法。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1.会选择图线，能绘制中心线和圆；</w:t>
            </w:r>
          </w:p>
          <w:p>
            <w:pP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2.会用偏移命令，确定圆心；</w:t>
            </w:r>
          </w:p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3.会操作环形阵列命令，完成把手的阵列操作。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培养学生绘图规范意识、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爱护公物（实验设备）意识和安全意识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2.培养学生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严谨细致的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学习态度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和安全文明的工作习惯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养成良好的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团队协作精神、工匠精神及创新精神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重点：复制、偏移、镜像、阵列等命令的使用。</w:t>
            </w:r>
          </w:p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难点：应用阵列命令完成相关图形的绘制。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533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33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firstLine="420" w:firstLineChars="20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方向盘是我们日常交通工具汽车上不可缺少的控制方向零件，对车辆和人员安全起到关键作。通过本任务主要学会复制操作里面的偏移和阵列命令，绘制方向盘的关键是绘制出主体轮廓和一个把手，然后用阵列命令对把手进行环形阵列即可。请根据AutoCAD2018绘制如图所示方向盘平面图形。</w:t>
            </w: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1484630</wp:posOffset>
                  </wp:positionH>
                  <wp:positionV relativeFrom="paragraph">
                    <wp:posOffset>-166370</wp:posOffset>
                  </wp:positionV>
                  <wp:extent cx="1182370" cy="1190625"/>
                  <wp:effectExtent l="0" t="0" r="11430" b="3175"/>
                  <wp:wrapSquare wrapText="bothSides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406" t="80457" r="37598" b="60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70" cy="11906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1.任务驱动；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2.直观演示。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2.教学模型；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PPT课件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533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1.尺寸分析：尺寸基准、定位尺寸、定形尺寸；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2.线段分析：已知线段、中间线段、连接线段；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3.主要用的命令：绘图工具里面的直线、圆命令和修改工具里面的一些复制类命令。</w:t>
            </w: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1.课前任务结果分析，梳理问题，引出重难点知识；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2.教学PPT和教学模型相结合分析任务，并强调操作技巧及注意事项。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533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2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复制命令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功能区:默认 标签 →修改 面板 →复制按钮</w:t>
            </w:r>
            <w:r>
              <w:rPr>
                <w:rFonts w:ascii="宋体" w:hAnsi="宋体" w:cs="宋体"/>
                <w:szCs w:val="21"/>
              </w:rPr>
              <w:drawing>
                <wp:inline distT="0" distB="0" distL="0" distR="0">
                  <wp:extent cx="129540" cy="116840"/>
                  <wp:effectExtent l="0" t="0" r="10160" b="1016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884" cy="125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菜单栏:修改(M)→ </w:t>
            </w:r>
            <w:r>
              <w:rPr>
                <w:rFonts w:ascii="宋体" w:hAnsi="宋体" w:cs="宋体"/>
                <w:szCs w:val="21"/>
              </w:rPr>
              <w:t>“复制”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工具栏:修改→ </w:t>
            </w:r>
            <w:r>
              <w:rPr>
                <w:rFonts w:ascii="宋体" w:hAnsi="宋体" w:cs="宋体"/>
                <w:szCs w:val="21"/>
              </w:rPr>
              <w:drawing>
                <wp:inline distT="0" distB="0" distL="0" distR="0">
                  <wp:extent cx="170815" cy="154305"/>
                  <wp:effectExtent l="0" t="0" r="6985" b="10795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55" cy="158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黑体" w:hAnsi="黑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命令行:COPY(快捷命令为CO)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镜像命令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功能区:默认 标签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→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修改 面板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→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镜像按钮</w:t>
            </w:r>
            <w:r>
              <w:rPr>
                <w:rFonts w:hint="eastAsia" w:ascii="宋体" w:hAnsi="宋体" w:cs="宋体"/>
                <w:szCs w:val="21"/>
              </w:rPr>
              <w:object>
                <v:shape id="_x0000_i1025" o:spt="75" type="#_x0000_t75" style="height:12pt;width:9.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PBrush" ShapeID="_x0000_i1025" DrawAspect="Content" ObjectID="_1468075725" r:id="rId6">
                  <o:LockedField>false</o:LockedField>
                </o:OLEObject>
              </w:objec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菜单:修改(M)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→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镜像(I)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工具栏:修改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→ </w:t>
            </w:r>
            <w:r>
              <w:rPr>
                <w:rFonts w:hint="eastAsia" w:ascii="宋体" w:hAnsi="宋体" w:cs="宋体"/>
                <w:szCs w:val="21"/>
              </w:rPr>
              <w:object>
                <v:shape id="_x0000_i1026" o:spt="75" type="#_x0000_t75" style="height:12pt;width:9.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PBrush" ShapeID="_x0000_i1026" DrawAspect="Content" ObjectID="_1468075726" r:id="rId8">
                  <o:LockedField>false</o:LockedField>
                </o:OLEObject>
              </w:objec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阵列命令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1.矩形阵列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</w:pPr>
            <w:r>
              <w:t>功能区:</w:t>
            </w:r>
            <w:r>
              <w:rPr>
                <w:rFonts w:hint="eastAsia"/>
              </w:rPr>
              <w:t>默认</w:t>
            </w:r>
            <w:r>
              <w:t xml:space="preserve"> 标签  </w:t>
            </w:r>
            <w:r>
              <w:rPr>
                <w:rFonts w:hint="eastAsia"/>
              </w:rPr>
              <w:t>→</w:t>
            </w:r>
            <w:r>
              <w:t> 修改 面板  </w:t>
            </w:r>
            <w:r>
              <w:rPr>
                <w:rFonts w:hint="eastAsia"/>
              </w:rPr>
              <w:t>→</w:t>
            </w:r>
            <w:r>
              <w:t> 阵列下拉式</w:t>
            </w:r>
            <w:r>
              <w:rPr>
                <w:rFonts w:hint="eastAsia"/>
              </w:rPr>
              <w:t>→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drawing>
                <wp:inline distT="0" distB="0" distL="0" distR="0">
                  <wp:extent cx="170815" cy="174625"/>
                  <wp:effectExtent l="0" t="0" r="6985" b="3175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1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  。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</w:pPr>
            <w:r>
              <w:t>菜单:修改(M)  </w:t>
            </w:r>
            <w:r>
              <w:rPr>
                <w:rFonts w:hint="eastAsia"/>
              </w:rPr>
              <w:t>→</w:t>
            </w:r>
            <w:r>
              <w:t>阵列 </w:t>
            </w:r>
            <w:r>
              <w:rPr>
                <w:rFonts w:hint="eastAsia"/>
              </w:rPr>
              <w:t>→</w:t>
            </w:r>
            <w:r>
              <w:t> 矩形阵列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</w:pPr>
            <w:r>
              <w:t>工具栏:修改</w:t>
            </w:r>
            <w:r>
              <w:rPr>
                <w:rFonts w:hint="eastAsia"/>
              </w:rPr>
              <w:t>→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drawing>
                <wp:inline distT="0" distB="0" distL="0" distR="0">
                  <wp:extent cx="170815" cy="174625"/>
                  <wp:effectExtent l="0" t="0" r="6985" b="3175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1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ind w:left="420" w:leftChars="0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2.路径阵列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功能区:</w:t>
            </w:r>
            <w:r>
              <w:rPr>
                <w:rFonts w:hint="eastAsia"/>
                <w:color w:val="000000"/>
              </w:rPr>
              <w:t>默认</w:t>
            </w:r>
            <w:r>
              <w:rPr>
                <w:color w:val="000000"/>
              </w:rPr>
              <w:t xml:space="preserve"> 标签  </w:t>
            </w:r>
            <w:r>
              <w:rPr>
                <w:rFonts w:hint="eastAsia"/>
                <w:color w:val="000000"/>
              </w:rPr>
              <w:t>→</w:t>
            </w:r>
            <w:r>
              <w:rPr>
                <w:color w:val="000000"/>
              </w:rPr>
              <w:t>修改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</w:rPr>
              <w:t>面板  </w:t>
            </w:r>
            <w:r>
              <w:rPr>
                <w:rFonts w:hint="eastAsia"/>
                <w:color w:val="000000"/>
              </w:rPr>
              <w:t>→</w:t>
            </w:r>
            <w:r>
              <w:rPr>
                <w:color w:val="000000"/>
              </w:rPr>
              <w:t> 阵列 下拉式  </w:t>
            </w:r>
            <w:r>
              <w:rPr>
                <w:rFonts w:hint="eastAsia"/>
                <w:color w:val="000000"/>
              </w:rPr>
              <w:t>→</w:t>
            </w:r>
            <w:r>
              <w:rPr>
                <w:color w:val="000000"/>
              </w:rPr>
              <w:t> </w:t>
            </w:r>
            <w:r>
              <w:rPr>
                <w:color w:val="000000"/>
              </w:rPr>
              <w:drawing>
                <wp:inline distT="0" distB="0" distL="0" distR="0">
                  <wp:extent cx="210820" cy="207010"/>
                  <wp:effectExtent l="0" t="0" r="5080" b="889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82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。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菜单:修改(M)  </w:t>
            </w:r>
            <w:r>
              <w:rPr>
                <w:rFonts w:hint="eastAsia"/>
                <w:color w:val="000000"/>
              </w:rPr>
              <w:t>→</w:t>
            </w:r>
            <w:r>
              <w:rPr>
                <w:color w:val="000000"/>
              </w:rPr>
              <w:t> 阵列 </w:t>
            </w:r>
            <w:r>
              <w:rPr>
                <w:rFonts w:hint="eastAsia"/>
                <w:color w:val="000000"/>
              </w:rPr>
              <w:t>→</w:t>
            </w:r>
            <w:r>
              <w:rPr>
                <w:color w:val="000000"/>
              </w:rPr>
              <w:t> 路径阵列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工具栏:修改</w:t>
            </w:r>
            <w:r>
              <w:rPr>
                <w:rFonts w:hint="eastAsia"/>
                <w:color w:val="000000"/>
              </w:rPr>
              <w:t>→</w:t>
            </w:r>
            <w:r>
              <w:rPr>
                <w:color w:val="000000"/>
              </w:rPr>
              <w:drawing>
                <wp:inline distT="0" distB="0" distL="0" distR="0">
                  <wp:extent cx="210820" cy="207010"/>
                  <wp:effectExtent l="0" t="0" r="5080" b="889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82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3.环形阵列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功能区:默认 标签 →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修改 面板 →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阵列 下拉式→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drawing>
                <wp:inline distT="0" distB="0" distL="0" distR="0">
                  <wp:extent cx="139065" cy="147320"/>
                  <wp:effectExtent l="0" t="0" r="635" b="508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cs="宋体"/>
                <w:color w:val="000000"/>
                <w:szCs w:val="21"/>
              </w:rPr>
              <w:t> 。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菜单:修改(M) →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阵列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→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环形阵列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工具栏:修改→ </w:t>
            </w:r>
            <w:r>
              <w:rPr>
                <w:rFonts w:hint="eastAsia" w:ascii="宋体" w:hAnsi="宋体" w:cs="宋体"/>
                <w:color w:val="000000"/>
                <w:szCs w:val="21"/>
              </w:rPr>
              <w:drawing>
                <wp:inline distT="0" distB="0" distL="0" distR="0">
                  <wp:extent cx="139065" cy="147320"/>
                  <wp:effectExtent l="0" t="0" r="635" b="508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" cy="147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cs="宋体"/>
                <w:color w:val="000000"/>
                <w:szCs w:val="21"/>
              </w:rPr>
              <w:t> 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偏移命令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</w:pPr>
            <w:r>
              <w:t>功能区:</w:t>
            </w:r>
            <w:r>
              <w:rPr>
                <w:rFonts w:hint="eastAsia"/>
              </w:rPr>
              <w:t xml:space="preserve">单击“默认”选项卡“修改面板中“偏移”按钮 </w:t>
            </w:r>
            <w:r>
              <w:drawing>
                <wp:inline distT="0" distB="0" distL="0" distR="0">
                  <wp:extent cx="173990" cy="151765"/>
                  <wp:effectExtent l="9525" t="9525" r="19685" b="1651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914" cy="15510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</w:pPr>
            <w:r>
              <w:t>工具栏:修改</w:t>
            </w:r>
            <w:r>
              <w:rPr>
                <w:rFonts w:hint="eastAsia"/>
              </w:rPr>
              <w:t>→</w:t>
            </w:r>
            <w:r>
              <w:drawing>
                <wp:inline distT="0" distB="0" distL="0" distR="0">
                  <wp:extent cx="171450" cy="149225"/>
                  <wp:effectExtent l="9525" t="9525" r="9525" b="190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364" cy="15375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</w:pPr>
            <w:r>
              <w:t>命令行:OFFSET(快捷命令为O)</w:t>
            </w:r>
            <w:r>
              <w:rPr>
                <w:rFonts w:hint="eastAsia"/>
              </w:rPr>
              <w:t>。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t>菜单栏: 选择菜单栏中的“修改”ー“偏移”命令。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任务实例具体操作步骤如下：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1.启动AutoCAD2018绘图程序，新建一个CAD文件，并将绘图环境设置为“二维草图与注释”；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2.执行LAYER命令，打开“图层特性管理器”选项板，进行新建图层；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3.开启“正交”模式，</w:t>
            </w: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 xml:space="preserve">绘制方向盘主题轮廓的中心线；    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4.绘制3个半径分别为70、80、270的同心圆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 xml:space="preserve">5.偏移命令绘制出方向盘主体轮廓及把手中心线；      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6.用圆命令绘制把手的圆；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7.用环形阵列命令阵列三个；                    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8.删除多余的辅助线，得到最终效果。</w:t>
            </w: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1.对课前的图形，结合存在的问题，学生进一步修改，教师巡回指导和PPT演示，解决课程难点。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2.借助教学平台，学生对比分析结果，并进行简要阐述，让学生深入理解复制类命令的应用。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33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20" w:lineRule="atLeast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1.教学平台学生互评；</w:t>
            </w:r>
          </w:p>
          <w:p>
            <w:pPr>
              <w:numPr>
                <w:ilvl w:val="0"/>
                <w:numId w:val="0"/>
              </w:numPr>
              <w:spacing w:line="320" w:lineRule="atLeast"/>
              <w:ind w:leftChars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2.按评价表教师进行评价。</w:t>
            </w: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1.展示结果；</w:t>
            </w:r>
          </w:p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2.评价打分。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33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1.通过平台学习分解操作的相关知识点；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2.完成图3-8、图3-9、图3-10、图3-11绘制任务。</w:t>
            </w:r>
          </w:p>
        </w:tc>
        <w:tc>
          <w:tcPr>
            <w:tcW w:w="1994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通过教学资源的分享，帮助学生巩固提升知识，有效利用信息化手段。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11"/>
        <w:tblpPr w:leftFromText="180" w:rightFromText="180" w:vertAnchor="page" w:horzAnchor="page" w:tblpX="1247" w:tblpY="2183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2463"/>
        <w:gridCol w:w="261"/>
        <w:gridCol w:w="1393"/>
        <w:gridCol w:w="300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项目三  正确操作AutoCAD2018对象修改</w:t>
            </w:r>
          </w:p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对象方位处理操作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了解</w:t>
            </w:r>
            <w:r>
              <w:rPr>
                <w:rFonts w:hint="eastAsia" w:ascii="宋体" w:hAnsi="宋体"/>
                <w:szCs w:val="21"/>
              </w:rPr>
              <w:t>移动、旋转、缩放、对齐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等命令的基本概念；</w:t>
            </w:r>
          </w:p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2.掌握对象方位处理操作方法。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1.会选择图线，能绘制中心线和圆；</w:t>
            </w:r>
          </w:p>
          <w:p>
            <w:pP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2.会用偏移及旋转命令，确定圆心；</w:t>
            </w:r>
          </w:p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3.会用移动及缩放命令，完成操作杆的绘制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培养学生绘图规范意识、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爱护公物（实验设备）意识和安全意识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2.培养学生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严谨细致的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学习态度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和安全文明的工作习惯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3.养成良好的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团队协作精神、工匠精神及创新精神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重点：</w:t>
            </w:r>
            <w:r>
              <w:rPr>
                <w:rFonts w:hint="eastAsia" w:ascii="宋体" w:hAnsi="宋体"/>
                <w:szCs w:val="21"/>
              </w:rPr>
              <w:t>移动、旋转、缩放、对齐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等命令的使用。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难点：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对象方位处理操作方法。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518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333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87" w:type="dxa"/>
            <w:gridSpan w:val="2"/>
            <w:tcBorders>
              <w:tl2br w:val="nil"/>
              <w:tr2bl w:val="nil"/>
            </w:tcBorders>
          </w:tcPr>
          <w:p>
            <w:pPr>
              <w:ind w:firstLine="400" w:firstLineChars="200"/>
              <w:jc w:val="left"/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通过绘制操作杆的平面图，主要学会旋转、偏移、移动及缩放命令。任务要求是绘制操作杆平面图，2倍的缩小，并移动至指定的位置上。请根据AutoCAD2018绘制如图所示操作杆平面图形。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2277745" cy="1186180"/>
                  <wp:effectExtent l="0" t="0" r="8255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7745" cy="1186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1.任务驱动；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2.直观演示。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333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2.教学模型；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4.图片；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5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.PPT课件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5187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1.尺寸分析：尺寸基准、定位尺寸、定形尺寸；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2.线段分析：已知线段、中间线段、连接线段；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3.主要用的命令：绘图工具里面的直线、圆命令和修改工具里面的一些对象方位处理操作命令。</w:t>
            </w: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1.课前任务结果分析，梳理问题，引出重难点知识；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2.教学PPT和教学模型相结合分析任务，并强调操作技巧及注意事项。</w:t>
            </w:r>
          </w:p>
        </w:tc>
        <w:tc>
          <w:tcPr>
            <w:tcW w:w="1333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5187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 w:ascii="宋体" w:hAnsi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一、移动命令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功能区:默认 标签→修改 面板 →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移动</w:t>
            </w:r>
            <w:r>
              <w:rPr>
                <w:rFonts w:hint="eastAsia" w:ascii="宋体" w:hAnsi="宋体" w:cs="宋体"/>
                <w:color w:val="000000"/>
                <w:szCs w:val="21"/>
              </w:rPr>
              <w:drawing>
                <wp:inline distT="0" distB="0" distL="0" distR="0">
                  <wp:extent cx="195580" cy="205105"/>
                  <wp:effectExtent l="0" t="0" r="7620" b="10795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58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菜单:修改(M) → 移动(V)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工具栏:修改→ </w:t>
            </w:r>
            <w:r>
              <w:rPr>
                <w:rFonts w:hint="eastAsia" w:ascii="宋体" w:hAnsi="宋体" w:cs="宋体"/>
                <w:color w:val="000000"/>
                <w:szCs w:val="21"/>
              </w:rPr>
              <w:drawing>
                <wp:inline distT="0" distB="0" distL="0" distR="0">
                  <wp:extent cx="195580" cy="205105"/>
                  <wp:effectExtent l="0" t="0" r="7620" b="10795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58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快捷菜单:选择要移动的对象。在绘图区域中单击鼠标右键，然后单击“移动”。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二、旋转命令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功能区:默认 标签→修改 面板 →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旋转</w:t>
            </w:r>
            <w:r>
              <w:rPr>
                <w:rFonts w:hint="eastAsia" w:ascii="宋体" w:hAnsi="宋体" w:cs="宋体"/>
                <w:szCs w:val="21"/>
              </w:rPr>
              <w:drawing>
                <wp:inline distT="0" distB="0" distL="0" distR="0">
                  <wp:extent cx="156210" cy="161290"/>
                  <wp:effectExtent l="0" t="0" r="8890" b="381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菜单:修改(M) →旋转(R)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工具栏:修改→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drawing>
                <wp:inline distT="0" distB="0" distL="0" distR="0">
                  <wp:extent cx="156210" cy="161290"/>
                  <wp:effectExtent l="0" t="0" r="8890" b="381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61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color w:val="2A2A2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快捷菜单:选择要旋转的对象。在绘图区域中单击鼠标右键，然后单击“旋转”。</w:t>
            </w:r>
          </w:p>
          <w:p>
            <w:pPr>
              <w:numPr>
                <w:ilvl w:val="0"/>
                <w:numId w:val="4"/>
              </w:numPr>
              <w:ind w:leftChars="0"/>
              <w:rPr>
                <w:rFonts w:hint="eastAsia" w:ascii="宋体" w:hAnsi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对齐命令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功能区:默认 标签→修改 面板→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</w:rPr>
              <w:t>对齐</w:t>
            </w:r>
            <w:r>
              <w:rPr>
                <w:rFonts w:hint="eastAsia" w:ascii="宋体" w:hAnsi="宋体" w:cs="宋体"/>
              </w:rPr>
              <w:drawing>
                <wp:inline distT="0" distB="0" distL="0" distR="0">
                  <wp:extent cx="215265" cy="200660"/>
                  <wp:effectExtent l="0" t="0" r="635" b="254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cs="宋体"/>
              </w:rPr>
              <w:t>。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菜单:修改(M)→三维操作(3)→对齐(L)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rPr>
                <w:rFonts w:hint="eastAsia" w:ascii="宋体" w:hAnsi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缩放命令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命令行：S</w:t>
            </w:r>
            <w:r>
              <w:rPr>
                <w:rFonts w:ascii="宋体" w:hAnsi="宋体" w:cs="宋体"/>
              </w:rPr>
              <w:t>CALE</w:t>
            </w:r>
            <w:r>
              <w:rPr>
                <w:rFonts w:hint="eastAsia" w:ascii="宋体" w:hAnsi="宋体" w:cs="宋体"/>
              </w:rPr>
              <w:t>（快捷命令为S</w:t>
            </w:r>
            <w:r>
              <w:rPr>
                <w:rFonts w:ascii="宋体" w:hAnsi="宋体" w:cs="宋体"/>
              </w:rPr>
              <w:t>C</w:t>
            </w:r>
            <w:r>
              <w:rPr>
                <w:rFonts w:hint="eastAsia" w:ascii="宋体" w:hAnsi="宋体" w:cs="宋体"/>
              </w:rPr>
              <w:t>）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菜单栏：“修改”→“缩放”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hint="default" w:ascii="宋体" w:hAnsi="宋体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</w:rPr>
              <w:t>功能区:默认 标签 →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修改面板 →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缩放</w:t>
            </w:r>
            <w:r>
              <w:drawing>
                <wp:inline distT="0" distB="0" distL="0" distR="0">
                  <wp:extent cx="146050" cy="146050"/>
                  <wp:effectExtent l="0" t="0" r="6350" b="635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5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058" cy="146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cs="宋体"/>
              </w:rPr>
              <w:t>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任务实例具体操作步骤如下：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1.启动AutoCAD2018绘图程序，新建一个CAD文件，并将绘图环境设置为“二维草图与注释”；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2.执行LAYER命令，打开“图层特性管理器”选项板，进行新建图层；</w:t>
            </w:r>
          </w:p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3.开启“正交”模式，用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直线、偏移、旋转命令绘制中心线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  <w:p>
            <w:pPr>
              <w:rPr>
                <w:rFonts w:hint="eastAsia" w:ascii="宋体" w:hAnsi="宋体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.用圆的命令（圆心、半径）绘制5个圆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rPr>
                <w:rFonts w:hint="eastAsia" w:ascii="宋体" w:hAnsi="宋体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.半径为20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的两个圆左右两侧象限点绘制构造线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用偏移命令，半径70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的圆上下个便宜10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并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修剪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rPr>
                <w:rFonts w:hint="eastAsia" w:ascii="宋体" w:hAnsi="宋体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.用偏移命令确定圆心，并绘制圆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rPr>
                <w:rFonts w:hint="eastAsia" w:ascii="宋体" w:hAnsi="宋体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.分别捕捉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圆切点绘制直线，绘制A圆上下象限点绘制直线，捕捉B圆上面象限点绘制水平线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ind w:left="2310" w:hanging="2310" w:hangingChars="11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.用相切、相切、圆的命令绘制圆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  <w:p>
            <w:pPr>
              <w:ind w:left="2310" w:hanging="2310" w:hangingChars="1100"/>
              <w:jc w:val="left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.水平中心线和垂直中心线分别偏移，并绘制</w:t>
            </w:r>
          </w:p>
          <w:p>
            <w:pPr>
              <w:ind w:left="2310" w:hanging="2310" w:hangingChars="1100"/>
              <w:jc w:val="left"/>
              <w:rPr>
                <w:rFonts w:hint="eastAsia" w:ascii="宋体" w:hAnsi="宋体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圆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ind w:left="2310" w:hanging="2310" w:hangingChars="1100"/>
              <w:jc w:val="left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用缩放命令把图形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两倍放大。</w:t>
            </w: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1.对课前的图形，结合存在的问题，学生进一步修改，教师巡回指导和PPT演示，解决课程难点。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2.借助教学平台，学生对比分析结果，并进行简要阐述，让学生深入理解对象方位操作方法。</w:t>
            </w:r>
          </w:p>
        </w:tc>
        <w:tc>
          <w:tcPr>
            <w:tcW w:w="1333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87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20" w:lineRule="atLeast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1.教学平台学生互评；</w:t>
            </w:r>
          </w:p>
          <w:p>
            <w:pPr>
              <w:numPr>
                <w:ilvl w:val="0"/>
                <w:numId w:val="0"/>
              </w:numPr>
              <w:spacing w:line="320" w:lineRule="atLeast"/>
              <w:ind w:leftChars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2.按评价表教师进行评价。</w:t>
            </w: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1.展示结果；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2.评价打分。</w:t>
            </w:r>
          </w:p>
        </w:tc>
        <w:tc>
          <w:tcPr>
            <w:tcW w:w="1333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5187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1.通过平台巩固学习相关知识点；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2.完成图3-29、图3-30、图3-31、图3-32绘制任务。</w:t>
            </w:r>
          </w:p>
        </w:tc>
        <w:tc>
          <w:tcPr>
            <w:tcW w:w="1654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通过教学资源的分享，帮助学生巩固提升知识，有效利用信息化手段。</w:t>
            </w:r>
          </w:p>
        </w:tc>
        <w:tc>
          <w:tcPr>
            <w:tcW w:w="1333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</w:tc>
      </w:tr>
    </w:tbl>
    <w:p/>
    <w:p/>
    <w:p/>
    <w:p/>
    <w:tbl>
      <w:tblPr>
        <w:tblStyle w:val="11"/>
        <w:tblpPr w:leftFromText="180" w:rightFromText="180" w:vertAnchor="page" w:horzAnchor="page" w:tblpX="1247" w:tblpY="2183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2140"/>
        <w:gridCol w:w="584"/>
        <w:gridCol w:w="1355"/>
        <w:gridCol w:w="338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项目三  正确操作AutoCAD2018对象修改</w:t>
            </w:r>
          </w:p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修剪、延伸及倒圆角操作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了解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修剪、延伸及倒圆角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等命令的基本概念；</w:t>
            </w:r>
          </w:p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2.掌握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修剪、延伸及倒圆角命令的应用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1.会选择图线，能绘制水平中心线和竖直直线；</w:t>
            </w:r>
          </w:p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2.会用偏移、圆角、修剪和延伸命令，完成电动机的绘制。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培养学生绘图规范意识、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爱护公物（实验设备）意识和安全意识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2.培养学生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严谨细致的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学习态度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和安全文明的工作习惯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3.养成良好的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团队协作精神、工匠精神及创新精神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重点：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修剪、延伸及倒圆角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等命令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的使用。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难点：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修剪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命令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的使用。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86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939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371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86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firstLine="400" w:firstLineChars="200"/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在日常生活中电动机是占有不可或缺的零件。电动机又称为电动马达，是一种将电能转换成机械能，并可再使用机械能产生动能，用来驱动其他装置的电气设备。通过绘制电动机的平面图，主要学会修剪、延伸、圆角、偏移及镜像命令。请根据AutoCAD2018绘制如图所示操作杆平面图形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114300" distR="114300">
                  <wp:extent cx="2315845" cy="1417955"/>
                  <wp:effectExtent l="0" t="0" r="8255" b="4445"/>
                  <wp:docPr id="145" name="图片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图片 145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5845" cy="1417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1.任务驱动；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2.直观演示。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371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2.教学模型；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4.图片；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5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.PPT课件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86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1.尺寸分析：尺寸基准、定位尺寸、定形尺寸；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2.线段分析：已知线段、中间线段、连接线段；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3.主要用的命令：绘图工具里面的直线、圆命令和修改工具里面的</w:t>
            </w: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修剪、延伸、圆角、偏移及镜像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命令。</w:t>
            </w:r>
          </w:p>
        </w:tc>
        <w:tc>
          <w:tcPr>
            <w:tcW w:w="193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1.课前任务结果分析，梳理问题，引出重难点知识；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2.教学PPT和教学模型相结合分析任务，并强调操作技巧及注意事项。</w:t>
            </w:r>
          </w:p>
        </w:tc>
        <w:tc>
          <w:tcPr>
            <w:tcW w:w="1371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86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一、延伸命令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功能区:默认 标签→修改面板 →“修剪和延伸”下拉式菜单下拉式 →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延伸</w:t>
            </w:r>
            <w:r>
              <w:rPr>
                <w:rFonts w:hint="eastAsia" w:ascii="宋体" w:hAnsi="宋体" w:cs="宋体"/>
                <w:szCs w:val="21"/>
              </w:rPr>
              <w:drawing>
                <wp:inline distT="0" distB="0" distL="0" distR="0">
                  <wp:extent cx="151765" cy="151765"/>
                  <wp:effectExtent l="0" t="0" r="635" b="635"/>
                  <wp:docPr id="114" name="图片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图片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765" cy="15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菜单:修改(M) →延伸(D)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工具栏:修改→</w:t>
            </w:r>
            <w:r>
              <w:rPr>
                <w:rFonts w:hint="eastAsia" w:ascii="宋体" w:hAnsi="宋体" w:cs="宋体"/>
                <w:szCs w:val="21"/>
              </w:rPr>
              <w:drawing>
                <wp:inline distT="0" distB="0" distL="0" distR="0">
                  <wp:extent cx="151765" cy="151765"/>
                  <wp:effectExtent l="0" t="0" r="635" b="635"/>
                  <wp:docPr id="113" name="图片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" name="图片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765" cy="15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二、修剪命令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</w:pPr>
            <w:r>
              <w:t>功能区:</w:t>
            </w:r>
            <w:r>
              <w:rPr>
                <w:rFonts w:hint="eastAsia"/>
              </w:rPr>
              <w:t>默认</w:t>
            </w:r>
            <w:r>
              <w:t xml:space="preserve"> 标签 </w:t>
            </w:r>
            <w:r>
              <w:rPr>
                <w:rFonts w:hint="eastAsia" w:ascii="宋体"/>
              </w:rPr>
              <w:t>→</w:t>
            </w:r>
            <w:r>
              <w:t> 修改面板 </w:t>
            </w:r>
            <w:r>
              <w:rPr>
                <w:rFonts w:hint="eastAsia" w:ascii="宋体"/>
              </w:rPr>
              <w:t>→</w:t>
            </w:r>
            <w:r>
              <w:t xml:space="preserve"> “修剪和延伸”下拉式菜单下拉式 </w:t>
            </w:r>
            <w:r>
              <w:rPr>
                <w:rFonts w:hint="eastAsia" w:ascii="宋体"/>
              </w:rPr>
              <w:t>→</w:t>
            </w:r>
            <w:r>
              <w:t> 修剪</w:t>
            </w:r>
            <w:r>
              <w:rPr>
                <w:rFonts w:ascii="Arial" w:hAnsi="Arial" w:cs="Arial"/>
                <w:sz w:val="20"/>
              </w:rPr>
              <w:drawing>
                <wp:inline distT="0" distB="0" distL="0" distR="0">
                  <wp:extent cx="151765" cy="127000"/>
                  <wp:effectExtent l="0" t="0" r="635" b="0"/>
                  <wp:docPr id="104" name="图片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图片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765" cy="12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t xml:space="preserve">菜单:修改(M) </w:t>
            </w:r>
            <w:r>
              <w:rPr>
                <w:rFonts w:hint="eastAsia" w:ascii="宋体"/>
              </w:rPr>
              <w:t>→</w:t>
            </w:r>
            <w:r>
              <w:t> 修剪(T)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t>工具栏:修改</w:t>
            </w:r>
            <w:r>
              <w:rPr>
                <w:rFonts w:ascii="Arial" w:hAnsi="Arial" w:cs="Arial"/>
                <w:sz w:val="20"/>
              </w:rPr>
              <w:drawing>
                <wp:inline distT="0" distB="0" distL="0" distR="0">
                  <wp:extent cx="151765" cy="127000"/>
                  <wp:effectExtent l="0" t="0" r="635" b="0"/>
                  <wp:docPr id="103" name="图片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图片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765" cy="12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numPr>
                <w:ilvl w:val="0"/>
                <w:numId w:val="0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hint="default" w:ascii="Arial" w:hAnsi="Arial" w:cs="Arial"/>
                <w:sz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lang w:val="en-US" w:eastAsia="zh-CN"/>
              </w:rPr>
              <w:t>三、倒圆角命令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功能区:默认 标签 → 修改 面板 → 倒角和圆角下拉式按钮下拉式 → 圆角 </w:t>
            </w:r>
            <w:r>
              <w:rPr>
                <w:rFonts w:hint="eastAsia" w:ascii="宋体" w:hAnsi="宋体" w:cs="宋体"/>
                <w:szCs w:val="21"/>
              </w:rPr>
              <w:drawing>
                <wp:inline distT="0" distB="0" distL="0" distR="0">
                  <wp:extent cx="156210" cy="146685"/>
                  <wp:effectExtent l="0" t="0" r="8890" b="5715"/>
                  <wp:docPr id="154" name="图片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图片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菜单:修改(M)  → 圆角(F)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hint="eastAsia" w:ascii="Arial" w:hAnsi="Arial" w:cs="Arial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工具栏:修改→</w:t>
            </w:r>
            <w:r>
              <w:rPr>
                <w:rFonts w:hint="eastAsia" w:ascii="宋体" w:hAnsi="宋体" w:cs="宋体"/>
                <w:szCs w:val="21"/>
              </w:rPr>
              <w:drawing>
                <wp:inline distT="0" distB="0" distL="0" distR="0">
                  <wp:extent cx="156210" cy="146685"/>
                  <wp:effectExtent l="0" t="0" r="8890" b="5715"/>
                  <wp:docPr id="153" name="图片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" name="图片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任务实例具体操作步骤如下：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1.启动AutoCAD2018绘图程序，新建一个CAD文件，并将绘图环境设置为“二维草图与注释”；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2.执行LAYER命令，打开“图层特性管理器”选项板，进行新建图层；</w:t>
            </w:r>
          </w:p>
          <w:p>
            <w:pPr>
              <w:pStyle w:val="16"/>
              <w:numPr>
                <w:ilvl w:val="0"/>
                <w:numId w:val="0"/>
              </w:numPr>
              <w:ind w:left="0" w:leftChars="0"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3.开启“正交”模式，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直线命令绘制水平中心线及任意一条垂直中心线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>
            <w:pPr>
              <w:pStyle w:val="16"/>
              <w:numPr>
                <w:ilvl w:val="0"/>
                <w:numId w:val="0"/>
              </w:numPr>
              <w:ind w:left="0" w:leftChars="0"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用偏移命令，竖直直线向右偏移40、50、70、220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285。水平中心线向上移10、20、70和75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并进行修剪；</w:t>
            </w:r>
          </w:p>
          <w:p>
            <w:pPr>
              <w:pStyle w:val="16"/>
              <w:numPr>
                <w:ilvl w:val="0"/>
                <w:numId w:val="0"/>
              </w:numPr>
              <w:ind w:leftChars="-100" w:firstLine="210" w:firstLineChars="1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用圆角命令绘制圆角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pStyle w:val="16"/>
              <w:numPr>
                <w:ilvl w:val="0"/>
                <w:numId w:val="0"/>
              </w:numPr>
              <w:ind w:leftChars="-100" w:firstLine="210" w:firstLineChars="1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用镜像命令绘制电动机另一半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用偏移命令最上方直线向上偏移7.5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，下面直线往上7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，往下5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，左右两条直线各偏移5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mm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16"/>
              <w:numPr>
                <w:ilvl w:val="0"/>
                <w:numId w:val="0"/>
              </w:numPr>
              <w:ind w:leftChars="-100" w:firstLine="210" w:firstLineChars="100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8.用延伸命令进行操作。</w:t>
            </w:r>
          </w:p>
        </w:tc>
        <w:tc>
          <w:tcPr>
            <w:tcW w:w="193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1.对课前的图形，结合存在的问题，学生进一步修改，教师巡回指导和PPT演示，解决课程难点。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2.借助教学平台，学生对比分析结果，并进行简要阐述，让学生深入理解修剪、延伸、镜像及圆角等命令的应用。</w:t>
            </w:r>
          </w:p>
        </w:tc>
        <w:tc>
          <w:tcPr>
            <w:tcW w:w="1371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86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20" w:lineRule="atLeast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1.教学平台学生互评；</w:t>
            </w:r>
          </w:p>
          <w:p>
            <w:pPr>
              <w:numPr>
                <w:ilvl w:val="0"/>
                <w:numId w:val="0"/>
              </w:numPr>
              <w:spacing w:line="320" w:lineRule="atLeast"/>
              <w:ind w:leftChars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2.按评价表教师进行评价。</w:t>
            </w:r>
          </w:p>
        </w:tc>
        <w:tc>
          <w:tcPr>
            <w:tcW w:w="1939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1.展示结果；</w:t>
            </w:r>
          </w:p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2.评价打分。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371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86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1.通过平台巩固学习相关知识点；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2.完成图3-57、图3-58、图3-59绘制任务。</w:t>
            </w:r>
          </w:p>
        </w:tc>
        <w:tc>
          <w:tcPr>
            <w:tcW w:w="1939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通过教学资源的分享，帮助学生巩固提升知识，有效利用信息化手段。</w:t>
            </w:r>
          </w:p>
        </w:tc>
        <w:tc>
          <w:tcPr>
            <w:tcW w:w="1371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/>
    <w:p/>
    <w:tbl>
      <w:tblPr>
        <w:tblStyle w:val="11"/>
        <w:tblpPr w:leftFromText="180" w:rightFromText="180" w:vertAnchor="page" w:horzAnchor="page" w:tblpX="1247" w:tblpY="2183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1725"/>
        <w:gridCol w:w="999"/>
        <w:gridCol w:w="1079"/>
        <w:gridCol w:w="614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项目三  正确操作AutoCAD2018对象修改</w:t>
            </w:r>
          </w:p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拉伸、拉长及倒角操作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了解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拉伸、拉长及倒角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等命令的基本概念；</w:t>
            </w:r>
          </w:p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2.掌握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拉伸、拉长及倒角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等命令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的应用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1.会选择图线，能绘制中心线和圆；</w:t>
            </w:r>
          </w:p>
          <w:p>
            <w:pP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2.会用倒角命令，完成倒角的绘制；</w:t>
            </w:r>
          </w:p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3.会用拉伸或拉长命令，完成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手柄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的绘制。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培养学生绘图规范意识、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爱护公物（实验设备）意识和安全意识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2.培养学生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严谨细致的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学习态度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和安全文明的工作习惯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3.养成良好的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团队协作精神、工匠精神及创新精神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重点：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拉伸、拉长及倒角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等命令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的应用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难点：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倒角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命令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的使用。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通过绘制手柄的平面图，主要学会镜像、偏移、倒角、拉伸或拉长命令。请根据AutoCAD2018绘制如图所示操作杆平面图形。</w:t>
            </w:r>
            <w:r>
              <w:rPr>
                <w:highlight w:val="none"/>
              </w:rPr>
              <w:drawing>
                <wp:inline distT="0" distB="0" distL="114300" distR="114300">
                  <wp:extent cx="2477770" cy="933450"/>
                  <wp:effectExtent l="0" t="0" r="11430" b="6350"/>
                  <wp:docPr id="64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64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777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1.任务驱动；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2.直观演示。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2.教学模型；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教学动画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及视频；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5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.PPT课件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1.尺寸分析：尺寸基准、定位尺寸、定形尺寸；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2.线段分析：已知线段、中间线段、连接线段；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3.主要用的命令：绘图工具里面的直线、圆命令和修改工具里面的</w:t>
            </w: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镜像、偏移、倒角、拉伸或拉长等命令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1.课前任务结果分析，梳理问题，引出重难点知识；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2.教学PPT和教学模型相结合分析任务，并强调操作技巧及注意事项。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5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拉伸命令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功能区:默认 标签 →修改 面板 →拉伸</w:t>
            </w:r>
            <w:r>
              <w:rPr>
                <w:rFonts w:hint="eastAsia" w:ascii="宋体" w:hAnsi="宋体" w:cs="宋体"/>
              </w:rPr>
              <w:drawing>
                <wp:inline distT="0" distB="0" distL="0" distR="0">
                  <wp:extent cx="166370" cy="166370"/>
                  <wp:effectExtent l="0" t="0" r="11430" b="11430"/>
                  <wp:docPr id="117" name="图片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图片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菜单:修改(M) →拉伸(H)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工具栏:修改→</w:t>
            </w:r>
            <w:r>
              <w:rPr>
                <w:rFonts w:hint="eastAsia" w:ascii="宋体" w:hAnsi="宋体" w:cs="宋体"/>
              </w:rPr>
              <w:drawing>
                <wp:inline distT="0" distB="0" distL="0" distR="0">
                  <wp:extent cx="166370" cy="166370"/>
                  <wp:effectExtent l="0" t="0" r="11430" b="11430"/>
                  <wp:docPr id="116" name="图片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图片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二、拉长命令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功能区:默认 标签 →修改 面板 → 拉长</w:t>
            </w:r>
            <w:r>
              <w:rPr>
                <w:rFonts w:hint="eastAsia" w:ascii="宋体" w:hAnsi="宋体" w:cs="宋体"/>
                <w:szCs w:val="21"/>
              </w:rPr>
              <w:drawing>
                <wp:inline distT="0" distB="0" distL="0" distR="0">
                  <wp:extent cx="156210" cy="156210"/>
                  <wp:effectExtent l="0" t="0" r="8890" b="8890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菜单:修改(M) →拉长(G)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三、倒角命令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</w:pPr>
            <w:r>
              <w:t>功能区:</w:t>
            </w:r>
            <w:r>
              <w:rPr>
                <w:rFonts w:hint="eastAsia"/>
              </w:rPr>
              <w:t>默认</w:t>
            </w:r>
            <w:r>
              <w:t xml:space="preserve"> 标签 </w:t>
            </w:r>
            <w:r>
              <w:rPr>
                <w:rFonts w:hint="eastAsia" w:ascii="宋体"/>
              </w:rPr>
              <w:t>→</w:t>
            </w:r>
            <w:r>
              <w:t> 修改面板 </w:t>
            </w:r>
            <w:r>
              <w:rPr>
                <w:rFonts w:hint="eastAsia" w:ascii="宋体"/>
              </w:rPr>
              <w:t>→</w:t>
            </w:r>
            <w:r>
              <w:t xml:space="preserve"> 倒角和圆角下拉式按钮下拉式 </w:t>
            </w:r>
            <w:r>
              <w:rPr>
                <w:rFonts w:hint="eastAsia" w:ascii="宋体"/>
              </w:rPr>
              <w:t>→</w:t>
            </w:r>
            <w:r>
              <w:t> 倒角</w:t>
            </w:r>
            <w:r>
              <w:rPr>
                <w:rFonts w:ascii="Arial" w:hAnsi="Arial" w:cs="Arial"/>
                <w:sz w:val="20"/>
              </w:rPr>
              <w:drawing>
                <wp:inline distT="0" distB="0" distL="0" distR="0">
                  <wp:extent cx="156210" cy="151765"/>
                  <wp:effectExtent l="0" t="0" r="8890" b="635"/>
                  <wp:docPr id="127" name="图片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" name="图片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5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</w:pPr>
            <w:r>
              <w:t>菜单:修改(M)  </w:t>
            </w:r>
            <w:r>
              <w:rPr>
                <w:rFonts w:hint="eastAsia" w:ascii="宋体"/>
              </w:rPr>
              <w:t>→</w:t>
            </w:r>
            <w:r>
              <w:t> 倒角(C)</w:t>
            </w:r>
          </w:p>
          <w:p>
            <w:pPr>
              <w:pStyle w:val="21"/>
              <w:numPr>
                <w:ilvl w:val="0"/>
                <w:numId w:val="3"/>
              </w:numPr>
              <w:tabs>
                <w:tab w:val="clear" w:pos="851"/>
              </w:tabs>
              <w:adjustRightInd w:val="0"/>
              <w:snapToGrid w:val="0"/>
              <w:spacing w:line="312" w:lineRule="atLeast"/>
              <w:textAlignment w:val="baseline"/>
              <w:rPr>
                <w:rFonts w:hint="default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t>工具栏:修改</w:t>
            </w:r>
            <w:r>
              <w:rPr>
                <w:rFonts w:hint="eastAsia" w:ascii="宋体"/>
              </w:rPr>
              <w:t>→</w:t>
            </w:r>
            <w:r>
              <w:rPr>
                <w:rFonts w:ascii="Arial" w:hAnsi="Arial" w:cs="Arial"/>
                <w:sz w:val="20"/>
              </w:rPr>
              <w:drawing>
                <wp:inline distT="0" distB="0" distL="0" distR="0">
                  <wp:extent cx="156210" cy="151765"/>
                  <wp:effectExtent l="0" t="0" r="8890" b="635"/>
                  <wp:docPr id="126" name="图片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图片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5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任务实例具体操作步骤如下：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1.启动AutoCAD2018绘图程序，新建一个CAD文件，并将绘图环境设置为“二维草图与注释”；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2.执行LAYER命令，打开“图层特性管理器”选项板，进行新建图层；</w:t>
            </w:r>
          </w:p>
          <w:p>
            <w:pPr>
              <w:numPr>
                <w:ilvl w:val="0"/>
                <w:numId w:val="0"/>
              </w:num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3.开启“正交”模式，用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直线命令绘制中心线，并水平中心线向上偏移12，竖直中心线向左偏移75 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numPr>
                <w:ilvl w:val="0"/>
                <w:numId w:val="0"/>
              </w:num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.用直线和圆（圆心、半径；相切、相切、 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>
            <w:pP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半径）的命令绘制直线和圆，并拉长处理</w:t>
            </w:r>
            <w:r>
              <w:rPr>
                <w:rFonts w:hint="eastAsia" w:ascii="宋体" w:hAnsi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用倒角和拉伸命令，并绘制倒角。</w:t>
            </w: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>
            <w:pPr>
              <w:pStyle w:val="16"/>
              <w:numPr>
                <w:ilvl w:val="0"/>
                <w:numId w:val="0"/>
              </w:numPr>
              <w:ind w:leftChars="-100" w:firstLine="171" w:firstLineChars="0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1.对课前的图形，结合存在的问题，学生进一步修改，教师巡回指导和PPT演示，解决课程难点。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2.借助教学平台，学生对比分析结果，并进行简要阐述，让学生深入理解拉伸、拉长及倒角等命令的应用。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20" w:lineRule="atLeast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1.教学平台学生互评；</w:t>
            </w:r>
          </w:p>
          <w:p>
            <w:pPr>
              <w:numPr>
                <w:ilvl w:val="0"/>
                <w:numId w:val="0"/>
              </w:numPr>
              <w:spacing w:line="320" w:lineRule="atLeast"/>
              <w:ind w:leftChars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2.按评价表教师进行评价。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1.展示结果；</w:t>
            </w:r>
          </w:p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2.评价打分。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default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1.通过平台巩固学习对象打断和合并操作相关知识点；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2.完成图3-80、图3-81、图3-82绘制任务。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通过教学资源的分享，帮助学生巩固提升知识，有效利用信息化手段。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/>
    <w:p/>
    <w:p/>
    <w:tbl>
      <w:tblPr>
        <w:tblStyle w:val="11"/>
        <w:tblpPr w:leftFromText="180" w:rightFromText="180" w:vertAnchor="page" w:horzAnchor="page" w:tblpX="1284" w:tblpY="12056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1725"/>
        <w:gridCol w:w="999"/>
        <w:gridCol w:w="1079"/>
        <w:gridCol w:w="614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项目三  正确操作AutoCAD2018对象修改</w:t>
            </w:r>
          </w:p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对象打断与合并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了解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打断、合并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命令的基本概念；</w:t>
            </w:r>
          </w:p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2.掌握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打断、合并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等命令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的应用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ascii="宋体" w:hAnsi="宋体"/>
                <w:bCs/>
                <w:color w:val="000000" w:themeColor="text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会选择图线，能绘制水平直线；</w:t>
            </w:r>
          </w:p>
          <w:p>
            <w:pPr>
              <w:rPr>
                <w:rFonts w:hint="eastAsia" w:ascii="宋体" w:hAnsi="宋体"/>
                <w:bCs/>
                <w:color w:val="000000" w:themeColor="text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2.会用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打断和合并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命令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相关操作方法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严谨细致的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工匠精神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和安全文明的工作习惯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重点：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打断、合并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命令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的应用</w:t>
            </w:r>
          </w:p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难点：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打断、合并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命令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的应用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pStyle w:val="18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highlight w:val="none"/>
                <w:u w:val="none"/>
              </w:rPr>
              <w:t>对于建立的连续对象，可以将其打断成多段。而对于不同的对象，则可以合并为一体</w:t>
            </w:r>
            <w:r>
              <w:rPr>
                <w:rFonts w:hint="eastAsia"/>
                <w:highlight w:val="none"/>
                <w:u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</w:rPr>
              <w:t>但是要合并的对象必须位于相同的平面上。</w:t>
            </w:r>
            <w:r>
              <w:rPr>
                <w:rFonts w:hint="eastAsia"/>
                <w:highlight w:val="none"/>
                <w:u w:val="none"/>
              </w:rPr>
              <w:t>打断方式有两种，直接将拾取点之间的部分去掉，或者在拾取点处断开。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下面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请根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据</w:t>
            </w:r>
            <w:r>
              <w:rPr>
                <w:rFonts w:hint="eastAsia" w:asciiTheme="minorEastAsia" w:hAnsiTheme="minorEastAsia" w:eastAsiaTheme="minorEastAsia" w:cstheme="minorEastAsia"/>
                <w:i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AutoCAD2018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将如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</w:rPr>
              <w:t>图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所示的</w:t>
            </w:r>
            <w:r>
              <w:t>对象上的两个指定点之间创建间隔，从而将对象打断为两个对象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然后合并成一体</w:t>
            </w:r>
            <w:r>
              <w:t>。如果这些点不在对象上，则会自动投影到该对象上。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20"/>
              </w:rPr>
              <w:drawing>
                <wp:inline distT="0" distB="0" distL="114300" distR="114300">
                  <wp:extent cx="1033145" cy="556260"/>
                  <wp:effectExtent l="0" t="0" r="8255" b="2540"/>
                  <wp:docPr id="83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rcRect b="138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</w:rPr>
              <w:drawing>
                <wp:inline distT="0" distB="0" distL="114300" distR="114300">
                  <wp:extent cx="951230" cy="490220"/>
                  <wp:effectExtent l="0" t="0" r="1270" b="5080"/>
                  <wp:docPr id="106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rcRect t="8145" b="75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230" cy="490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1.任务驱动；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2.直观演示。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PPT课件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主要用的命令：绘图工具里面的直线命令和修改工具里面的</w:t>
            </w:r>
            <w:r>
              <w:rPr>
                <w:rFonts w:hint="eastAsia" w:cs="Times New Roman"/>
                <w:kern w:val="0"/>
                <w:sz w:val="20"/>
                <w:lang w:val="en-US" w:eastAsia="zh-CN"/>
              </w:rPr>
              <w:t>打断和合并</w:t>
            </w: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命令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1.课前任务结果分析，梳理问题，引出重难点知识；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2.教学PPT</w:t>
            </w:r>
            <w:r>
              <w:rPr>
                <w:rFonts w:hint="eastAsia" w:cs="Times New Roman"/>
                <w:kern w:val="0"/>
                <w:sz w:val="20"/>
                <w:lang w:val="en-US" w:eastAsia="zh-CN"/>
              </w:rPr>
              <w:t>演示</w:t>
            </w: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，并强调操作技巧及注意事项。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pStyle w:val="19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Lines="0" w:after="0" w:afterLines="0" w:line="240" w:lineRule="auto"/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t>一、对象打断</w:t>
            </w:r>
          </w:p>
          <w:p>
            <w:pPr>
              <w:pStyle w:val="21"/>
              <w:pageBreakBefore w:val="0"/>
              <w:widowControl w:val="0"/>
              <w:numPr>
                <w:ilvl w:val="0"/>
                <w:numId w:val="3"/>
              </w:numPr>
              <w:tabs>
                <w:tab w:val="clear" w:pos="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t>功能区:默认标签  → 修改面板   → 打断</w:t>
            </w: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drawing>
                <wp:inline distT="0" distB="0" distL="0" distR="0">
                  <wp:extent cx="156210" cy="156210"/>
                  <wp:effectExtent l="0" t="0" r="8890" b="8890"/>
                  <wp:docPr id="170" name="图片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图片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pageBreakBefore w:val="0"/>
              <w:widowControl w:val="0"/>
              <w:numPr>
                <w:ilvl w:val="0"/>
                <w:numId w:val="3"/>
              </w:numPr>
              <w:tabs>
                <w:tab w:val="clear" w:pos="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t>功能区:常用标签  → 修改 面板   →   打断于点</w:t>
            </w:r>
          </w:p>
          <w:p>
            <w:pPr>
              <w:pStyle w:val="21"/>
              <w:pageBreakBefore w:val="0"/>
              <w:widowControl w:val="0"/>
              <w:numPr>
                <w:ilvl w:val="0"/>
                <w:numId w:val="3"/>
              </w:numPr>
              <w:tabs>
                <w:tab w:val="clear" w:pos="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t>菜单:修改(M)  → 打断(K)</w:t>
            </w:r>
          </w:p>
          <w:p>
            <w:pPr>
              <w:pStyle w:val="21"/>
              <w:pageBreakBefore w:val="0"/>
              <w:widowControl w:val="0"/>
              <w:numPr>
                <w:ilvl w:val="0"/>
                <w:numId w:val="3"/>
              </w:numPr>
              <w:tabs>
                <w:tab w:val="clear" w:pos="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t> 工具栏:修改→</w:t>
            </w: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drawing>
                <wp:inline distT="0" distB="0" distL="0" distR="0">
                  <wp:extent cx="156210" cy="156210"/>
                  <wp:effectExtent l="0" t="0" r="8890" b="8890"/>
                  <wp:docPr id="171" name="图片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" name="图片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pageBreakBefore w:val="0"/>
              <w:widowControl w:val="0"/>
              <w:numPr>
                <w:ilvl w:val="0"/>
                <w:numId w:val="3"/>
              </w:numPr>
              <w:tabs>
                <w:tab w:val="clear" w:pos="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t>命令行：BREAK（快捷命令为BR）↙</w:t>
            </w:r>
          </w:p>
          <w:p>
            <w:pPr>
              <w:pStyle w:val="19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Lines="0" w:after="0" w:afterLines="0" w:line="240" w:lineRule="auto"/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4"/>
                <w:lang w:val="en-US" w:eastAsia="zh-CN" w:bidi="ar-SA"/>
              </w:rPr>
              <w:t>二、对象合并</w:t>
            </w:r>
          </w:p>
          <w:p>
            <w:pPr>
              <w:pStyle w:val="21"/>
              <w:pageBreakBefore w:val="0"/>
              <w:widowControl w:val="0"/>
              <w:numPr>
                <w:ilvl w:val="0"/>
                <w:numId w:val="3"/>
              </w:numPr>
              <w:tabs>
                <w:tab w:val="clear" w:pos="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t>功能区:默认标签 →修改面板→合并</w:t>
            </w: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drawing>
                <wp:inline distT="0" distB="0" distL="0" distR="0">
                  <wp:extent cx="220345" cy="166370"/>
                  <wp:effectExtent l="0" t="0" r="8255" b="11430"/>
                  <wp:docPr id="176" name="图片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图片 1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pageBreakBefore w:val="0"/>
              <w:widowControl w:val="0"/>
              <w:numPr>
                <w:ilvl w:val="0"/>
                <w:numId w:val="3"/>
              </w:numPr>
              <w:tabs>
                <w:tab w:val="clear" w:pos="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t>菜单:修改(M) →合并(J)</w:t>
            </w:r>
          </w:p>
          <w:p>
            <w:pPr>
              <w:pStyle w:val="21"/>
              <w:pageBreakBefore w:val="0"/>
              <w:widowControl w:val="0"/>
              <w:numPr>
                <w:ilvl w:val="0"/>
                <w:numId w:val="3"/>
              </w:numPr>
              <w:tabs>
                <w:tab w:val="clear" w:pos="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t>工具栏:修改→</w:t>
            </w: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drawing>
                <wp:inline distT="0" distB="0" distL="0" distR="0">
                  <wp:extent cx="220345" cy="166370"/>
                  <wp:effectExtent l="0" t="0" r="8255" b="11430"/>
                  <wp:docPr id="177" name="图片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" name="图片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345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1"/>
              <w:pageBreakBefore w:val="0"/>
              <w:widowControl w:val="0"/>
              <w:numPr>
                <w:ilvl w:val="0"/>
                <w:numId w:val="3"/>
              </w:numPr>
              <w:tabs>
                <w:tab w:val="clear" w:pos="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t>命令行：JOIN (快捷命令为J)↙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 w:val="20"/>
                <w:szCs w:val="24"/>
                <w:lang w:val="en-US" w:eastAsia="zh-CN" w:bidi="ar-SA"/>
              </w:rPr>
              <w:t>任务实例具体操作步骤如下：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t>1.启动AutoCAD2018绘图程序，新建一个CAD文件，并将绘图环境设置为“二维草图与注释”；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t>2.执行LAYER命令，打开“图层特性管理器”选项板，进行新建图层；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t>3.开启“正交”模式，选择直线命令，绘制直线；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  <w:t>4.进行打断和、合并操作。</w:t>
            </w:r>
          </w:p>
          <w:p>
            <w:pPr>
              <w:pStyle w:val="16"/>
              <w:numPr>
                <w:ilvl w:val="0"/>
                <w:numId w:val="0"/>
              </w:numPr>
              <w:ind w:leftChars="-100" w:firstLine="171" w:firstLineChars="0"/>
              <w:rPr>
                <w:rFonts w:hint="default" w:ascii="Times New Roman" w:hAnsi="Times New Roman" w:eastAsia="宋体" w:cs="Times New Roman"/>
                <w:b w:val="0"/>
                <w:kern w:val="0"/>
                <w:sz w:val="20"/>
                <w:szCs w:val="24"/>
                <w:lang w:val="en-US" w:eastAsia="zh-CN" w:bidi="ar-SA"/>
              </w:rPr>
            </w:pP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1.对课前的图形，结合存在的问题，学生进一步修改，教师巡回指导和PPT演示，解决课程难点。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2.借助教学平台，学生对比分析结果，并进行简要阐述，让学生深入理解</w:t>
            </w:r>
            <w:r>
              <w:rPr>
                <w:rFonts w:hint="eastAsia" w:cs="Times New Roman"/>
                <w:kern w:val="0"/>
                <w:sz w:val="20"/>
                <w:lang w:val="en-US" w:eastAsia="zh-CN"/>
              </w:rPr>
              <w:t>打断和合并</w:t>
            </w: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命令的应用。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20" w:lineRule="atLeast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1.教学平台学生互评；</w:t>
            </w:r>
          </w:p>
          <w:p>
            <w:pPr>
              <w:numPr>
                <w:ilvl w:val="0"/>
                <w:numId w:val="0"/>
              </w:numPr>
              <w:spacing w:line="320" w:lineRule="atLeast"/>
              <w:ind w:leftChars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2.按评价表教师进行评价。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1.展示结果；</w:t>
            </w:r>
          </w:p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2.评价打分。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通过平台巩固学习对象打断和合并操作相关知识点。</w:t>
            </w:r>
            <w:bookmarkStart w:id="0" w:name="_GoBack"/>
            <w:bookmarkEnd w:id="0"/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通过教学资源的分享，帮助学生巩固提升知识，有效利用信息化手段。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11"/>
        <w:tblpPr w:leftFromText="180" w:rightFromText="180" w:vertAnchor="page" w:horzAnchor="page" w:tblpX="1247" w:tblpY="2183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1725"/>
        <w:gridCol w:w="999"/>
        <w:gridCol w:w="1079"/>
        <w:gridCol w:w="614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项目三  正确操作AutoCAD2018对象修改</w:t>
            </w:r>
          </w:p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六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工具栏设置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了解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创建工具栏的方法及相关操作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2.掌握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显示或隐藏工具栏的方法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创建工具栏；</w:t>
            </w:r>
          </w:p>
          <w:p>
            <w:pP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2.根据需要，会显示工具栏或隐藏工具栏。</w:t>
            </w:r>
          </w:p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rPr>
                <w:rFonts w:hint="default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培养学生良好的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爱护公物（实验设备）意识和安全意识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2.培养学生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严谨细致的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学习态度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和安全文明的工作习惯</w:t>
            </w:r>
            <w:r>
              <w:rPr>
                <w:rFonts w:hint="eastAsia" w:ascii="宋体" w:hAnsi="宋体" w:cs="Times New Roman"/>
                <w:b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重点：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工具栏设置方法。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难点：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工具栏设置方法。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绘图过程中能感觉到，有些工具按钮在常规的几个工具栏中没有，这需要自定义方可看到。AutoCAD 2018提供了一套标准工具栏，用户可以根据需要显示或隐藏工具栏。为更加方便、有效地使用最常用的AutoCAD命令，用户可自定义这些工具栏并创建自己的工具栏。  </w:t>
            </w:r>
            <w:r>
              <w:rPr>
                <w:rFonts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1.任务驱动；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2.直观演示。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3.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PPT课件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pStyle w:val="18"/>
              <w:rPr>
                <w:rFonts w:hint="eastAsia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Toolbar可制定工具栏，该对话框的“自定义”选项卡是用来管理自定义用户界面元素，</w:t>
            </w:r>
            <w:r>
              <w:t>例如工作空间、工具栏、菜单、快捷菜单和键盘快捷键。</w:t>
            </w:r>
            <w:r>
              <w:rPr>
                <w:rFonts w:hint="eastAsia"/>
              </w:rPr>
              <w:t>其中，“所有CUI文件中的自定义”下拉列表框中列出了当前可加载的全部菜单组及自定义界面，“命令列表”下拉列表框中列出了当前AutoCAD 2018所提供的全部工具栏以及自定义的工具栏。当单击工具按钮后，将在对话框右侧给出该按钮特性提示以及图像。在该对话框中，可以进行下列工作设置，以便提高工作效率。</w:t>
            </w:r>
          </w:p>
          <w:p>
            <w:pPr>
              <w:pStyle w:val="24"/>
              <w:rPr>
                <w:rFonts w:hint="default"/>
                <w:kern w:val="0"/>
                <w:sz w:val="20"/>
                <w:lang w:val="en-US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1340485" cy="1400810"/>
                  <wp:effectExtent l="0" t="0" r="5715" b="8890"/>
                  <wp:docPr id="12" name="图片 4" descr="QQ截图20180528170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4" descr="QQ截图20180528170159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0485" cy="140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课前任务结果分析，梳理问题，引出重难点知识。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pStyle w:val="20"/>
              <w:spacing w:before="156" w:after="156"/>
            </w:pPr>
            <w:r>
              <w:rPr>
                <w:rFonts w:hint="eastAsia"/>
              </w:rPr>
              <w:t>一、创建自定义界面文件</w:t>
            </w:r>
          </w:p>
          <w:p>
            <w:pPr>
              <w:pStyle w:val="18"/>
            </w:pPr>
            <w:r>
              <w:rPr>
                <w:rFonts w:hint="eastAsia"/>
              </w:rPr>
              <w:t>具体操作过程如下。</w:t>
            </w:r>
          </w:p>
          <w:p>
            <w:pPr>
              <w:pStyle w:val="18"/>
              <w:numPr>
                <w:ilvl w:val="0"/>
                <w:numId w:val="6"/>
              </w:numPr>
            </w:pPr>
            <w:r>
              <w:rPr>
                <w:rFonts w:hint="eastAsia"/>
              </w:rPr>
              <w:t>在“自定义用户界面”对话框中选择“传输”选项卡，如图3-</w:t>
            </w:r>
            <w:r>
              <w:rPr>
                <w:rFonts w:hint="eastAsia"/>
                <w:lang w:val="en-US" w:eastAsia="zh-CN"/>
              </w:rPr>
              <w:t>84</w:t>
            </w:r>
            <w:r>
              <w:rPr>
                <w:rFonts w:hint="eastAsia"/>
              </w:rPr>
              <w:t>所示。</w:t>
            </w:r>
          </w:p>
          <w:p>
            <w:pPr>
              <w:pStyle w:val="24"/>
            </w:pPr>
            <w:r>
              <w:rPr>
                <w:rFonts w:hint="eastAsia"/>
              </w:rPr>
              <w:drawing>
                <wp:inline distT="0" distB="0" distL="0" distR="0">
                  <wp:extent cx="2269490" cy="2372360"/>
                  <wp:effectExtent l="0" t="0" r="3810" b="2540"/>
                  <wp:docPr id="91" name="图片 91" descr="QQ截图20180528170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图片 91" descr="QQ截图20180528170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9490" cy="2372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6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图3-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“传输”选项卡</w:t>
            </w:r>
          </w:p>
          <w:p>
            <w:pPr>
              <w:pStyle w:val="18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2.</w:t>
            </w:r>
            <w:r>
              <w:rPr>
                <w:rFonts w:ascii="宋体" w:hAnsi="宋体"/>
              </w:rPr>
              <w:t xml:space="preserve"> 单击</w:t>
            </w:r>
            <w:r>
              <w:rPr>
                <w:rFonts w:hint="eastAsia" w:ascii="宋体" w:hAnsi="宋体"/>
              </w:rPr>
              <w:t>“</w:t>
            </w:r>
            <w:r>
              <w:rPr>
                <w:rFonts w:ascii="宋体" w:hAnsi="宋体"/>
              </w:rPr>
              <w:t>创建新的自定义文件</w:t>
            </w:r>
            <w:r>
              <w:rPr>
                <w:rFonts w:hint="eastAsia" w:ascii="宋体" w:hAnsi="宋体"/>
              </w:rPr>
              <w:t>”</w:t>
            </w:r>
            <w:r>
              <w:rPr>
                <w:rFonts w:ascii="宋体" w:hAnsi="宋体"/>
              </w:rPr>
              <w:t>按钮</w:t>
            </w:r>
            <w:r>
              <w:rPr>
                <w:rFonts w:ascii="宋体" w:hAnsi="宋体"/>
                <w:position w:val="-4"/>
              </w:rPr>
              <w:object>
                <v:shape id="_x0000_i1027" o:spt="75" type="#_x0000_t75" style="height:12pt;width:11.5pt;" o:ole="t" filled="f" o:preferrelative="t" stroked="f" coordsize="21600,21600">
                  <v:path/>
                  <v:fill on="f" focussize="0,0"/>
                  <v:stroke on="f" joinstyle="miter"/>
                  <v:imagedata r:id="rId33" o:title=""/>
                  <o:lock v:ext="edit" aspectratio="t"/>
                  <w10:wrap type="none"/>
                  <w10:anchorlock/>
                </v:shape>
                <o:OLEObject Type="Embed" ProgID="PBrush" ShapeID="_x0000_i1027" DrawAspect="Content" ObjectID="_1468075727" r:id="rId32">
                  <o:LockedField>false</o:LockedField>
                </o:OLEObject>
              </w:object>
            </w:r>
            <w:r>
              <w:rPr>
                <w:rFonts w:ascii="宋体" w:hAnsi="宋体"/>
              </w:rPr>
              <w:t>。</w:t>
            </w:r>
          </w:p>
          <w:p>
            <w:pPr>
              <w:pStyle w:val="18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</w:t>
            </w:r>
            <w:r>
              <w:rPr>
                <w:rFonts w:ascii="宋体" w:hAnsi="宋体"/>
              </w:rPr>
              <w:t xml:space="preserve"> 在</w:t>
            </w:r>
            <w:r>
              <w:rPr>
                <w:rFonts w:hint="eastAsia" w:ascii="宋体" w:hAnsi="宋体"/>
              </w:rPr>
              <w:t>“主CUI中的自定义”</w:t>
            </w:r>
            <w:r>
              <w:rPr>
                <w:rFonts w:ascii="宋体" w:hAnsi="宋体"/>
              </w:rPr>
              <w:t>下拉列表</w:t>
            </w:r>
            <w:r>
              <w:rPr>
                <w:rFonts w:hint="eastAsia" w:ascii="宋体" w:hAnsi="宋体"/>
              </w:rPr>
              <w:t>框</w:t>
            </w:r>
            <w:r>
              <w:rPr>
                <w:rFonts w:ascii="宋体" w:hAnsi="宋体"/>
              </w:rPr>
              <w:t>中选择</w:t>
            </w:r>
            <w:r>
              <w:rPr>
                <w:rFonts w:hint="eastAsia" w:ascii="宋体" w:hAnsi="宋体"/>
              </w:rPr>
              <w:t>“</w:t>
            </w:r>
            <w:r>
              <w:rPr>
                <w:rFonts w:ascii="宋体" w:hAnsi="宋体"/>
              </w:rPr>
              <w:t>另存为</w:t>
            </w:r>
            <w:r>
              <w:rPr>
                <w:rFonts w:hint="eastAsia" w:ascii="宋体" w:hAnsi="宋体"/>
              </w:rPr>
              <w:t>”选项，系统弹出“</w:t>
            </w:r>
            <w:r>
              <w:rPr>
                <w:rFonts w:ascii="宋体" w:hAnsi="宋体"/>
              </w:rPr>
              <w:t>另存为</w:t>
            </w:r>
            <w:r>
              <w:rPr>
                <w:rFonts w:hint="eastAsia" w:ascii="宋体" w:hAnsi="宋体"/>
              </w:rPr>
              <w:t>”</w:t>
            </w:r>
            <w:r>
              <w:rPr>
                <w:rFonts w:ascii="宋体" w:hAnsi="宋体"/>
              </w:rPr>
              <w:t xml:space="preserve">对话框。 </w:t>
            </w:r>
          </w:p>
          <w:p>
            <w:pPr>
              <w:pStyle w:val="18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4. </w:t>
            </w:r>
            <w:r>
              <w:rPr>
                <w:rFonts w:ascii="宋体" w:hAnsi="宋体"/>
              </w:rPr>
              <w:t>指定保存新自定义文件的位置，并在</w:t>
            </w:r>
            <w:r>
              <w:rPr>
                <w:rFonts w:hint="eastAsia" w:ascii="宋体" w:hAnsi="宋体"/>
              </w:rPr>
              <w:t>“</w:t>
            </w:r>
            <w:r>
              <w:rPr>
                <w:rFonts w:ascii="宋体" w:hAnsi="宋体"/>
              </w:rPr>
              <w:t>文件名</w:t>
            </w:r>
            <w:r>
              <w:rPr>
                <w:rFonts w:hint="eastAsia" w:ascii="宋体" w:hAnsi="宋体"/>
              </w:rPr>
              <w:t>”</w:t>
            </w:r>
            <w:r>
              <w:rPr>
                <w:rFonts w:ascii="宋体" w:hAnsi="宋体"/>
              </w:rPr>
              <w:t>文本</w:t>
            </w:r>
            <w:r>
              <w:rPr>
                <w:rFonts w:hint="eastAsia" w:ascii="宋体" w:hAnsi="宋体"/>
              </w:rPr>
              <w:t>框</w:t>
            </w:r>
            <w:r>
              <w:rPr>
                <w:rFonts w:ascii="宋体" w:hAnsi="宋体"/>
              </w:rPr>
              <w:t xml:space="preserve">中输入名称。 </w:t>
            </w:r>
          </w:p>
          <w:p>
            <w:pPr>
              <w:pStyle w:val="18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5. </w:t>
            </w:r>
            <w:r>
              <w:rPr>
                <w:rFonts w:ascii="宋体" w:hAnsi="宋体"/>
              </w:rPr>
              <w:t>单击</w:t>
            </w:r>
            <w:r>
              <w:rPr>
                <w:rFonts w:hint="eastAsia" w:ascii="宋体" w:hAnsi="宋体"/>
              </w:rPr>
              <w:t>“</w:t>
            </w:r>
            <w:r>
              <w:rPr>
                <w:rFonts w:ascii="宋体" w:hAnsi="宋体"/>
              </w:rPr>
              <w:t>保存</w:t>
            </w:r>
            <w:r>
              <w:rPr>
                <w:rFonts w:hint="eastAsia" w:ascii="宋体" w:hAnsi="宋体"/>
              </w:rPr>
              <w:t>”按钮，</w:t>
            </w:r>
            <w:r>
              <w:rPr>
                <w:rFonts w:ascii="宋体" w:hAnsi="宋体"/>
              </w:rPr>
              <w:t>在指定的位置创建自定义文件。</w:t>
            </w:r>
          </w:p>
          <w:p>
            <w:pPr>
              <w:pStyle w:val="20"/>
              <w:spacing w:before="156" w:after="156"/>
            </w:pPr>
            <w:r>
              <w:rPr>
                <w:rFonts w:hint="eastAsia"/>
              </w:rPr>
              <w:t>二、创建工具栏</w:t>
            </w:r>
          </w:p>
          <w:p>
            <w:pPr>
              <w:pStyle w:val="18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具体操作步骤如下。</w:t>
            </w:r>
          </w:p>
          <w:p>
            <w:pPr>
              <w:pStyle w:val="18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 选择“</w:t>
            </w:r>
            <w:r>
              <w:rPr>
                <w:rFonts w:ascii="宋体" w:hAnsi="宋体"/>
              </w:rPr>
              <w:t>自定义用户界面</w:t>
            </w:r>
            <w:r>
              <w:rPr>
                <w:rFonts w:hint="eastAsia" w:ascii="宋体" w:hAnsi="宋体"/>
              </w:rPr>
              <w:t>”对话框中</w:t>
            </w:r>
            <w:r>
              <w:rPr>
                <w:rFonts w:ascii="宋体" w:hAnsi="宋体"/>
              </w:rPr>
              <w:t>的</w:t>
            </w:r>
            <w:r>
              <w:rPr>
                <w:rFonts w:hint="eastAsia" w:ascii="宋体" w:hAnsi="宋体"/>
              </w:rPr>
              <w:t>“</w:t>
            </w:r>
            <w:r>
              <w:rPr>
                <w:rFonts w:ascii="宋体" w:hAnsi="宋体"/>
              </w:rPr>
              <w:t>自定义</w:t>
            </w:r>
            <w:r>
              <w:rPr>
                <w:rFonts w:hint="eastAsia" w:ascii="宋体" w:hAnsi="宋体"/>
              </w:rPr>
              <w:t>”</w:t>
            </w:r>
            <w:r>
              <w:rPr>
                <w:rFonts w:ascii="宋体" w:hAnsi="宋体"/>
              </w:rPr>
              <w:t>选项卡</w:t>
            </w:r>
            <w:r>
              <w:rPr>
                <w:rFonts w:hint="eastAsia" w:ascii="宋体" w:hAnsi="宋体"/>
              </w:rPr>
              <w:t>的“自定义设置位置”窗格中</w:t>
            </w:r>
            <w:r>
              <w:rPr>
                <w:rFonts w:ascii="宋体" w:hAnsi="宋体"/>
              </w:rPr>
              <w:t>，在</w:t>
            </w:r>
            <w:r>
              <w:rPr>
                <w:rFonts w:hint="eastAsia" w:ascii="宋体" w:hAnsi="宋体"/>
              </w:rPr>
              <w:t>“</w:t>
            </w:r>
            <w:r>
              <w:rPr>
                <w:rFonts w:ascii="宋体" w:hAnsi="宋体"/>
              </w:rPr>
              <w:t>工具栏</w:t>
            </w:r>
            <w:r>
              <w:rPr>
                <w:rFonts w:hint="eastAsia" w:ascii="宋体" w:hAnsi="宋体"/>
              </w:rPr>
              <w:t>”</w:t>
            </w:r>
            <w:r>
              <w:rPr>
                <w:rFonts w:ascii="宋体" w:hAnsi="宋体"/>
              </w:rPr>
              <w:t>上</w:t>
            </w:r>
            <w:r>
              <w:rPr>
                <w:rFonts w:hint="eastAsia" w:ascii="宋体" w:hAnsi="宋体"/>
              </w:rPr>
              <w:t>右</w:t>
            </w:r>
            <w:r>
              <w:rPr>
                <w:rFonts w:ascii="宋体" w:hAnsi="宋体"/>
              </w:rPr>
              <w:t>击</w:t>
            </w:r>
            <w:r>
              <w:rPr>
                <w:rFonts w:hint="eastAsia" w:ascii="宋体" w:hAnsi="宋体"/>
              </w:rPr>
              <w:t>，如图3-</w:t>
            </w:r>
            <w:r>
              <w:rPr>
                <w:rFonts w:hint="eastAsia" w:ascii="宋体" w:hAnsi="宋体"/>
                <w:lang w:val="en-US" w:eastAsia="zh-CN"/>
              </w:rPr>
              <w:t>85</w:t>
            </w:r>
            <w:r>
              <w:rPr>
                <w:rFonts w:hint="eastAsia" w:ascii="宋体" w:hAnsi="宋体"/>
              </w:rPr>
              <w:t>所示</w:t>
            </w:r>
            <w:r>
              <w:rPr>
                <w:rFonts w:ascii="宋体" w:hAnsi="宋体"/>
              </w:rPr>
              <w:t>。</w:t>
            </w:r>
          </w:p>
          <w:p>
            <w:pPr>
              <w:pStyle w:val="18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 选择“</w:t>
            </w:r>
            <w:r>
              <w:rPr>
                <w:rFonts w:ascii="宋体" w:hAnsi="宋体"/>
              </w:rPr>
              <w:t>新建工具栏</w:t>
            </w:r>
            <w:r>
              <w:rPr>
                <w:rFonts w:hint="eastAsia" w:ascii="宋体" w:hAnsi="宋体"/>
              </w:rPr>
              <w:t>”命令，“</w:t>
            </w:r>
            <w:r>
              <w:rPr>
                <w:rFonts w:ascii="宋体" w:hAnsi="宋体"/>
              </w:rPr>
              <w:t>工具栏</w:t>
            </w:r>
            <w:r>
              <w:rPr>
                <w:rFonts w:hint="eastAsia" w:ascii="宋体" w:hAnsi="宋体"/>
              </w:rPr>
              <w:t>”</w:t>
            </w:r>
            <w:r>
              <w:rPr>
                <w:rFonts w:ascii="宋体" w:hAnsi="宋体"/>
              </w:rPr>
              <w:t>树的底部将会出现一个新工具栏(名为</w:t>
            </w:r>
            <w:r>
              <w:rPr>
                <w:rFonts w:hint="eastAsia" w:ascii="宋体" w:hAnsi="宋体"/>
              </w:rPr>
              <w:t>“</w:t>
            </w:r>
            <w:r>
              <w:rPr>
                <w:rFonts w:ascii="宋体" w:hAnsi="宋体"/>
              </w:rPr>
              <w:t>工具栏1</w:t>
            </w:r>
            <w:r>
              <w:rPr>
                <w:rFonts w:hint="eastAsia" w:ascii="宋体" w:hAnsi="宋体"/>
              </w:rPr>
              <w:t>”</w:t>
            </w:r>
            <w:r>
              <w:rPr>
                <w:rFonts w:ascii="宋体" w:hAnsi="宋体"/>
              </w:rPr>
              <w:t>)</w:t>
            </w:r>
            <w:r>
              <w:rPr>
                <w:rFonts w:hint="eastAsia" w:ascii="宋体" w:hAnsi="宋体"/>
              </w:rPr>
              <w:t>，如图3-</w:t>
            </w:r>
            <w:r>
              <w:rPr>
                <w:rFonts w:hint="eastAsia" w:ascii="宋体" w:hAnsi="宋体"/>
                <w:lang w:val="en-US" w:eastAsia="zh-CN"/>
              </w:rPr>
              <w:t>86</w:t>
            </w:r>
            <w:r>
              <w:rPr>
                <w:rFonts w:hint="eastAsia" w:ascii="宋体" w:hAnsi="宋体"/>
              </w:rPr>
              <w:t>所示</w:t>
            </w:r>
            <w:r>
              <w:rPr>
                <w:rFonts w:ascii="宋体" w:hAnsi="宋体"/>
              </w:rPr>
              <w:t>。</w:t>
            </w:r>
          </w:p>
          <w:p>
            <w:pPr>
              <w:pStyle w:val="18"/>
              <w:ind w:left="0" w:leftChars="0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黑体"/>
                <w:sz w:val="24"/>
              </w:rPr>
              <w:drawing>
                <wp:inline distT="0" distB="0" distL="0" distR="0">
                  <wp:extent cx="958215" cy="1007110"/>
                  <wp:effectExtent l="0" t="0" r="6985" b="8890"/>
                  <wp:docPr id="90" name="图片 90" descr="无标题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图片 90" descr="无标题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215" cy="1007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黑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黑体"/>
                <w:sz w:val="24"/>
              </w:rPr>
              <w:drawing>
                <wp:inline distT="0" distB="0" distL="0" distR="0">
                  <wp:extent cx="1254125" cy="1006475"/>
                  <wp:effectExtent l="0" t="0" r="3175" b="9525"/>
                  <wp:docPr id="89" name="图片 89" descr="QQ截图201805281708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图片 89" descr="QQ截图201805281708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4125" cy="100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8"/>
              <w:ind w:firstLine="630" w:firstLineChars="3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图3-85            图3-86</w:t>
            </w:r>
          </w:p>
          <w:p>
            <w:pPr>
              <w:pStyle w:val="18"/>
              <w:rPr>
                <w:rFonts w:hint="eastAsia"/>
              </w:rPr>
            </w:pPr>
          </w:p>
          <w:p>
            <w:pPr>
              <w:pStyle w:val="18"/>
            </w:pPr>
            <w:r>
              <w:rPr>
                <w:rFonts w:hint="eastAsia"/>
              </w:rPr>
              <w:t xml:space="preserve">3. </w:t>
            </w:r>
            <w:r>
              <w:t>执行以下操作之一</w:t>
            </w:r>
            <w:r>
              <w:rPr>
                <w:rFonts w:hint="eastAsia"/>
              </w:rPr>
              <w:t>。</w:t>
            </w:r>
          </w:p>
          <w:p>
            <w:pPr>
              <w:pStyle w:val="18"/>
              <w:ind w:firstLineChars="200"/>
            </w:pPr>
            <w:r>
              <w:rPr>
                <w:rFonts w:hint="eastAsia"/>
              </w:rPr>
              <w:t xml:space="preserve">4. </w:t>
            </w:r>
            <w:r>
              <w:t>在树状图中选择该新工具栏，然后更新</w:t>
            </w:r>
            <w:r>
              <w:rPr>
                <w:rFonts w:hint="eastAsia"/>
              </w:rPr>
              <w:t>“</w:t>
            </w:r>
            <w:r>
              <w:t>特性</w:t>
            </w:r>
            <w:r>
              <w:rPr>
                <w:rFonts w:hint="eastAsia"/>
              </w:rPr>
              <w:t>”</w:t>
            </w:r>
            <w:r>
              <w:t>窗格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18"/>
            </w:pPr>
            <w:r>
              <w:rPr>
                <w:rFonts w:hint="eastAsia"/>
              </w:rPr>
              <w:t>5.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>在</w:t>
            </w:r>
            <w:r>
              <w:rPr>
                <w:rFonts w:hint="eastAsia"/>
              </w:rPr>
              <w:t>“</w:t>
            </w:r>
            <w:r>
              <w:t>命令列表</w:t>
            </w:r>
            <w:r>
              <w:rPr>
                <w:rFonts w:hint="eastAsia"/>
              </w:rPr>
              <w:t>”</w:t>
            </w:r>
            <w:r>
              <w:t>窗格中，将要添加的命令</w:t>
            </w:r>
            <w:r>
              <w:rPr>
                <w:rFonts w:hint="eastAsia"/>
              </w:rPr>
              <w:t>按钮</w:t>
            </w:r>
            <w:r>
              <w:t>拖到自定义窗格中该工具栏名称下方的位置</w:t>
            </w:r>
            <w:r>
              <w:rPr>
                <w:rFonts w:hint="eastAsia"/>
                <w:lang w:val="en-US" w:eastAsia="zh-CN"/>
              </w:rPr>
              <w:t>.</w:t>
            </w:r>
            <w:r>
              <w:t xml:space="preserve"> </w:t>
            </w:r>
          </w:p>
          <w:p>
            <w:pPr>
              <w:pStyle w:val="18"/>
            </w:pPr>
            <w:r>
              <w:rPr>
                <w:rFonts w:hint="eastAsia"/>
              </w:rPr>
              <w:t>6.</w:t>
            </w:r>
            <w:r>
              <w:t xml:space="preserve"> 单击</w:t>
            </w:r>
            <w:r>
              <w:rPr>
                <w:rFonts w:hint="eastAsia"/>
              </w:rPr>
              <w:t>“</w:t>
            </w:r>
            <w:r>
              <w:t>确定</w:t>
            </w:r>
            <w:r>
              <w:rPr>
                <w:rFonts w:hint="eastAsia"/>
              </w:rPr>
              <w:t>”按钮</w:t>
            </w:r>
            <w:r>
              <w:t>。</w:t>
            </w:r>
          </w:p>
          <w:p>
            <w:pPr>
              <w:pStyle w:val="18"/>
              <w:rPr>
                <w:rFonts w:hint="eastAsia"/>
              </w:rPr>
            </w:pPr>
            <w:r>
              <w:rPr>
                <w:rFonts w:hint="eastAsia"/>
              </w:rPr>
              <w:t>相比以前版本而言，AutoCAD 2012的工具栏设置大大提高了工作效率。如果要显示某个工具栏，可以在已有工具栏旁边的空间上右击，在弹出的快捷菜单中选择需要的工具栏名称即可。</w:t>
            </w:r>
          </w:p>
          <w:p>
            <w:pPr>
              <w:pStyle w:val="18"/>
              <w:rPr>
                <w:rFonts w:hint="default"/>
                <w:lang w:val="en-US" w:eastAsia="zh-CN"/>
              </w:rPr>
            </w:pP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1.讲授法和直观演示法，解决课程难点。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cs="Times New Roman"/>
                <w:kern w:val="0"/>
                <w:sz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lang w:val="en-US" w:eastAsia="zh-CN"/>
              </w:rPr>
              <w:t>2.借助教学平台，学生资源学习、互动讨论及测试，让学生深入理解工具栏设置。</w:t>
            </w: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20" w:lineRule="atLeast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1.教学平台学生互评；</w:t>
            </w:r>
          </w:p>
          <w:p>
            <w:pPr>
              <w:numPr>
                <w:ilvl w:val="0"/>
                <w:numId w:val="0"/>
              </w:numPr>
              <w:spacing w:line="320" w:lineRule="atLeast"/>
              <w:ind w:leftChars="0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2.按评价表教师进行评价。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1.展示结果；</w:t>
            </w:r>
          </w:p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2.评价打分。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vMerge w:val="continue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449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通过平台巩固学习相关知识点。</w:t>
            </w:r>
          </w:p>
        </w:tc>
        <w:tc>
          <w:tcPr>
            <w:tcW w:w="2078" w:type="dxa"/>
            <w:gridSpan w:val="2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通过教学资源的分享，帮助学生巩固提升知识，有效利用信息化手段。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1.安装Auto CAD2018软件的电脑；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2.</w:t>
            </w:r>
            <w:r>
              <w:rPr>
                <w:rFonts w:hint="default"/>
                <w:kern w:val="0"/>
                <w:sz w:val="20"/>
                <w:lang w:val="en-US" w:eastAsia="zh-CN"/>
              </w:rPr>
              <w:t>教学平台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689" w:bottom="1440" w:left="168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4BD7C2"/>
    <w:multiLevelType w:val="singleLevel"/>
    <w:tmpl w:val="B34BD7C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C54569B"/>
    <w:multiLevelType w:val="singleLevel"/>
    <w:tmpl w:val="CC54569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540E292"/>
    <w:multiLevelType w:val="singleLevel"/>
    <w:tmpl w:val="D540E29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000000D"/>
    <w:multiLevelType w:val="singleLevel"/>
    <w:tmpl w:val="0000000D"/>
    <w:lvl w:ilvl="0" w:tentative="0">
      <w:start w:val="1"/>
      <w:numFmt w:val="bullet"/>
      <w:pStyle w:val="21"/>
      <w:lvlText w:val=""/>
      <w:lvlJc w:val="left"/>
      <w:pPr>
        <w:tabs>
          <w:tab w:val="left" w:pos="851"/>
        </w:tabs>
        <w:ind w:left="851" w:hanging="426"/>
      </w:pPr>
      <w:rPr>
        <w:rFonts w:hint="default" w:ascii="Wingdings" w:hAnsi="Wingdings"/>
        <w:sz w:val="18"/>
      </w:rPr>
    </w:lvl>
  </w:abstractNum>
  <w:abstractNum w:abstractNumId="4">
    <w:nsid w:val="09FD6724"/>
    <w:multiLevelType w:val="singleLevel"/>
    <w:tmpl w:val="09FD6724"/>
    <w:lvl w:ilvl="0" w:tentative="0">
      <w:start w:val="1"/>
      <w:numFmt w:val="bullet"/>
      <w:lvlText w:val=""/>
      <w:lvlJc w:val="left"/>
      <w:pPr>
        <w:tabs>
          <w:tab w:val="left" w:pos="851"/>
        </w:tabs>
        <w:ind w:left="851" w:hanging="426"/>
      </w:pPr>
      <w:rPr>
        <w:rFonts w:hint="default" w:ascii="Wingdings" w:hAnsi="Wingdings"/>
        <w:sz w:val="18"/>
      </w:rPr>
    </w:lvl>
  </w:abstractNum>
  <w:abstractNum w:abstractNumId="5">
    <w:nsid w:val="5C9623B3"/>
    <w:multiLevelType w:val="multilevel"/>
    <w:tmpl w:val="5C9623B3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608"/>
    <w:rsid w:val="00113EFF"/>
    <w:rsid w:val="00174443"/>
    <w:rsid w:val="001A1822"/>
    <w:rsid w:val="001A2608"/>
    <w:rsid w:val="00585DBD"/>
    <w:rsid w:val="00586A88"/>
    <w:rsid w:val="007602A6"/>
    <w:rsid w:val="00803AC2"/>
    <w:rsid w:val="00863815"/>
    <w:rsid w:val="008B5DAB"/>
    <w:rsid w:val="00923163"/>
    <w:rsid w:val="00940910"/>
    <w:rsid w:val="00995D7F"/>
    <w:rsid w:val="009F0F99"/>
    <w:rsid w:val="009F5359"/>
    <w:rsid w:val="00AD0EB3"/>
    <w:rsid w:val="00B57E6D"/>
    <w:rsid w:val="00B972B0"/>
    <w:rsid w:val="00C80EEC"/>
    <w:rsid w:val="00D70263"/>
    <w:rsid w:val="00F0627F"/>
    <w:rsid w:val="00F1284F"/>
    <w:rsid w:val="00F26D41"/>
    <w:rsid w:val="00FA3CCD"/>
    <w:rsid w:val="010023B3"/>
    <w:rsid w:val="01277D6B"/>
    <w:rsid w:val="01AF5199"/>
    <w:rsid w:val="035B2124"/>
    <w:rsid w:val="04466426"/>
    <w:rsid w:val="04CC37CC"/>
    <w:rsid w:val="050B7AB3"/>
    <w:rsid w:val="05436CA7"/>
    <w:rsid w:val="05C02EA2"/>
    <w:rsid w:val="06507EFD"/>
    <w:rsid w:val="068C096C"/>
    <w:rsid w:val="08472499"/>
    <w:rsid w:val="085F33AE"/>
    <w:rsid w:val="08D824C2"/>
    <w:rsid w:val="095B3768"/>
    <w:rsid w:val="0ACD4068"/>
    <w:rsid w:val="0BE71D2A"/>
    <w:rsid w:val="0CB32C00"/>
    <w:rsid w:val="0E260A30"/>
    <w:rsid w:val="0EC347C3"/>
    <w:rsid w:val="0F6774E5"/>
    <w:rsid w:val="13F20EFC"/>
    <w:rsid w:val="14325781"/>
    <w:rsid w:val="14780854"/>
    <w:rsid w:val="15651797"/>
    <w:rsid w:val="161E6C74"/>
    <w:rsid w:val="16B56CC8"/>
    <w:rsid w:val="176304FC"/>
    <w:rsid w:val="17D65329"/>
    <w:rsid w:val="18354B0A"/>
    <w:rsid w:val="189F0DFE"/>
    <w:rsid w:val="19516B57"/>
    <w:rsid w:val="1A9D624D"/>
    <w:rsid w:val="1BBF7F10"/>
    <w:rsid w:val="1D100FAE"/>
    <w:rsid w:val="1FB11352"/>
    <w:rsid w:val="1FE26126"/>
    <w:rsid w:val="219834BE"/>
    <w:rsid w:val="21E67B2D"/>
    <w:rsid w:val="25DC572A"/>
    <w:rsid w:val="262D40F8"/>
    <w:rsid w:val="26C25855"/>
    <w:rsid w:val="272D09DD"/>
    <w:rsid w:val="283160A4"/>
    <w:rsid w:val="2B426AAC"/>
    <w:rsid w:val="2BFE256A"/>
    <w:rsid w:val="2C4F0A5C"/>
    <w:rsid w:val="2C504B04"/>
    <w:rsid w:val="2ED55B62"/>
    <w:rsid w:val="2F88468E"/>
    <w:rsid w:val="2FFD715D"/>
    <w:rsid w:val="306E64DA"/>
    <w:rsid w:val="3141544B"/>
    <w:rsid w:val="323A073F"/>
    <w:rsid w:val="33087515"/>
    <w:rsid w:val="33216D51"/>
    <w:rsid w:val="33A46B14"/>
    <w:rsid w:val="36FA3D6B"/>
    <w:rsid w:val="372E0C9A"/>
    <w:rsid w:val="379311BE"/>
    <w:rsid w:val="37AB497C"/>
    <w:rsid w:val="3805129A"/>
    <w:rsid w:val="3A102B0B"/>
    <w:rsid w:val="3A1140F9"/>
    <w:rsid w:val="3A5C0EAA"/>
    <w:rsid w:val="3ADA4179"/>
    <w:rsid w:val="3CBA3BBF"/>
    <w:rsid w:val="3DF6252A"/>
    <w:rsid w:val="3E9D51F6"/>
    <w:rsid w:val="3EAD5B1B"/>
    <w:rsid w:val="3FEF31BB"/>
    <w:rsid w:val="409A30DB"/>
    <w:rsid w:val="41F33426"/>
    <w:rsid w:val="4376078A"/>
    <w:rsid w:val="45012AA3"/>
    <w:rsid w:val="4533750D"/>
    <w:rsid w:val="45345945"/>
    <w:rsid w:val="465A0C93"/>
    <w:rsid w:val="49426B07"/>
    <w:rsid w:val="49C26593"/>
    <w:rsid w:val="4A423A58"/>
    <w:rsid w:val="4A8777EF"/>
    <w:rsid w:val="4B3B5893"/>
    <w:rsid w:val="4BC429AF"/>
    <w:rsid w:val="4BFA1BA2"/>
    <w:rsid w:val="4EB414DB"/>
    <w:rsid w:val="4F1F602A"/>
    <w:rsid w:val="4FE6741D"/>
    <w:rsid w:val="517B07B0"/>
    <w:rsid w:val="524007DC"/>
    <w:rsid w:val="527D5C37"/>
    <w:rsid w:val="52BA3CC1"/>
    <w:rsid w:val="53112F42"/>
    <w:rsid w:val="53397952"/>
    <w:rsid w:val="54376B88"/>
    <w:rsid w:val="55E375AA"/>
    <w:rsid w:val="594328F7"/>
    <w:rsid w:val="5AA17C83"/>
    <w:rsid w:val="5AB12AAE"/>
    <w:rsid w:val="5C693FCC"/>
    <w:rsid w:val="5E3A6AB2"/>
    <w:rsid w:val="5E5B3658"/>
    <w:rsid w:val="5F5967AF"/>
    <w:rsid w:val="5F9D15FF"/>
    <w:rsid w:val="5FE46764"/>
    <w:rsid w:val="60CD1635"/>
    <w:rsid w:val="613376CE"/>
    <w:rsid w:val="61B06E4F"/>
    <w:rsid w:val="61B119AA"/>
    <w:rsid w:val="61D84F92"/>
    <w:rsid w:val="621F6921"/>
    <w:rsid w:val="63B65786"/>
    <w:rsid w:val="63D06C66"/>
    <w:rsid w:val="63D526FB"/>
    <w:rsid w:val="642F7D7B"/>
    <w:rsid w:val="647525F8"/>
    <w:rsid w:val="66093112"/>
    <w:rsid w:val="669555DA"/>
    <w:rsid w:val="6BAE371D"/>
    <w:rsid w:val="6CCA789D"/>
    <w:rsid w:val="6D121059"/>
    <w:rsid w:val="6D1F709C"/>
    <w:rsid w:val="6EC0089D"/>
    <w:rsid w:val="6ED60FF1"/>
    <w:rsid w:val="6EED4597"/>
    <w:rsid w:val="6F911BE0"/>
    <w:rsid w:val="6FDF1A4F"/>
    <w:rsid w:val="70080C5A"/>
    <w:rsid w:val="70986E7C"/>
    <w:rsid w:val="711255A3"/>
    <w:rsid w:val="718F1582"/>
    <w:rsid w:val="72364B70"/>
    <w:rsid w:val="72530B29"/>
    <w:rsid w:val="72837D23"/>
    <w:rsid w:val="73D200A7"/>
    <w:rsid w:val="743B0F06"/>
    <w:rsid w:val="74F662CE"/>
    <w:rsid w:val="75020CE9"/>
    <w:rsid w:val="75481157"/>
    <w:rsid w:val="7933319A"/>
    <w:rsid w:val="79AA10D9"/>
    <w:rsid w:val="7A5C37B1"/>
    <w:rsid w:val="7B23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qFormat="1" w:unhideWhenUsed="0" w:uiPriority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line="413" w:lineRule="auto"/>
      <w:outlineLvl w:val="2"/>
    </w:pPr>
    <w:rPr>
      <w:b/>
      <w:sz w:val="24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156" w:beforeLines="50" w:after="156" w:afterLines="50"/>
      <w:ind w:left="425"/>
      <w:jc w:val="left"/>
      <w:outlineLvl w:val="3"/>
    </w:pPr>
    <w:rPr>
      <w:rFonts w:ascii="Arial" w:hAnsi="Arial" w:eastAsia="黑体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Body Text Indent"/>
    <w:basedOn w:val="1"/>
    <w:link w:val="15"/>
    <w:qFormat/>
    <w:uiPriority w:val="0"/>
    <w:pPr>
      <w:ind w:firstLine="420"/>
    </w:pPr>
    <w:rPr>
      <w:rFonts w:ascii="宋体" w:hAnsi="宋体"/>
      <w:szCs w:val="22"/>
    </w:rPr>
  </w:style>
  <w:style w:type="paragraph" w:styleId="6">
    <w:name w:val="Body Text Indent 2"/>
    <w:basedOn w:val="1"/>
    <w:semiHidden/>
    <w:qFormat/>
    <w:uiPriority w:val="0"/>
    <w:pPr>
      <w:ind w:firstLine="425"/>
    </w:pPr>
    <w:rPr>
      <w:rFonts w:ascii="宋体"/>
    </w:r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semiHidden/>
    <w:qFormat/>
    <w:uiPriority w:val="0"/>
    <w:pPr>
      <w:ind w:left="420"/>
    </w:pPr>
    <w:rPr>
      <w:rFonts w:ascii="宋体" w:hAnsi="宋体"/>
    </w:rPr>
  </w:style>
  <w:style w:type="table" w:styleId="11">
    <w:name w:val="Table Grid"/>
    <w:basedOn w:val="10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4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5">
    <w:name w:val="正文文本缩进 Char"/>
    <w:basedOn w:val="12"/>
    <w:link w:val="5"/>
    <w:qFormat/>
    <w:uiPriority w:val="0"/>
    <w:rPr>
      <w:rFonts w:ascii="宋体" w:hAnsi="宋体" w:eastAsia="宋体" w:cs="Times New Roman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三级标题"/>
    <w:basedOn w:val="1"/>
    <w:qFormat/>
    <w:uiPriority w:val="0"/>
    <w:pPr>
      <w:ind w:firstLine="425"/>
    </w:pPr>
    <w:rPr>
      <w:rFonts w:ascii="楷体_GB2312" w:eastAsia="楷体_GB2312"/>
      <w:sz w:val="24"/>
    </w:rPr>
  </w:style>
  <w:style w:type="paragraph" w:customStyle="1" w:styleId="18">
    <w:name w:val="正文-年得科技"/>
    <w:basedOn w:val="1"/>
    <w:qFormat/>
    <w:uiPriority w:val="0"/>
    <w:pPr>
      <w:ind w:firstLine="420"/>
    </w:pPr>
  </w:style>
  <w:style w:type="paragraph" w:customStyle="1" w:styleId="19">
    <w:name w:val="标题3-年得科技"/>
    <w:basedOn w:val="2"/>
    <w:qFormat/>
    <w:uiPriority w:val="0"/>
    <w:pPr>
      <w:spacing w:before="249" w:beforeLines="80" w:after="187" w:afterLines="60"/>
    </w:pPr>
    <w:rPr>
      <w:rFonts w:ascii="Arial" w:hAnsi="Arial" w:eastAsia="黑体"/>
      <w:b w:val="0"/>
    </w:rPr>
  </w:style>
  <w:style w:type="paragraph" w:customStyle="1" w:styleId="20">
    <w:name w:val="标题4-年得科技"/>
    <w:basedOn w:val="3"/>
    <w:qFormat/>
    <w:uiPriority w:val="0"/>
    <w:pPr>
      <w:spacing w:before="50" w:beforeLines="0" w:after="50" w:afterLines="0"/>
    </w:pPr>
  </w:style>
  <w:style w:type="paragraph" w:customStyle="1" w:styleId="21">
    <w:name w:val="项目1"/>
    <w:basedOn w:val="1"/>
    <w:qFormat/>
    <w:uiPriority w:val="0"/>
    <w:pPr>
      <w:numPr>
        <w:ilvl w:val="0"/>
        <w:numId w:val="1"/>
      </w:numPr>
      <w:ind w:firstLine="0"/>
    </w:pPr>
  </w:style>
  <w:style w:type="paragraph" w:customStyle="1" w:styleId="22">
    <w:name w:val="程序代码-年得科技"/>
    <w:basedOn w:val="1"/>
    <w:qFormat/>
    <w:uiPriority w:val="0"/>
    <w:pPr>
      <w:spacing w:line="240" w:lineRule="exact"/>
      <w:ind w:left="425"/>
    </w:pPr>
    <w:rPr>
      <w:rFonts w:ascii="Courier New" w:hAnsi="Courier New"/>
      <w:sz w:val="18"/>
      <w:szCs w:val="18"/>
    </w:rPr>
  </w:style>
  <w:style w:type="character" w:customStyle="1" w:styleId="23">
    <w:name w:val="项目1- Char Char"/>
    <w:qFormat/>
    <w:uiPriority w:val="0"/>
    <w:rPr>
      <w:rFonts w:eastAsia="宋体"/>
      <w:sz w:val="21"/>
      <w:u w:val="none" w:color="0000FF"/>
      <w:lang w:val="en-US" w:eastAsia="zh-CN" w:bidi="ar-SA"/>
    </w:rPr>
  </w:style>
  <w:style w:type="paragraph" w:customStyle="1" w:styleId="24">
    <w:name w:val="图片-年得科技"/>
    <w:basedOn w:val="25"/>
    <w:qFormat/>
    <w:uiPriority w:val="0"/>
  </w:style>
  <w:style w:type="paragraph" w:customStyle="1" w:styleId="25">
    <w:name w:val="图"/>
    <w:basedOn w:val="1"/>
    <w:qFormat/>
    <w:uiPriority w:val="0"/>
    <w:pPr>
      <w:spacing w:before="160" w:beforeLines="0"/>
      <w:ind w:firstLine="0" w:firstLineChars="0"/>
      <w:jc w:val="center"/>
    </w:pPr>
  </w:style>
  <w:style w:type="paragraph" w:customStyle="1" w:styleId="26">
    <w:name w:val="图题-年得科技"/>
    <w:basedOn w:val="27"/>
    <w:qFormat/>
    <w:uiPriority w:val="0"/>
    <w:rPr>
      <w:szCs w:val="18"/>
    </w:rPr>
  </w:style>
  <w:style w:type="paragraph" w:customStyle="1" w:styleId="27">
    <w:name w:val="图题"/>
    <w:basedOn w:val="1"/>
    <w:next w:val="4"/>
    <w:qFormat/>
    <w:uiPriority w:val="0"/>
    <w:pPr>
      <w:spacing w:before="120" w:after="120"/>
      <w:jc w:val="center"/>
    </w:pPr>
    <w:rPr>
      <w:rFonts w:ascii="Arial" w:hAnsi="Arial" w:eastAsia="黑体"/>
      <w:kern w:val="18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oleObject" Target="embeddings/oleObject2.bin"/><Relationship Id="rId7" Type="http://schemas.openxmlformats.org/officeDocument/2006/relationships/image" Target="media/image3.png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29.jpe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oleObject" Target="embeddings/oleObject3.bin"/><Relationship Id="rId31" Type="http://schemas.openxmlformats.org/officeDocument/2006/relationships/image" Target="media/image26.jpeg"/><Relationship Id="rId30" Type="http://schemas.openxmlformats.org/officeDocument/2006/relationships/image" Target="media/image25.jpeg"/><Relationship Id="rId3" Type="http://schemas.openxmlformats.org/officeDocument/2006/relationships/theme" Target="theme/theme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35</Words>
  <Characters>203</Characters>
  <Lines>1</Lines>
  <Paragraphs>1</Paragraphs>
  <TotalTime>3</TotalTime>
  <ScaleCrop>false</ScaleCrop>
  <LinksUpToDate>false</LinksUpToDate>
  <CharactersWithSpaces>237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2018-12-17T08:34:00Z</dcterms:created>
  <dc:creator>鹏 闫</dc:creator>
  <cp:lastModifiedBy>包秀兰4.13</cp:lastModifiedBy>
  <cp:lastPrinted>2019-12-31T01:00:00Z</cp:lastPrinted>
  <dcterms:modified xsi:type="dcterms:W3CDTF">2020-03-05T14:35:48Z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KSORubyTemplateID" linkTarget="0">
    <vt:lpwstr>6</vt:lpwstr>
  </property>
</Properties>
</file>