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eastAsia="宋体"/>
          <w:sz w:val="36"/>
          <w:lang w:eastAsia="zh-CN"/>
        </w:rPr>
      </w:pPr>
      <w:r>
        <w:rPr>
          <w:rFonts w:hint="eastAsia" w:eastAsia="宋体"/>
          <w:sz w:val="36"/>
          <w:lang w:eastAsia="zh-CN"/>
        </w:rPr>
        <w:drawing>
          <wp:inline distT="0" distB="0" distL="114300" distR="114300">
            <wp:extent cx="2800350" cy="981075"/>
            <wp:effectExtent l="0" t="0" r="0" b="9525"/>
            <wp:docPr id="1" name="图片 1" descr="fdc003365c31d377bf620d08f5d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c003365c31d377bf620d08f5d1311"/>
                    <pic:cNvPicPr>
                      <a:picLocks noChangeAspect="1"/>
                    </pic:cNvPicPr>
                  </pic:nvPicPr>
                  <pic:blipFill>
                    <a:blip r:embed="rId4"/>
                    <a:stretch>
                      <a:fillRect/>
                    </a:stretch>
                  </pic:blipFill>
                  <pic:spPr>
                    <a:xfrm>
                      <a:off x="0" y="0"/>
                      <a:ext cx="2800350" cy="981075"/>
                    </a:xfrm>
                    <a:prstGeom prst="rect">
                      <a:avLst/>
                    </a:prstGeom>
                  </pic:spPr>
                </pic:pic>
              </a:graphicData>
            </a:graphic>
          </wp:inline>
        </w:drawing>
      </w:r>
    </w:p>
    <w:p>
      <w:pPr>
        <w:jc w:val="center"/>
        <w:rPr>
          <w:sz w:val="36"/>
        </w:rPr>
      </w:pPr>
    </w:p>
    <w:p>
      <w:pPr>
        <w:jc w:val="center"/>
        <w:rPr>
          <w:rFonts w:hint="eastAsia" w:ascii="方正小标宋简体" w:eastAsia="方正小标宋简体"/>
          <w:sz w:val="72"/>
        </w:rPr>
      </w:pPr>
      <w:r>
        <w:rPr>
          <w:rFonts w:hint="eastAsia" w:ascii="方正小标宋简体" w:eastAsia="方正小标宋简体"/>
          <w:sz w:val="72"/>
        </w:rPr>
        <w:t>课 程 标 准</w:t>
      </w:r>
    </w:p>
    <w:p>
      <w:pPr>
        <w:jc w:val="right"/>
        <w:rPr>
          <w:rFonts w:hint="eastAsia"/>
          <w:sz w:val="36"/>
        </w:rPr>
      </w:pPr>
    </w:p>
    <w:p>
      <w:pPr>
        <w:jc w:val="center"/>
        <w:rPr>
          <w:rFonts w:hint="eastAsia"/>
          <w:sz w:val="84"/>
        </w:rPr>
      </w:pPr>
    </w:p>
    <w:p>
      <w:pPr>
        <w:jc w:val="center"/>
        <w:rPr>
          <w:rFonts w:hint="eastAsia"/>
          <w:sz w:val="84"/>
        </w:rPr>
      </w:pPr>
    </w:p>
    <w:p>
      <w:pPr>
        <w:pStyle w:val="2"/>
        <w:spacing w:line="460" w:lineRule="exact"/>
        <w:ind w:firstLine="899" w:firstLineChars="281"/>
        <w:rPr>
          <w:rFonts w:hint="eastAsia" w:ascii="方正小标宋简体" w:hAnsi="宋体" w:eastAsia="方正小标宋简体"/>
          <w:sz w:val="32"/>
          <w:lang w:val="en-US" w:eastAsia="zh-CN"/>
        </w:rPr>
      </w:pPr>
      <w:r>
        <w:rPr>
          <w:rFonts w:hint="eastAsia" w:ascii="方正小标宋简体" w:hAnsi="宋体" w:eastAsia="方正小标宋简体"/>
          <w:sz w:val="32"/>
        </w:rPr>
        <w:t xml:space="preserve">【课程  名称】 </w:t>
      </w:r>
      <w:r>
        <w:rPr>
          <w:rFonts w:hint="eastAsia" w:ascii="方正小标宋简体" w:hAnsi="宋体" w:eastAsia="方正小标宋简体"/>
          <w:sz w:val="32"/>
          <w:lang w:val="en-US" w:eastAsia="zh-CN"/>
        </w:rPr>
        <w:t>AUTOCAD</w:t>
      </w:r>
      <w:bookmarkStart w:id="0" w:name="_GoBack"/>
      <w:bookmarkEnd w:id="0"/>
    </w:p>
    <w:p>
      <w:pPr>
        <w:pStyle w:val="2"/>
        <w:spacing w:line="460" w:lineRule="exact"/>
        <w:ind w:firstLine="899" w:firstLineChars="281"/>
        <w:rPr>
          <w:rFonts w:hint="default" w:ascii="方正小标宋简体" w:hAnsi="宋体" w:eastAsia="方正小标宋简体"/>
          <w:sz w:val="32"/>
          <w:lang w:val="en-US" w:eastAsia="zh-CN"/>
        </w:rPr>
      </w:pPr>
      <w:r>
        <w:rPr>
          <w:rFonts w:hint="eastAsia" w:ascii="方正小标宋简体" w:hAnsi="宋体" w:eastAsia="方正小标宋简体"/>
          <w:sz w:val="32"/>
        </w:rPr>
        <w:t>【课程  代码】</w:t>
      </w:r>
      <w:r>
        <w:rPr>
          <w:rFonts w:hint="eastAsia" w:ascii="方正小标宋简体" w:hAnsi="宋体" w:eastAsia="方正小标宋简体"/>
          <w:sz w:val="32"/>
          <w:lang w:val="en-US" w:eastAsia="zh-CN"/>
        </w:rPr>
        <w:t xml:space="preserve"> </w:t>
      </w:r>
    </w:p>
    <w:p>
      <w:pPr>
        <w:pStyle w:val="2"/>
        <w:spacing w:line="460" w:lineRule="exact"/>
        <w:ind w:left="3578" w:leftChars="456" w:hanging="2620" w:hangingChars="819"/>
        <w:rPr>
          <w:rFonts w:hint="default" w:ascii="方正小标宋简体" w:hAnsi="宋体" w:eastAsia="方正小标宋简体"/>
          <w:sz w:val="32"/>
          <w:lang w:val="en-US"/>
        </w:rPr>
      </w:pPr>
      <w:r>
        <w:rPr>
          <w:rFonts w:hint="eastAsia" w:ascii="方正小标宋简体" w:hAnsi="宋体" w:eastAsia="方正小标宋简体"/>
          <w:sz w:val="32"/>
        </w:rPr>
        <w:t>【适合  专业】</w:t>
      </w:r>
      <w:r>
        <w:rPr>
          <w:rFonts w:hint="eastAsia" w:ascii="方正小标宋简体" w:hAnsi="宋体" w:eastAsia="方正小标宋简体"/>
          <w:sz w:val="32"/>
          <w:lang w:val="en-US" w:eastAsia="zh-CN"/>
        </w:rPr>
        <w:t xml:space="preserve"> 新能源汽车技术</w:t>
      </w:r>
    </w:p>
    <w:p>
      <w:pPr>
        <w:pStyle w:val="2"/>
        <w:spacing w:line="460" w:lineRule="exact"/>
        <w:ind w:firstLine="899" w:firstLineChars="281"/>
        <w:rPr>
          <w:rFonts w:hint="default" w:ascii="方正小标宋简体" w:hAnsi="宋体" w:eastAsia="方正小标宋简体"/>
          <w:sz w:val="32"/>
          <w:lang w:val="en-US" w:eastAsia="zh-CN"/>
        </w:rPr>
      </w:pPr>
      <w:r>
        <w:rPr>
          <w:rFonts w:hint="eastAsia" w:ascii="方正小标宋简体" w:hAnsi="宋体" w:eastAsia="方正小标宋简体"/>
          <w:sz w:val="32"/>
        </w:rPr>
        <w:t>【计划  学时】</w:t>
      </w:r>
      <w:r>
        <w:rPr>
          <w:rFonts w:hint="eastAsia" w:ascii="方正小标宋简体" w:hAnsi="宋体" w:eastAsia="方正小标宋简体"/>
          <w:sz w:val="32"/>
          <w:lang w:val="en-US" w:eastAsia="zh-CN"/>
        </w:rPr>
        <w:t xml:space="preserve"> 28学时</w:t>
      </w:r>
    </w:p>
    <w:p>
      <w:pPr>
        <w:pStyle w:val="2"/>
        <w:spacing w:line="460" w:lineRule="exact"/>
        <w:ind w:firstLine="899" w:firstLineChars="281"/>
        <w:rPr>
          <w:rFonts w:hint="default" w:ascii="方正小标宋简体" w:hAnsi="宋体" w:eastAsia="方正小标宋简体"/>
          <w:sz w:val="32"/>
          <w:lang w:val="en-US" w:eastAsia="zh-CN"/>
        </w:rPr>
      </w:pPr>
      <w:r>
        <w:rPr>
          <w:rFonts w:hint="eastAsia" w:ascii="方正小标宋简体" w:hAnsi="宋体" w:eastAsia="方正小标宋简体"/>
          <w:sz w:val="32"/>
        </w:rPr>
        <w:t>【课程负责人】</w:t>
      </w:r>
      <w:r>
        <w:rPr>
          <w:rFonts w:hint="eastAsia" w:ascii="方正小标宋简体" w:hAnsi="宋体" w:eastAsia="方正小标宋简体"/>
          <w:sz w:val="32"/>
          <w:lang w:val="en-US" w:eastAsia="zh-CN"/>
        </w:rPr>
        <w:t xml:space="preserve"> 青莲</w:t>
      </w:r>
    </w:p>
    <w:p>
      <w:pPr>
        <w:pStyle w:val="2"/>
        <w:spacing w:line="460" w:lineRule="exact"/>
        <w:ind w:firstLine="899" w:firstLineChars="281"/>
        <w:rPr>
          <w:rFonts w:hint="eastAsia" w:ascii="方正小标宋简体" w:hAnsi="宋体" w:eastAsia="方正小标宋简体"/>
          <w:sz w:val="32"/>
        </w:rPr>
      </w:pPr>
      <w:r>
        <w:rPr>
          <w:rFonts w:hint="eastAsia" w:ascii="方正小标宋简体" w:hAnsi="宋体" w:eastAsia="方正小标宋简体"/>
          <w:sz w:val="32"/>
        </w:rPr>
        <w:t>【参与编审人】</w:t>
      </w:r>
    </w:p>
    <w:p>
      <w:pPr>
        <w:pStyle w:val="2"/>
        <w:spacing w:line="460" w:lineRule="exact"/>
        <w:ind w:firstLine="1600" w:firstLineChars="500"/>
        <w:rPr>
          <w:rFonts w:hint="eastAsia" w:ascii="方正小标宋简体" w:hAnsi="宋体" w:eastAsia="方正小标宋简体"/>
          <w:sz w:val="32"/>
        </w:rPr>
      </w:pPr>
      <w:r>
        <w:rPr>
          <w:rFonts w:hint="eastAsia" w:ascii="方正小标宋简体" w:hAnsi="宋体" w:eastAsia="方正小标宋简体"/>
          <w:sz w:val="32"/>
        </w:rPr>
        <w:t xml:space="preserve">（校内）  </w:t>
      </w:r>
      <w:r>
        <w:rPr>
          <w:rFonts w:hint="eastAsia" w:ascii="方正小标宋简体" w:hAnsi="宋体" w:eastAsia="方正小标宋简体"/>
          <w:sz w:val="32"/>
          <w:lang w:val="en-US" w:eastAsia="zh-CN"/>
        </w:rPr>
        <w:t>闫鹏、董立江、吴昊</w:t>
      </w:r>
      <w:r>
        <w:rPr>
          <w:rFonts w:hint="eastAsia" w:ascii="方正小标宋简体" w:hAnsi="宋体" w:eastAsia="方正小标宋简体"/>
          <w:sz w:val="32"/>
        </w:rPr>
        <w:t xml:space="preserve">          </w:t>
      </w:r>
    </w:p>
    <w:p>
      <w:pPr>
        <w:pStyle w:val="2"/>
        <w:spacing w:line="460" w:lineRule="exact"/>
        <w:ind w:firstLine="1600" w:firstLineChars="500"/>
        <w:rPr>
          <w:rFonts w:hint="eastAsia" w:ascii="宋体" w:hAnsi="宋体"/>
          <w:sz w:val="32"/>
        </w:rPr>
      </w:pPr>
      <w:r>
        <w:rPr>
          <w:rFonts w:hint="eastAsia" w:ascii="方正小标宋简体" w:hAnsi="宋体" w:eastAsia="方正小标宋简体"/>
          <w:sz w:val="32"/>
        </w:rPr>
        <w:t>（校外）</w:t>
      </w:r>
      <w:r>
        <w:rPr>
          <w:rFonts w:hint="eastAsia" w:ascii="宋体" w:hAnsi="宋体"/>
          <w:sz w:val="32"/>
        </w:rPr>
        <w:t xml:space="preserve">                    </w:t>
      </w:r>
    </w:p>
    <w:p>
      <w:pPr>
        <w:pStyle w:val="2"/>
        <w:spacing w:line="460" w:lineRule="exact"/>
        <w:ind w:firstLine="899" w:firstLineChars="281"/>
        <w:rPr>
          <w:rFonts w:ascii="宋体" w:hAnsi="宋体"/>
          <w:sz w:val="32"/>
        </w:rPr>
      </w:pPr>
      <w:r>
        <w:rPr>
          <w:rFonts w:ascii="宋体" w:hAnsi="宋体"/>
          <w:sz w:val="32"/>
        </w:rPr>
        <w:t xml:space="preserve"> </w:t>
      </w:r>
    </w:p>
    <w:p>
      <w:pPr>
        <w:pStyle w:val="2"/>
        <w:spacing w:line="460" w:lineRule="exact"/>
        <w:ind w:firstLine="899" w:firstLineChars="281"/>
        <w:rPr>
          <w:rFonts w:ascii="宋体" w:hAnsi="宋体"/>
          <w:sz w:val="32"/>
        </w:rPr>
      </w:pPr>
    </w:p>
    <w:p>
      <w:pPr>
        <w:pStyle w:val="2"/>
        <w:spacing w:line="460" w:lineRule="exact"/>
        <w:ind w:firstLine="899" w:firstLineChars="281"/>
        <w:jc w:val="center"/>
        <w:rPr>
          <w:rFonts w:hint="eastAsia" w:ascii="方正仿宋简体" w:hAnsi="宋体" w:eastAsia="方正仿宋简体"/>
          <w:sz w:val="32"/>
        </w:rPr>
      </w:pPr>
      <w:r>
        <w:rPr>
          <w:rFonts w:hint="eastAsia" w:ascii="方正仿宋简体" w:hAnsi="宋体" w:eastAsia="方正仿宋简体"/>
          <w:sz w:val="32"/>
          <w:lang w:val="en-US" w:eastAsia="zh-CN"/>
        </w:rPr>
        <w:t>汽车</w:t>
      </w:r>
      <w:r>
        <w:rPr>
          <w:rFonts w:hint="eastAsia" w:ascii="方正仿宋简体" w:hAnsi="宋体" w:eastAsia="方正仿宋简体"/>
          <w:sz w:val="32"/>
        </w:rPr>
        <w:t>系</w:t>
      </w:r>
      <w:r>
        <w:rPr>
          <w:rFonts w:hint="eastAsia" w:ascii="方正仿宋简体" w:hAnsi="宋体" w:eastAsia="方正仿宋简体"/>
          <w:sz w:val="32"/>
          <w:lang w:val="en-US" w:eastAsia="zh-CN"/>
        </w:rPr>
        <w:t>新能源汽车技术</w:t>
      </w:r>
      <w:r>
        <w:rPr>
          <w:rFonts w:hint="eastAsia" w:ascii="方正仿宋简体" w:hAnsi="宋体" w:eastAsia="方正仿宋简体"/>
          <w:sz w:val="32"/>
        </w:rPr>
        <w:t>教研室制订（修订）</w:t>
      </w:r>
    </w:p>
    <w:p>
      <w:pPr>
        <w:pStyle w:val="2"/>
        <w:spacing w:line="460" w:lineRule="exact"/>
        <w:ind w:firstLine="899" w:firstLineChars="281"/>
        <w:jc w:val="center"/>
        <w:rPr>
          <w:rFonts w:hint="eastAsia" w:ascii="方正仿宋简体" w:hAnsi="宋体" w:eastAsia="方正仿宋简体"/>
          <w:sz w:val="32"/>
        </w:rPr>
      </w:pPr>
      <w:r>
        <w:rPr>
          <w:rFonts w:hint="eastAsia" w:ascii="方正仿宋简体" w:hAnsi="宋体" w:eastAsia="方正仿宋简体"/>
          <w:sz w:val="32"/>
        </w:rPr>
        <w:t>二0二</w:t>
      </w:r>
      <w:r>
        <w:rPr>
          <w:rFonts w:hint="eastAsia" w:ascii="方正仿宋简体" w:hAnsi="宋体" w:eastAsia="方正仿宋简体"/>
          <w:sz w:val="32"/>
          <w:lang w:val="en-US" w:eastAsia="zh-CN"/>
        </w:rPr>
        <w:t>一</w:t>
      </w:r>
      <w:r>
        <w:rPr>
          <w:rFonts w:hint="eastAsia" w:ascii="方正仿宋简体" w:hAnsi="宋体" w:eastAsia="方正仿宋简体"/>
          <w:sz w:val="32"/>
        </w:rPr>
        <w:t>年</w:t>
      </w:r>
      <w:r>
        <w:rPr>
          <w:rFonts w:hint="eastAsia" w:ascii="方正仿宋简体" w:hAnsi="宋体" w:eastAsia="方正仿宋简体"/>
          <w:sz w:val="32"/>
          <w:lang w:val="en-US" w:eastAsia="zh-CN"/>
        </w:rPr>
        <w:t>九</w:t>
      </w:r>
      <w:r>
        <w:rPr>
          <w:rFonts w:hint="eastAsia" w:ascii="方正仿宋简体" w:hAnsi="宋体" w:eastAsia="方正仿宋简体"/>
          <w:sz w:val="32"/>
        </w:rPr>
        <w:t>月</w:t>
      </w:r>
    </w:p>
    <w:p>
      <w:pPr>
        <w:keepNext w:val="0"/>
        <w:keepLines w:val="0"/>
        <w:pageBreakBefore w:val="0"/>
        <w:widowControl w:val="0"/>
        <w:kinsoku/>
        <w:wordWrap/>
        <w:overflowPunct/>
        <w:topLinePunct w:val="0"/>
        <w:autoSpaceDE/>
        <w:autoSpaceDN/>
        <w:bidi w:val="0"/>
        <w:adjustRightInd/>
        <w:snapToGrid/>
        <w:spacing w:before="312" w:beforeLines="100" w:after="312" w:afterLines="100" w:line="460" w:lineRule="exact"/>
        <w:jc w:val="center"/>
        <w:textAlignment w:val="auto"/>
        <w:rPr>
          <w:rFonts w:ascii="黑体" w:eastAsia="黑体"/>
          <w:sz w:val="32"/>
        </w:rPr>
      </w:pPr>
      <w:r>
        <w:br w:type="page"/>
      </w:r>
      <w:r>
        <w:rPr>
          <w:rFonts w:hint="eastAsia" w:ascii="黑体" w:eastAsia="黑体"/>
          <w:b/>
          <w:bCs/>
          <w:sz w:val="32"/>
        </w:rPr>
        <w:t>《</w:t>
      </w:r>
      <w:r>
        <w:rPr>
          <w:rFonts w:hint="eastAsia" w:ascii="黑体" w:hAnsi="黑体" w:eastAsia="黑体"/>
          <w:b/>
          <w:bCs/>
          <w:sz w:val="32"/>
          <w:lang w:val="en-US" w:eastAsia="zh-CN"/>
        </w:rPr>
        <w:t>AUTOCAD</w:t>
      </w:r>
      <w:r>
        <w:rPr>
          <w:rFonts w:hint="eastAsia" w:ascii="黑体" w:eastAsia="黑体"/>
          <w:b/>
          <w:bCs/>
          <w:sz w:val="32"/>
        </w:rPr>
        <w:t>》课程标准</w:t>
      </w:r>
    </w:p>
    <w:p>
      <w:pPr>
        <w:spacing w:beforeLines="50" w:afterLines="50" w:line="460" w:lineRule="exact"/>
        <w:ind w:firstLine="602" w:firstLineChars="200"/>
        <w:rPr>
          <w:rFonts w:ascii="黑体" w:eastAsia="黑体"/>
          <w:sz w:val="24"/>
        </w:rPr>
      </w:pPr>
      <w:r>
        <w:rPr>
          <w:rFonts w:hint="eastAsia" w:ascii="黑体" w:eastAsia="黑体"/>
          <w:b/>
          <w:bCs/>
          <w:sz w:val="30"/>
          <w:szCs w:val="30"/>
        </w:rPr>
        <w:t>一、课程基本信息</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108" w:type="dxa"/>
          <w:bottom w:w="57" w:type="dxa"/>
          <w:right w:w="108" w:type="dxa"/>
        </w:tblCellMar>
      </w:tblPr>
      <w:tblGrid>
        <w:gridCol w:w="1450"/>
        <w:gridCol w:w="2720"/>
        <w:gridCol w:w="1738"/>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pPr>
              <w:spacing w:line="300" w:lineRule="exact"/>
              <w:jc w:val="left"/>
              <w:rPr>
                <w:rFonts w:ascii="宋体" w:hAnsi="宋体"/>
                <w:b/>
              </w:rPr>
            </w:pPr>
            <w:r>
              <w:rPr>
                <w:rFonts w:hint="eastAsia" w:ascii="宋体" w:hAnsi="宋体"/>
                <w:b/>
              </w:rPr>
              <w:t>课程代码</w:t>
            </w:r>
          </w:p>
        </w:tc>
        <w:tc>
          <w:tcPr>
            <w:tcW w:w="1596" w:type="pct"/>
            <w:vAlign w:val="center"/>
          </w:tcPr>
          <w:p>
            <w:pPr>
              <w:spacing w:line="300" w:lineRule="exact"/>
              <w:jc w:val="center"/>
              <w:rPr>
                <w:rFonts w:ascii="宋体" w:hAnsi="宋体"/>
              </w:rPr>
            </w:pPr>
          </w:p>
        </w:tc>
        <w:tc>
          <w:tcPr>
            <w:tcW w:w="1020" w:type="pct"/>
            <w:vAlign w:val="center"/>
          </w:tcPr>
          <w:p>
            <w:pPr>
              <w:spacing w:line="300" w:lineRule="exact"/>
              <w:jc w:val="left"/>
              <w:rPr>
                <w:rFonts w:ascii="宋体" w:hAnsi="宋体"/>
                <w:b/>
              </w:rPr>
            </w:pPr>
            <w:r>
              <w:rPr>
                <w:rFonts w:hint="eastAsia" w:ascii="宋体" w:hAnsi="宋体"/>
                <w:b/>
              </w:rPr>
              <w:t>课程类型</w:t>
            </w:r>
          </w:p>
        </w:tc>
        <w:tc>
          <w:tcPr>
            <w:tcW w:w="1533" w:type="pct"/>
            <w:vAlign w:val="center"/>
          </w:tcPr>
          <w:p>
            <w:pPr>
              <w:spacing w:line="300" w:lineRule="exact"/>
              <w:jc w:val="center"/>
              <w:rPr>
                <w:rFonts w:ascii="宋体" w:hAnsi="宋体"/>
              </w:rPr>
            </w:pPr>
            <w:r>
              <w:rPr>
                <w:rFonts w:hint="eastAsia" w:ascii="宋体" w:hAnsi="宋体"/>
              </w:rPr>
              <w:t>C类课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pPr>
              <w:spacing w:line="300" w:lineRule="exact"/>
              <w:jc w:val="left"/>
              <w:rPr>
                <w:rFonts w:ascii="宋体" w:hAnsi="宋体"/>
                <w:b/>
              </w:rPr>
            </w:pPr>
            <w:r>
              <w:rPr>
                <w:rFonts w:hint="eastAsia" w:ascii="宋体" w:hAnsi="宋体"/>
                <w:b/>
              </w:rPr>
              <w:t>课程性质</w:t>
            </w:r>
          </w:p>
        </w:tc>
        <w:tc>
          <w:tcPr>
            <w:tcW w:w="1596" w:type="pct"/>
            <w:vAlign w:val="center"/>
          </w:tcPr>
          <w:p>
            <w:pPr>
              <w:spacing w:line="300" w:lineRule="exact"/>
              <w:jc w:val="center"/>
              <w:rPr>
                <w:rFonts w:ascii="宋体" w:hAnsi="宋体"/>
              </w:rPr>
            </w:pPr>
            <w:r>
              <w:rPr>
                <w:rFonts w:hint="eastAsia" w:ascii="宋体" w:hAnsi="宋体"/>
              </w:rPr>
              <w:t>专业基础课</w:t>
            </w:r>
          </w:p>
        </w:tc>
        <w:tc>
          <w:tcPr>
            <w:tcW w:w="1020" w:type="pct"/>
            <w:vAlign w:val="center"/>
          </w:tcPr>
          <w:p>
            <w:pPr>
              <w:spacing w:line="300" w:lineRule="exact"/>
              <w:jc w:val="left"/>
              <w:rPr>
                <w:rFonts w:ascii="宋体" w:hAnsi="宋体"/>
                <w:b/>
              </w:rPr>
            </w:pPr>
            <w:r>
              <w:rPr>
                <w:rFonts w:hint="eastAsia" w:ascii="宋体" w:hAnsi="宋体"/>
                <w:b/>
              </w:rPr>
              <w:t>开设学期</w:t>
            </w:r>
          </w:p>
        </w:tc>
        <w:tc>
          <w:tcPr>
            <w:tcW w:w="1533" w:type="pct"/>
            <w:vAlign w:val="center"/>
          </w:tcPr>
          <w:p>
            <w:pPr>
              <w:spacing w:line="300" w:lineRule="exact"/>
              <w:jc w:val="center"/>
              <w:rPr>
                <w:rFonts w:ascii="宋体" w:hAnsi="宋体"/>
              </w:rPr>
            </w:pPr>
            <w:r>
              <w:rPr>
                <w:rFonts w:hint="eastAsia" w:ascii="宋体" w:hAnsi="宋体"/>
              </w:rPr>
              <w:t>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pPr>
              <w:spacing w:line="300" w:lineRule="exact"/>
              <w:jc w:val="left"/>
              <w:rPr>
                <w:rFonts w:ascii="宋体" w:hAnsi="宋体"/>
                <w:b/>
              </w:rPr>
            </w:pPr>
            <w:r>
              <w:rPr>
                <w:rFonts w:hint="eastAsia" w:ascii="宋体" w:hAnsi="宋体"/>
                <w:b/>
              </w:rPr>
              <w:t>学时</w:t>
            </w:r>
          </w:p>
        </w:tc>
        <w:tc>
          <w:tcPr>
            <w:tcW w:w="1596" w:type="pct"/>
            <w:vAlign w:val="center"/>
          </w:tcPr>
          <w:p>
            <w:pPr>
              <w:spacing w:line="300" w:lineRule="exact"/>
              <w:jc w:val="center"/>
              <w:rPr>
                <w:rFonts w:ascii="宋体" w:hAnsi="宋体"/>
              </w:rPr>
            </w:pPr>
            <w:r>
              <w:rPr>
                <w:rFonts w:hint="eastAsia" w:ascii="宋体" w:hAnsi="宋体"/>
              </w:rPr>
              <w:t>28</w:t>
            </w:r>
          </w:p>
        </w:tc>
        <w:tc>
          <w:tcPr>
            <w:tcW w:w="1020" w:type="pct"/>
            <w:vAlign w:val="center"/>
          </w:tcPr>
          <w:p>
            <w:pPr>
              <w:spacing w:line="300" w:lineRule="exact"/>
              <w:jc w:val="left"/>
              <w:rPr>
                <w:rFonts w:ascii="宋体" w:hAnsi="宋体"/>
                <w:b/>
              </w:rPr>
            </w:pPr>
            <w:r>
              <w:rPr>
                <w:rFonts w:hint="eastAsia" w:ascii="宋体" w:hAnsi="宋体"/>
                <w:b/>
              </w:rPr>
              <w:t>学分</w:t>
            </w:r>
          </w:p>
        </w:tc>
        <w:tc>
          <w:tcPr>
            <w:tcW w:w="1533" w:type="pct"/>
            <w:vAlign w:val="center"/>
          </w:tcPr>
          <w:p>
            <w:pPr>
              <w:spacing w:line="300" w:lineRule="exact"/>
              <w:jc w:val="center"/>
              <w:rPr>
                <w:rFonts w:hint="default" w:ascii="宋体" w:hAnsi="宋体" w:eastAsia="宋体"/>
                <w:lang w:val="en-US" w:eastAsia="zh-CN"/>
              </w:rPr>
            </w:pPr>
            <w:r>
              <w:rPr>
                <w:rFonts w:hint="eastAsia" w:ascii="宋体" w:hAnsi="宋体"/>
              </w:rPr>
              <w:t>1</w:t>
            </w:r>
            <w:r>
              <w:rPr>
                <w:rFonts w:hint="eastAsia" w:ascii="宋体" w:hAnsi="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pPr>
              <w:spacing w:line="300" w:lineRule="exact"/>
              <w:jc w:val="left"/>
              <w:rPr>
                <w:rFonts w:ascii="宋体" w:hAnsi="宋体"/>
                <w:b/>
              </w:rPr>
            </w:pPr>
            <w:r>
              <w:rPr>
                <w:rFonts w:hint="eastAsia" w:ascii="宋体" w:hAnsi="宋体"/>
                <w:b/>
              </w:rPr>
              <w:t>适用对象</w:t>
            </w:r>
          </w:p>
        </w:tc>
        <w:tc>
          <w:tcPr>
            <w:tcW w:w="4149" w:type="pct"/>
            <w:gridSpan w:val="3"/>
            <w:vAlign w:val="center"/>
          </w:tcPr>
          <w:p>
            <w:pPr>
              <w:spacing w:line="300" w:lineRule="exact"/>
              <w:jc w:val="center"/>
              <w:rPr>
                <w:rFonts w:ascii="宋体" w:hAnsi="宋体"/>
              </w:rPr>
            </w:pPr>
            <w:r>
              <w:rPr>
                <w:rFonts w:hint="eastAsia"/>
                <w:szCs w:val="24"/>
              </w:rPr>
              <w:t>普高三年制高职</w:t>
            </w:r>
            <w:r>
              <w:rPr>
                <w:rFonts w:hint="eastAsia"/>
                <w:szCs w:val="24"/>
                <w:lang w:val="en-US" w:eastAsia="zh-CN"/>
              </w:rPr>
              <w:t>新能源汽车技术专业</w:t>
            </w:r>
            <w:r>
              <w:rPr>
                <w:rFonts w:hint="eastAsia"/>
                <w:szCs w:val="24"/>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trPr>
        <w:tc>
          <w:tcPr>
            <w:tcW w:w="851" w:type="pct"/>
            <w:vAlign w:val="center"/>
          </w:tcPr>
          <w:p>
            <w:pPr>
              <w:spacing w:line="300" w:lineRule="exact"/>
              <w:jc w:val="left"/>
              <w:rPr>
                <w:rFonts w:ascii="宋体" w:hAnsi="宋体"/>
                <w:b/>
              </w:rPr>
            </w:pPr>
            <w:r>
              <w:rPr>
                <w:rFonts w:hint="eastAsia" w:ascii="宋体" w:hAnsi="宋体"/>
                <w:b/>
              </w:rPr>
              <w:t>合作</w:t>
            </w:r>
            <w:r>
              <w:rPr>
                <w:rFonts w:ascii="宋体" w:hAnsi="宋体"/>
                <w:b/>
              </w:rPr>
              <w:t>企业</w:t>
            </w:r>
          </w:p>
        </w:tc>
        <w:tc>
          <w:tcPr>
            <w:tcW w:w="4149" w:type="pct"/>
            <w:gridSpan w:val="3"/>
            <w:vAlign w:val="center"/>
          </w:tcPr>
          <w:p>
            <w:pPr>
              <w:spacing w:line="30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845" w:hRule="atLeast"/>
        </w:trPr>
        <w:tc>
          <w:tcPr>
            <w:tcW w:w="851" w:type="pct"/>
            <w:vAlign w:val="center"/>
          </w:tcPr>
          <w:p>
            <w:pPr>
              <w:spacing w:line="300" w:lineRule="exact"/>
              <w:jc w:val="left"/>
              <w:rPr>
                <w:rFonts w:ascii="宋体" w:hAnsi="宋体"/>
                <w:b/>
              </w:rPr>
            </w:pPr>
            <w:r>
              <w:rPr>
                <w:rFonts w:hint="eastAsia" w:ascii="宋体" w:hAnsi="宋体"/>
                <w:b/>
              </w:rPr>
              <w:t>先修课程</w:t>
            </w:r>
          </w:p>
        </w:tc>
        <w:tc>
          <w:tcPr>
            <w:tcW w:w="1596" w:type="pct"/>
            <w:vAlign w:val="center"/>
          </w:tcPr>
          <w:p>
            <w:pPr>
              <w:spacing w:line="300" w:lineRule="exact"/>
              <w:jc w:val="center"/>
              <w:rPr>
                <w:rFonts w:hint="eastAsia" w:ascii="宋体" w:hAnsi="宋体"/>
                <w:lang w:eastAsia="zh-CN"/>
              </w:rPr>
            </w:pPr>
            <w:r>
              <w:rPr>
                <w:rFonts w:hint="eastAsia" w:ascii="宋体" w:hAnsi="宋体"/>
                <w:lang w:eastAsia="zh-CN"/>
              </w:rPr>
              <w:t>《汽车机械识图》《</w:t>
            </w:r>
            <w:r>
              <w:rPr>
                <w:rFonts w:hint="eastAsia" w:ascii="宋体" w:hAnsi="宋体"/>
              </w:rPr>
              <w:t>高等</w:t>
            </w:r>
            <w:r>
              <w:rPr>
                <w:rFonts w:hint="eastAsia" w:ascii="宋体" w:hAnsi="宋体"/>
                <w:lang w:eastAsia="zh-CN"/>
              </w:rPr>
              <w:t>应用</w:t>
            </w:r>
            <w:r>
              <w:rPr>
                <w:rFonts w:hint="eastAsia" w:ascii="宋体" w:hAnsi="宋体"/>
              </w:rPr>
              <w:t>数学</w:t>
            </w:r>
            <w:r>
              <w:rPr>
                <w:rFonts w:hint="eastAsia" w:ascii="宋体" w:hAnsi="宋体"/>
                <w:lang w:eastAsia="zh-CN"/>
              </w:rPr>
              <w:t>》</w:t>
            </w:r>
          </w:p>
          <w:p>
            <w:pPr>
              <w:spacing w:line="300" w:lineRule="exact"/>
              <w:jc w:val="center"/>
              <w:rPr>
                <w:rFonts w:ascii="宋体" w:hAnsi="宋体"/>
              </w:rPr>
            </w:pPr>
          </w:p>
        </w:tc>
        <w:tc>
          <w:tcPr>
            <w:tcW w:w="1020" w:type="pct"/>
            <w:vAlign w:val="center"/>
          </w:tcPr>
          <w:p>
            <w:pPr>
              <w:spacing w:line="300" w:lineRule="exact"/>
              <w:jc w:val="left"/>
              <w:rPr>
                <w:rFonts w:ascii="宋体" w:hAnsi="宋体"/>
                <w:b/>
              </w:rPr>
            </w:pPr>
            <w:r>
              <w:rPr>
                <w:rFonts w:hint="eastAsia" w:ascii="宋体" w:hAnsi="宋体"/>
                <w:b/>
              </w:rPr>
              <w:t>后续课程</w:t>
            </w:r>
          </w:p>
        </w:tc>
        <w:tc>
          <w:tcPr>
            <w:tcW w:w="1533" w:type="pct"/>
            <w:vAlign w:val="center"/>
          </w:tcPr>
          <w:p>
            <w:pPr>
              <w:spacing w:line="300" w:lineRule="exact"/>
              <w:jc w:val="center"/>
              <w:rPr>
                <w:rFonts w:hint="eastAsia" w:ascii="宋体" w:hAnsi="宋体" w:eastAsia="宋体"/>
                <w:lang w:eastAsia="zh-CN"/>
              </w:rPr>
            </w:pPr>
            <w:r>
              <w:rPr>
                <w:rFonts w:hint="eastAsia" w:ascii="宋体" w:hAnsi="宋体"/>
                <w:lang w:eastAsia="zh-CN"/>
              </w:rPr>
              <w:t>《汽车构造》《新能源汽车装配工艺》《毕业设计》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851" w:type="pct"/>
            <w:vAlign w:val="center"/>
          </w:tcPr>
          <w:p>
            <w:pPr>
              <w:spacing w:line="300" w:lineRule="exact"/>
              <w:jc w:val="left"/>
              <w:rPr>
                <w:rFonts w:ascii="宋体" w:hAnsi="宋体"/>
                <w:b/>
              </w:rPr>
            </w:pPr>
            <w:r>
              <w:rPr>
                <w:rFonts w:hint="eastAsia" w:ascii="宋体" w:hAnsi="宋体"/>
                <w:b/>
              </w:rPr>
              <w:t>制定</w:t>
            </w:r>
            <w:r>
              <w:rPr>
                <w:rFonts w:ascii="宋体" w:hAnsi="宋体"/>
                <w:b/>
              </w:rPr>
              <w:t>人</w:t>
            </w:r>
          </w:p>
        </w:tc>
        <w:tc>
          <w:tcPr>
            <w:tcW w:w="1596" w:type="pct"/>
            <w:vAlign w:val="center"/>
          </w:tcPr>
          <w:p>
            <w:pPr>
              <w:spacing w:line="300" w:lineRule="exact"/>
              <w:jc w:val="center"/>
              <w:rPr>
                <w:rFonts w:hint="eastAsia" w:ascii="宋体" w:hAnsi="宋体" w:eastAsia="宋体"/>
                <w:lang w:eastAsia="zh-CN"/>
              </w:rPr>
            </w:pPr>
            <w:r>
              <w:rPr>
                <w:rFonts w:hint="eastAsia" w:ascii="宋体" w:hAnsi="宋体"/>
                <w:lang w:eastAsia="zh-CN"/>
              </w:rPr>
              <w:t>青莲</w:t>
            </w:r>
          </w:p>
        </w:tc>
        <w:tc>
          <w:tcPr>
            <w:tcW w:w="1020" w:type="pct"/>
            <w:vAlign w:val="center"/>
          </w:tcPr>
          <w:p>
            <w:pPr>
              <w:spacing w:line="300" w:lineRule="exact"/>
              <w:jc w:val="left"/>
              <w:rPr>
                <w:rFonts w:ascii="宋体" w:hAnsi="宋体"/>
                <w:b/>
              </w:rPr>
            </w:pPr>
            <w:r>
              <w:rPr>
                <w:rFonts w:hint="eastAsia" w:ascii="宋体" w:hAnsi="宋体"/>
                <w:b/>
              </w:rPr>
              <w:t>批准人</w:t>
            </w:r>
          </w:p>
        </w:tc>
        <w:tc>
          <w:tcPr>
            <w:tcW w:w="1533" w:type="pct"/>
            <w:vAlign w:val="center"/>
          </w:tcPr>
          <w:p>
            <w:pPr>
              <w:spacing w:line="300" w:lineRule="exact"/>
              <w:jc w:val="center"/>
              <w:rPr>
                <w:rFonts w:hint="eastAsia" w:ascii="宋体" w:hAnsi="宋体" w:eastAsia="宋体"/>
                <w:lang w:eastAsia="zh-CN"/>
              </w:rPr>
            </w:pPr>
            <w:r>
              <w:rPr>
                <w:rFonts w:hint="eastAsia" w:ascii="宋体" w:hAnsi="宋体"/>
                <w:lang w:eastAsia="zh-CN"/>
              </w:rPr>
              <w:t>董立江</w:t>
            </w:r>
          </w:p>
        </w:tc>
      </w:tr>
    </w:tbl>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二</w:t>
      </w:r>
      <w:r>
        <w:rPr>
          <w:rFonts w:ascii="黑体" w:eastAsia="黑体"/>
          <w:b/>
          <w:bCs/>
          <w:sz w:val="30"/>
          <w:szCs w:val="30"/>
        </w:rPr>
        <w:t>、课程</w:t>
      </w:r>
      <w:r>
        <w:rPr>
          <w:rFonts w:hint="eastAsia" w:ascii="黑体" w:eastAsia="黑体"/>
          <w:b/>
          <w:bCs/>
          <w:sz w:val="30"/>
          <w:szCs w:val="30"/>
        </w:rPr>
        <w:t>定位</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lang w:bidi="mn-Mong-CN"/>
        </w:rPr>
        <w:t>《</w:t>
      </w:r>
      <w:r>
        <w:rPr>
          <w:rFonts w:hint="eastAsia" w:ascii="宋体" w:hAnsi="宋体" w:cs="宋体"/>
          <w:kern w:val="0"/>
          <w:sz w:val="24"/>
          <w:lang w:val="en-US" w:eastAsia="zh-CN" w:bidi="mn-Mong-CN"/>
        </w:rPr>
        <w:t>AUTO</w:t>
      </w:r>
      <w:r>
        <w:rPr>
          <w:rFonts w:hint="eastAsia" w:ascii="宋体" w:hAnsi="宋体" w:cs="宋体"/>
          <w:kern w:val="0"/>
          <w:sz w:val="24"/>
          <w:lang w:bidi="mn-Mong-CN"/>
        </w:rPr>
        <w:t>CAD》</w:t>
      </w:r>
      <w:r>
        <w:rPr>
          <w:rFonts w:ascii="宋体" w:hAnsi="宋体" w:cs="宋体"/>
          <w:kern w:val="0"/>
          <w:sz w:val="24"/>
        </w:rPr>
        <w:t>是</w:t>
      </w:r>
      <w:r>
        <w:rPr>
          <w:rFonts w:hint="eastAsia" w:ascii="宋体" w:hAnsi="宋体" w:cs="宋体"/>
          <w:kern w:val="0"/>
          <w:sz w:val="24"/>
          <w:lang w:eastAsia="zh-CN"/>
        </w:rPr>
        <w:t>新能源汽车</w:t>
      </w:r>
      <w:r>
        <w:rPr>
          <w:rFonts w:hint="eastAsia" w:ascii="宋体" w:hAnsi="宋体" w:cs="宋体"/>
          <w:kern w:val="0"/>
          <w:sz w:val="24"/>
        </w:rPr>
        <w:t>技术专业</w:t>
      </w:r>
      <w:r>
        <w:rPr>
          <w:rFonts w:ascii="宋体" w:hAnsi="宋体" w:cs="宋体"/>
          <w:kern w:val="0"/>
          <w:sz w:val="24"/>
        </w:rPr>
        <w:t>的</w:t>
      </w:r>
      <w:r>
        <w:rPr>
          <w:rFonts w:hint="eastAsia" w:ascii="宋体" w:hAnsi="宋体" w:cs="宋体"/>
          <w:kern w:val="0"/>
          <w:sz w:val="24"/>
        </w:rPr>
        <w:t>职业技术技能</w:t>
      </w:r>
      <w:r>
        <w:rPr>
          <w:rFonts w:ascii="宋体" w:hAnsi="宋体" w:cs="宋体"/>
          <w:kern w:val="0"/>
          <w:sz w:val="24"/>
        </w:rPr>
        <w:t>课程，</w:t>
      </w:r>
      <w:r>
        <w:rPr>
          <w:rFonts w:hint="eastAsia" w:ascii="宋体" w:hAnsi="宋体" w:cs="宋体"/>
          <w:kern w:val="0"/>
          <w:sz w:val="24"/>
        </w:rPr>
        <w:t>共28学时，在校内完成。</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lang w:bidi="mn-Mong-CN"/>
        </w:rPr>
        <w:t>《</w:t>
      </w:r>
      <w:r>
        <w:rPr>
          <w:rFonts w:hint="eastAsia" w:ascii="宋体" w:hAnsi="宋体" w:cs="宋体"/>
          <w:kern w:val="0"/>
          <w:sz w:val="24"/>
          <w:lang w:val="en-US" w:eastAsia="zh-CN" w:bidi="mn-Mong-CN"/>
        </w:rPr>
        <w:t>AUTO</w:t>
      </w:r>
      <w:r>
        <w:rPr>
          <w:rFonts w:hint="eastAsia" w:ascii="宋体" w:hAnsi="宋体" w:cs="宋体"/>
          <w:kern w:val="0"/>
          <w:sz w:val="24"/>
          <w:lang w:bidi="mn-Mong-CN"/>
        </w:rPr>
        <w:t>CAD》课程</w:t>
      </w:r>
      <w:r>
        <w:rPr>
          <w:rFonts w:hint="eastAsia" w:ascii="宋体" w:hAnsi="宋体"/>
          <w:sz w:val="24"/>
        </w:rPr>
        <w:t>集机械工程图样绘制的原理和方法、AUTO CAD绘制图样的原理和方法为一体，为培养学生的空间思维能力和绘图技能(计算机绘图)打下必要的基础。同时，它又是当代社会科技进步、科技发展对工科高等学校培养人才的最基本要求。</w:t>
      </w:r>
    </w:p>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三</w:t>
      </w:r>
      <w:r>
        <w:rPr>
          <w:rFonts w:ascii="黑体" w:eastAsia="黑体"/>
          <w:b/>
          <w:bCs/>
          <w:sz w:val="30"/>
          <w:szCs w:val="30"/>
        </w:rPr>
        <w:t>、课程</w:t>
      </w:r>
      <w:r>
        <w:rPr>
          <w:rFonts w:hint="eastAsia" w:ascii="黑体" w:eastAsia="黑体"/>
          <w:b/>
          <w:bCs/>
          <w:sz w:val="30"/>
          <w:szCs w:val="30"/>
        </w:rPr>
        <w:t>目标</w:t>
      </w:r>
    </w:p>
    <w:p>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（一）总体目标</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通过本课程的学习，使学生掌握自动化产品的常用机构及常见机加工零件的基本知识和设计理论，能正确解决相关机械加工生产与机电设备维护中具有共性的工程问题，同时通过工作任务式（项目化）学习提升学生理论联系实际、分析和解决实际问题等方面关键能力，从而使学生形成严谨的工作作风，具有安全文明的工作习惯、较强的质量意识和创新精神方面的职业素质。</w:t>
      </w:r>
    </w:p>
    <w:p>
      <w:pPr>
        <w:widowControl/>
        <w:spacing w:line="460" w:lineRule="exact"/>
        <w:ind w:firstLine="562" w:firstLineChars="200"/>
        <w:rPr>
          <w:rFonts w:ascii="微软雅黑" w:hAnsi="微软雅黑" w:eastAsia="微软雅黑" w:cs="宋体"/>
          <w:kern w:val="0"/>
          <w:szCs w:val="21"/>
          <w:lang w:bidi="mn-Mong-CN"/>
        </w:rPr>
      </w:pPr>
      <w:r>
        <w:rPr>
          <w:rFonts w:hint="eastAsia" w:ascii="黑体" w:hAnsi="黑体" w:eastAsia="黑体" w:cs="宋体"/>
          <w:b/>
          <w:bCs/>
          <w:kern w:val="0"/>
          <w:sz w:val="28"/>
          <w:szCs w:val="28"/>
          <w:lang w:bidi="mn-Mong-CN"/>
        </w:rPr>
        <w:t>（二）具体目标</w:t>
      </w:r>
    </w:p>
    <w:p>
      <w:pPr>
        <w:spacing w:line="460" w:lineRule="exact"/>
        <w:ind w:firstLine="482" w:firstLineChars="200"/>
        <w:rPr>
          <w:rFonts w:ascii="仿宋_GB2312"/>
          <w:kern w:val="0"/>
          <w:sz w:val="24"/>
        </w:rPr>
      </w:pPr>
      <w:r>
        <w:rPr>
          <w:rFonts w:ascii="黑体" w:hAnsi="黑体" w:eastAsia="黑体"/>
          <w:b/>
          <w:bCs/>
          <w:kern w:val="0"/>
          <w:sz w:val="24"/>
        </w:rPr>
        <w:t>1</w:t>
      </w:r>
      <w:r>
        <w:rPr>
          <w:rFonts w:hint="eastAsia" w:ascii="黑体" w:hAnsi="黑体" w:eastAsia="黑体"/>
          <w:b/>
          <w:bCs/>
          <w:kern w:val="0"/>
          <w:sz w:val="24"/>
        </w:rPr>
        <w:t>.知识</w:t>
      </w:r>
      <w:r>
        <w:rPr>
          <w:rFonts w:ascii="黑体" w:hAnsi="黑体" w:eastAsia="黑体"/>
          <w:b/>
          <w:bCs/>
          <w:kern w:val="0"/>
          <w:sz w:val="24"/>
        </w:rPr>
        <w:t>目标</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（1）掌握机件形状的常用表达方法；</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（2）能够掌握正投影法的原理，绘制和识读中等复杂程度的工程图样；</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（2）掌握标准件的绘制过程级方法。</w:t>
      </w:r>
    </w:p>
    <w:p>
      <w:pPr>
        <w:spacing w:line="460" w:lineRule="exact"/>
        <w:ind w:firstLine="482" w:firstLineChars="200"/>
        <w:rPr>
          <w:rFonts w:ascii="黑体" w:hAnsi="黑体" w:eastAsia="黑体"/>
          <w:b/>
          <w:bCs/>
          <w:kern w:val="0"/>
          <w:sz w:val="24"/>
        </w:rPr>
      </w:pPr>
      <w:r>
        <w:rPr>
          <w:rFonts w:ascii="黑体" w:hAnsi="黑体" w:eastAsia="黑体"/>
          <w:b/>
          <w:bCs/>
          <w:kern w:val="0"/>
          <w:sz w:val="24"/>
        </w:rPr>
        <w:t>2</w:t>
      </w:r>
      <w:r>
        <w:rPr>
          <w:rFonts w:hint="eastAsia" w:ascii="黑体" w:hAnsi="黑体" w:eastAsia="黑体"/>
          <w:b/>
          <w:bCs/>
          <w:kern w:val="0"/>
          <w:sz w:val="24"/>
        </w:rPr>
        <w:t>.</w:t>
      </w:r>
      <w:r>
        <w:rPr>
          <w:rFonts w:ascii="黑体" w:hAnsi="黑体" w:eastAsia="黑体"/>
          <w:b/>
          <w:bCs/>
          <w:kern w:val="0"/>
          <w:sz w:val="24"/>
        </w:rPr>
        <w:t>能力目标</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（1）应用AutoCAD软件的二维功能，熟练进行平面工程图设计。初步应用AutoCAD软件进行机械产品装配图和零件图的绘制；</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（2）具有查阅《国家标准》和相关手册的能力，能够应用《国家标准》和相关手册完成所需的设计任务；</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（3）具有综合知识的应用能力及创新能力。</w:t>
      </w:r>
    </w:p>
    <w:p>
      <w:pPr>
        <w:widowControl/>
        <w:spacing w:line="460" w:lineRule="exact"/>
        <w:ind w:firstLine="480" w:firstLineChars="200"/>
        <w:jc w:val="left"/>
        <w:rPr>
          <w:rFonts w:ascii="宋体" w:hAnsi="宋体" w:cs="宋体"/>
          <w:kern w:val="0"/>
          <w:sz w:val="24"/>
          <w:lang w:bidi="mn-Mong-CN"/>
        </w:rPr>
      </w:pPr>
      <w:r>
        <w:rPr>
          <w:rFonts w:ascii="宋体" w:hAnsi="宋体" w:cs="宋体"/>
          <w:kern w:val="0"/>
          <w:sz w:val="24"/>
          <w:lang w:bidi="mn-Mong-CN"/>
        </w:rPr>
        <w:t>3.</w:t>
      </w:r>
      <w:r>
        <w:rPr>
          <w:rFonts w:hint="eastAsia" w:ascii="宋体" w:hAnsi="宋体" w:cs="宋体"/>
          <w:kern w:val="0"/>
          <w:sz w:val="24"/>
          <w:lang w:bidi="mn-Mong-CN"/>
        </w:rPr>
        <w:t>素质</w:t>
      </w:r>
      <w:r>
        <w:rPr>
          <w:rFonts w:ascii="宋体" w:hAnsi="宋体" w:cs="宋体"/>
          <w:kern w:val="0"/>
          <w:sz w:val="24"/>
          <w:lang w:bidi="mn-Mong-CN"/>
        </w:rPr>
        <w:t>目标</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（1）培养学生严谨认真勇于创新的学习态度，严格遵守纪律、踏实工作、善于分析、一丝不苟的工作作风；</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（2）培养学生自主学习的习惯和合作能力，具备良好的职业道德和职业情感，提高适应职业变化的能力；</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（3）培养学生的工匠精神。</w:t>
      </w:r>
    </w:p>
    <w:p>
      <w:pPr>
        <w:spacing w:beforeLines="50" w:afterLines="50" w:line="460" w:lineRule="exact"/>
        <w:ind w:firstLine="602" w:firstLineChars="200"/>
        <w:rPr>
          <w:rFonts w:ascii="黑体" w:eastAsia="黑体"/>
          <w:sz w:val="24"/>
        </w:rPr>
      </w:pPr>
      <w:r>
        <w:rPr>
          <w:rFonts w:hint="eastAsia" w:ascii="黑体" w:eastAsia="黑体"/>
          <w:b/>
          <w:bCs/>
          <w:sz w:val="30"/>
          <w:szCs w:val="30"/>
        </w:rPr>
        <w:t>四</w:t>
      </w:r>
      <w:r>
        <w:rPr>
          <w:rFonts w:ascii="黑体" w:eastAsia="黑体"/>
          <w:b/>
          <w:bCs/>
          <w:sz w:val="30"/>
          <w:szCs w:val="30"/>
        </w:rPr>
        <w:t>、</w:t>
      </w:r>
      <w:r>
        <w:rPr>
          <w:rFonts w:hint="eastAsia" w:ascii="黑体" w:eastAsia="黑体"/>
          <w:b/>
          <w:bCs/>
          <w:sz w:val="30"/>
          <w:szCs w:val="30"/>
        </w:rPr>
        <w:t>设计思路</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本课程以专业人才培养方案为依据，以岗位需求为基本出发点，以学生发展为本位，教学环节要明确必要的理论知识深化和拓展的要求，不能局限于单纯的技能训练作用。</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（1）注重</w:t>
      </w:r>
      <w:r>
        <w:rPr>
          <w:rFonts w:hint="eastAsia" w:ascii="宋体" w:hAnsi="宋体" w:cs="宋体"/>
          <w:kern w:val="0"/>
          <w:sz w:val="24"/>
          <w:lang w:eastAsia="zh-CN" w:bidi="mn-Mong-CN"/>
        </w:rPr>
        <w:t>汽车</w:t>
      </w:r>
      <w:r>
        <w:rPr>
          <w:rFonts w:hint="eastAsia" w:ascii="宋体" w:hAnsi="宋体" w:cs="宋体"/>
          <w:kern w:val="0"/>
          <w:sz w:val="24"/>
          <w:lang w:bidi="mn-Mong-CN"/>
        </w:rPr>
        <w:t>机械</w:t>
      </w:r>
      <w:r>
        <w:rPr>
          <w:rFonts w:hint="eastAsia" w:ascii="宋体" w:hAnsi="宋体" w:cs="宋体"/>
          <w:kern w:val="0"/>
          <w:sz w:val="24"/>
          <w:lang w:eastAsia="zh-CN" w:bidi="mn-Mong-CN"/>
        </w:rPr>
        <w:t>识图</w:t>
      </w:r>
      <w:r>
        <w:rPr>
          <w:rFonts w:hint="eastAsia" w:ascii="宋体" w:hAnsi="宋体" w:cs="宋体"/>
          <w:kern w:val="0"/>
          <w:sz w:val="24"/>
          <w:lang w:bidi="mn-Mong-CN"/>
        </w:rPr>
        <w:t>和CAD技术的相结合。</w:t>
      </w:r>
      <w:r>
        <w:rPr>
          <w:rFonts w:hint="eastAsia" w:ascii="宋体" w:hAnsi="宋体" w:cs="宋体"/>
          <w:kern w:val="0"/>
          <w:sz w:val="24"/>
          <w:lang w:eastAsia="zh-CN" w:bidi="mn-Mong-CN"/>
        </w:rPr>
        <w:t>汽车机械识图</w:t>
      </w:r>
      <w:r>
        <w:rPr>
          <w:rFonts w:hint="eastAsia" w:ascii="宋体" w:hAnsi="宋体" w:cs="宋体"/>
          <w:kern w:val="0"/>
          <w:sz w:val="24"/>
          <w:lang w:bidi="mn-Mong-CN"/>
        </w:rPr>
        <w:t>和CAD两门课程内容相互渗透，紧密结合。在教学中，平面图形的绘制、零件图、装配图、连接件设计等都采用先手工绘图，后计算机绘图的方式。</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（2）教学手段要多样化。建议采用任务驱动法、分组讨论法等以学生为主体的教学方法。</w:t>
      </w:r>
    </w:p>
    <w:p>
      <w:pPr>
        <w:widowControl/>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（3）理论与实际相结合的方法。要以学生为主体，注重实际的操作能力的培养，在理论与操作地讲述中要结合实际的例子，使学生可以在较短的时间内"即学即用，即查即用"。</w:t>
      </w:r>
    </w:p>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五</w:t>
      </w:r>
      <w:r>
        <w:rPr>
          <w:rFonts w:ascii="黑体" w:eastAsia="黑体"/>
          <w:b/>
          <w:bCs/>
          <w:sz w:val="30"/>
          <w:szCs w:val="30"/>
        </w:rPr>
        <w:t>、</w:t>
      </w:r>
      <w:r>
        <w:rPr>
          <w:rFonts w:hint="eastAsia" w:ascii="黑体" w:eastAsia="黑体"/>
          <w:b/>
          <w:bCs/>
          <w:sz w:val="30"/>
          <w:szCs w:val="30"/>
        </w:rPr>
        <w:t>教学内容</w:t>
      </w:r>
    </w:p>
    <w:p>
      <w:pPr>
        <w:widowControl/>
        <w:spacing w:line="460" w:lineRule="exact"/>
        <w:ind w:firstLine="480" w:firstLineChars="200"/>
        <w:jc w:val="left"/>
        <w:rPr>
          <w:rFonts w:ascii="宋体" w:hAnsi="宋体" w:cs="宋体"/>
          <w:kern w:val="0"/>
          <w:sz w:val="24"/>
          <w:lang w:bidi="mn-Mong-CN"/>
        </w:rPr>
      </w:pPr>
      <w:r>
        <w:rPr>
          <w:rFonts w:ascii="宋体" w:hAnsi="宋体" w:cs="宋体"/>
          <w:kern w:val="0"/>
          <w:sz w:val="24"/>
          <w:lang w:bidi="mn-Mong-CN"/>
        </w:rPr>
        <w:t>根据</w:t>
      </w:r>
      <w:r>
        <w:rPr>
          <w:rFonts w:hint="eastAsia" w:ascii="宋体" w:hAnsi="宋体" w:cs="宋体"/>
          <w:kern w:val="0"/>
          <w:sz w:val="24"/>
          <w:lang w:val="en-US" w:eastAsia="zh-CN" w:bidi="mn-Mong-CN"/>
        </w:rPr>
        <w:t>AUTO</w:t>
      </w:r>
      <w:r>
        <w:rPr>
          <w:rFonts w:hint="eastAsia" w:ascii="宋体" w:hAnsi="宋体" w:cs="宋体"/>
          <w:kern w:val="0"/>
          <w:sz w:val="24"/>
          <w:lang w:bidi="mn-Mong-CN"/>
        </w:rPr>
        <w:t>CAD实训及制图</w:t>
      </w:r>
      <w:r>
        <w:rPr>
          <w:rFonts w:ascii="宋体" w:hAnsi="宋体" w:cs="宋体"/>
          <w:kern w:val="0"/>
          <w:sz w:val="24"/>
          <w:lang w:bidi="mn-Mong-CN"/>
        </w:rPr>
        <w:t>的</w:t>
      </w:r>
      <w:r>
        <w:rPr>
          <w:rFonts w:hint="eastAsia" w:ascii="宋体" w:hAnsi="宋体" w:cs="宋体"/>
          <w:kern w:val="0"/>
          <w:sz w:val="24"/>
          <w:lang w:bidi="mn-Mong-CN"/>
        </w:rPr>
        <w:t>技能</w:t>
      </w:r>
      <w:r>
        <w:rPr>
          <w:rFonts w:ascii="宋体" w:hAnsi="宋体" w:cs="宋体"/>
          <w:kern w:val="0"/>
          <w:sz w:val="24"/>
          <w:lang w:bidi="mn-Mong-CN"/>
        </w:rPr>
        <w:t>要求，</w:t>
      </w:r>
      <w:r>
        <w:rPr>
          <w:rFonts w:hint="eastAsia" w:ascii="宋体" w:hAnsi="宋体" w:cs="宋体"/>
          <w:kern w:val="0"/>
          <w:sz w:val="24"/>
          <w:lang w:bidi="mn-Mong-CN"/>
        </w:rPr>
        <w:t>结合</w:t>
      </w:r>
      <w:r>
        <w:rPr>
          <w:rFonts w:hint="eastAsia" w:ascii="宋体" w:hAnsi="宋体" w:cs="宋体"/>
          <w:kern w:val="0"/>
          <w:sz w:val="24"/>
          <w:lang w:eastAsia="zh-CN" w:bidi="mn-Mong-CN"/>
        </w:rPr>
        <w:t>新能源汽车</w:t>
      </w:r>
      <w:r>
        <w:rPr>
          <w:rFonts w:hint="eastAsia" w:ascii="宋体" w:hAnsi="宋体" w:cs="宋体"/>
          <w:kern w:val="0"/>
          <w:sz w:val="24"/>
          <w:lang w:bidi="mn-Mong-CN"/>
        </w:rPr>
        <w:t>技术专业在《</w:t>
      </w:r>
      <w:r>
        <w:rPr>
          <w:rFonts w:hint="eastAsia" w:ascii="宋体" w:hAnsi="宋体" w:cs="宋体"/>
          <w:kern w:val="0"/>
          <w:sz w:val="24"/>
          <w:lang w:eastAsia="zh-CN" w:bidi="mn-Mong-CN"/>
        </w:rPr>
        <w:t>汽车机械识图</w:t>
      </w:r>
      <w:r>
        <w:rPr>
          <w:rFonts w:hint="eastAsia" w:ascii="宋体" w:hAnsi="宋体" w:cs="宋体"/>
          <w:kern w:val="0"/>
          <w:sz w:val="24"/>
          <w:lang w:bidi="mn-Mong-CN"/>
        </w:rPr>
        <w:t>》课程中所涉及到的岗位职能要求，</w:t>
      </w:r>
      <w:r>
        <w:rPr>
          <w:rFonts w:ascii="宋体" w:hAnsi="宋体" w:cs="宋体"/>
          <w:kern w:val="0"/>
          <w:sz w:val="24"/>
          <w:lang w:bidi="mn-Mong-CN"/>
        </w:rPr>
        <w:t>将本</w:t>
      </w:r>
      <w:r>
        <w:rPr>
          <w:rFonts w:hint="eastAsia" w:ascii="宋体" w:hAnsi="宋体" w:cs="宋体"/>
          <w:kern w:val="0"/>
          <w:sz w:val="24"/>
          <w:lang w:bidi="mn-Mong-CN"/>
        </w:rPr>
        <w:t>课程</w:t>
      </w:r>
      <w:r>
        <w:rPr>
          <w:rFonts w:ascii="宋体" w:hAnsi="宋体" w:cs="宋体"/>
          <w:kern w:val="0"/>
          <w:sz w:val="24"/>
          <w:lang w:bidi="mn-Mong-CN"/>
        </w:rPr>
        <w:t>的教学内容分解为</w:t>
      </w:r>
      <w:r>
        <w:rPr>
          <w:rFonts w:hint="eastAsia" w:ascii="宋体" w:hAnsi="宋体" w:cs="宋体"/>
          <w:kern w:val="0"/>
          <w:sz w:val="24"/>
          <w:lang w:bidi="mn-Mong-CN"/>
        </w:rPr>
        <w:t>5个项目，10个工作任务，学时分配如表1。</w:t>
      </w:r>
    </w:p>
    <w:p>
      <w:pPr>
        <w:spacing w:afterLines="50" w:line="460" w:lineRule="exact"/>
        <w:jc w:val="center"/>
        <w:rPr>
          <w:rFonts w:ascii="宋体" w:hAnsi="宋体"/>
          <w:b/>
        </w:rPr>
      </w:pPr>
      <w:r>
        <w:rPr>
          <w:rFonts w:hint="eastAsia" w:ascii="宋体" w:hAnsi="宋体"/>
          <w:szCs w:val="21"/>
        </w:rPr>
        <w:t>表1 《</w:t>
      </w:r>
      <w:r>
        <w:rPr>
          <w:rFonts w:hint="eastAsia" w:ascii="宋体" w:hAnsi="宋体"/>
          <w:szCs w:val="21"/>
          <w:lang w:val="en-US" w:eastAsia="zh-CN"/>
        </w:rPr>
        <w:t>AUTO</w:t>
      </w:r>
      <w:r>
        <w:rPr>
          <w:rFonts w:hint="eastAsia" w:ascii="宋体" w:hAnsi="宋体"/>
          <w:szCs w:val="21"/>
        </w:rPr>
        <w:t>CAD实训》课程整体内容学时分配表</w:t>
      </w:r>
    </w:p>
    <w:tbl>
      <w:tblPr>
        <w:tblStyle w:val="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15"/>
        <w:gridCol w:w="829"/>
        <w:gridCol w:w="1199"/>
        <w:gridCol w:w="2581"/>
        <w:gridCol w:w="2520"/>
        <w:gridCol w:w="68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3" w:hRule="atLeast"/>
          <w:jc w:val="center"/>
        </w:trPr>
        <w:tc>
          <w:tcPr>
            <w:tcW w:w="365" w:type="pct"/>
            <w:vAlign w:val="center"/>
          </w:tcPr>
          <w:p>
            <w:pPr>
              <w:spacing w:line="300" w:lineRule="exact"/>
              <w:ind w:left="-105" w:leftChars="-50" w:right="-105" w:rightChars="-50"/>
              <w:rPr>
                <w:rFonts w:ascii="宋体" w:hAnsi="宋体"/>
                <w:bCs/>
                <w:szCs w:val="21"/>
              </w:rPr>
            </w:pPr>
            <w:r>
              <w:rPr>
                <w:rFonts w:hint="eastAsia" w:ascii="宋体" w:hAnsi="宋体"/>
                <w:bCs/>
                <w:szCs w:val="21"/>
              </w:rPr>
              <w:t>序号</w:t>
            </w:r>
          </w:p>
        </w:tc>
        <w:tc>
          <w:tcPr>
            <w:tcW w:w="492" w:type="pct"/>
            <w:vAlign w:val="center"/>
          </w:tcPr>
          <w:p>
            <w:pPr>
              <w:spacing w:line="300" w:lineRule="exact"/>
              <w:rPr>
                <w:rFonts w:ascii="宋体" w:hAnsi="宋体"/>
                <w:bCs/>
                <w:szCs w:val="21"/>
              </w:rPr>
            </w:pPr>
            <w:r>
              <w:rPr>
                <w:rFonts w:hint="eastAsia" w:ascii="宋体" w:hAnsi="宋体"/>
                <w:bCs/>
                <w:szCs w:val="21"/>
              </w:rPr>
              <w:t>项目</w:t>
            </w:r>
          </w:p>
          <w:p>
            <w:pPr>
              <w:spacing w:line="300" w:lineRule="exact"/>
              <w:rPr>
                <w:rFonts w:ascii="宋体" w:hAnsi="宋体"/>
                <w:bCs/>
                <w:szCs w:val="21"/>
              </w:rPr>
            </w:pPr>
            <w:r>
              <w:rPr>
                <w:rFonts w:ascii="宋体" w:hAnsi="宋体"/>
                <w:bCs/>
                <w:szCs w:val="21"/>
              </w:rPr>
              <w:t>名称</w:t>
            </w:r>
          </w:p>
        </w:tc>
        <w:tc>
          <w:tcPr>
            <w:tcW w:w="711" w:type="pct"/>
            <w:vAlign w:val="center"/>
          </w:tcPr>
          <w:p>
            <w:pPr>
              <w:spacing w:line="300" w:lineRule="exact"/>
              <w:ind w:left="210" w:hanging="210" w:hangingChars="100"/>
              <w:rPr>
                <w:rFonts w:ascii="宋体" w:hAnsi="宋体"/>
                <w:bCs/>
                <w:szCs w:val="21"/>
              </w:rPr>
            </w:pPr>
            <w:r>
              <w:rPr>
                <w:rFonts w:hint="eastAsia" w:ascii="宋体" w:hAnsi="宋体"/>
                <w:szCs w:val="21"/>
              </w:rPr>
              <w:t>工作任务</w:t>
            </w:r>
            <w:r>
              <w:rPr>
                <w:rFonts w:hint="eastAsia" w:ascii="宋体" w:hAnsi="宋体"/>
                <w:bCs/>
                <w:szCs w:val="21"/>
              </w:rPr>
              <w:t>内容</w:t>
            </w:r>
          </w:p>
        </w:tc>
        <w:tc>
          <w:tcPr>
            <w:tcW w:w="1531" w:type="pct"/>
            <w:tcMar>
              <w:right w:w="0" w:type="dxa"/>
            </w:tcMar>
            <w:vAlign w:val="center"/>
          </w:tcPr>
          <w:p>
            <w:pPr>
              <w:spacing w:line="300" w:lineRule="exact"/>
              <w:rPr>
                <w:rFonts w:ascii="宋体" w:hAnsi="宋体"/>
                <w:bCs/>
                <w:szCs w:val="21"/>
              </w:rPr>
            </w:pPr>
            <w:r>
              <w:rPr>
                <w:rFonts w:hint="eastAsia" w:ascii="宋体" w:hAnsi="宋体"/>
                <w:bCs/>
                <w:szCs w:val="21"/>
              </w:rPr>
              <w:t>主要教学知识点</w:t>
            </w:r>
          </w:p>
        </w:tc>
        <w:tc>
          <w:tcPr>
            <w:tcW w:w="1495" w:type="pct"/>
            <w:tcMar>
              <w:right w:w="0" w:type="dxa"/>
            </w:tcMar>
            <w:vAlign w:val="center"/>
          </w:tcPr>
          <w:p>
            <w:pPr>
              <w:spacing w:line="300" w:lineRule="exact"/>
              <w:rPr>
                <w:rFonts w:ascii="宋体" w:hAnsi="宋体"/>
                <w:bCs/>
                <w:szCs w:val="21"/>
              </w:rPr>
            </w:pPr>
            <w:r>
              <w:rPr>
                <w:rFonts w:ascii="宋体" w:hAnsi="宋体"/>
                <w:bCs/>
                <w:szCs w:val="21"/>
              </w:rPr>
              <w:t>学习目标</w:t>
            </w:r>
          </w:p>
        </w:tc>
        <w:tc>
          <w:tcPr>
            <w:tcW w:w="406" w:type="pct"/>
            <w:tcBorders>
              <w:left w:val="single" w:color="auto" w:sz="4" w:space="0"/>
            </w:tcBorders>
            <w:tcMar>
              <w:right w:w="0" w:type="dxa"/>
            </w:tcMar>
            <w:vAlign w:val="center"/>
          </w:tcPr>
          <w:p>
            <w:pPr>
              <w:spacing w:line="300" w:lineRule="exact"/>
              <w:rPr>
                <w:rFonts w:ascii="宋体" w:hAnsi="宋体"/>
                <w:bCs/>
                <w:szCs w:val="21"/>
              </w:rPr>
            </w:pPr>
            <w:r>
              <w:rPr>
                <w:rFonts w:hint="eastAsia" w:ascii="宋体" w:hAnsi="宋体"/>
                <w:bCs/>
                <w:szCs w:val="21"/>
              </w:rPr>
              <w:t>实践</w:t>
            </w:r>
          </w:p>
          <w:p>
            <w:pPr>
              <w:spacing w:line="300" w:lineRule="exact"/>
              <w:rPr>
                <w:rFonts w:ascii="宋体" w:hAnsi="宋体"/>
                <w:bCs/>
                <w:szCs w:val="21"/>
              </w:rPr>
            </w:pPr>
            <w:r>
              <w:rPr>
                <w:rFonts w:hint="eastAsia" w:ascii="宋体" w:hAnsi="宋体"/>
                <w:bCs/>
                <w:szCs w:val="21"/>
              </w:rPr>
              <w:t>学时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690" w:hRule="atLeast"/>
          <w:jc w:val="center"/>
        </w:trPr>
        <w:tc>
          <w:tcPr>
            <w:tcW w:w="365" w:type="pct"/>
            <w:vMerge w:val="restart"/>
            <w:vAlign w:val="center"/>
          </w:tcPr>
          <w:p>
            <w:pPr>
              <w:spacing w:line="300" w:lineRule="exact"/>
              <w:ind w:right="-105" w:rightChars="-50"/>
              <w:rPr>
                <w:rFonts w:ascii="宋体" w:hAnsi="宋体"/>
                <w:szCs w:val="21"/>
              </w:rPr>
            </w:pPr>
            <w:r>
              <w:rPr>
                <w:rFonts w:hint="eastAsia" w:ascii="宋体" w:hAnsi="宋体"/>
                <w:szCs w:val="21"/>
              </w:rPr>
              <w:t>1</w:t>
            </w:r>
          </w:p>
        </w:tc>
        <w:tc>
          <w:tcPr>
            <w:tcW w:w="492" w:type="pct"/>
            <w:vMerge w:val="restart"/>
          </w:tcPr>
          <w:p>
            <w:pPr>
              <w:spacing w:line="300" w:lineRule="exact"/>
              <w:jc w:val="center"/>
              <w:rPr>
                <w:rFonts w:ascii="宋体" w:hAnsi="宋体"/>
                <w:spacing w:val="-6"/>
                <w:szCs w:val="21"/>
              </w:rPr>
            </w:pPr>
          </w:p>
          <w:p>
            <w:pPr>
              <w:spacing w:line="300" w:lineRule="exact"/>
              <w:rPr>
                <w:rFonts w:ascii="宋体" w:hAnsi="宋体"/>
                <w:spacing w:val="-6"/>
                <w:szCs w:val="21"/>
              </w:rPr>
            </w:pPr>
          </w:p>
          <w:p>
            <w:pPr>
              <w:spacing w:line="300" w:lineRule="exact"/>
              <w:rPr>
                <w:rFonts w:ascii="宋体" w:hAnsi="宋体"/>
                <w:spacing w:val="-6"/>
                <w:szCs w:val="21"/>
              </w:rPr>
            </w:pPr>
          </w:p>
          <w:p>
            <w:pPr>
              <w:spacing w:line="300" w:lineRule="exact"/>
              <w:jc w:val="center"/>
              <w:rPr>
                <w:rFonts w:ascii="宋体" w:hAnsi="宋体"/>
                <w:spacing w:val="-6"/>
                <w:szCs w:val="21"/>
              </w:rPr>
            </w:pPr>
            <w:r>
              <w:rPr>
                <w:rFonts w:hint="eastAsia" w:ascii="宋体" w:hAnsi="宋体"/>
                <w:spacing w:val="-6"/>
                <w:szCs w:val="21"/>
              </w:rPr>
              <w:t>CAD</w:t>
            </w:r>
          </w:p>
          <w:p>
            <w:pPr>
              <w:spacing w:line="300" w:lineRule="exact"/>
              <w:jc w:val="center"/>
              <w:rPr>
                <w:rFonts w:ascii="宋体" w:hAnsi="宋体"/>
                <w:spacing w:val="-6"/>
                <w:szCs w:val="21"/>
              </w:rPr>
            </w:pPr>
            <w:r>
              <w:rPr>
                <w:rFonts w:hint="eastAsia" w:ascii="宋体" w:hAnsi="宋体"/>
                <w:spacing w:val="-6"/>
                <w:szCs w:val="21"/>
              </w:rPr>
              <w:t>基</w:t>
            </w:r>
          </w:p>
          <w:p>
            <w:pPr>
              <w:spacing w:line="300" w:lineRule="exact"/>
              <w:jc w:val="center"/>
              <w:rPr>
                <w:rFonts w:ascii="宋体" w:hAnsi="宋体"/>
                <w:spacing w:val="-6"/>
                <w:szCs w:val="21"/>
              </w:rPr>
            </w:pPr>
            <w:r>
              <w:rPr>
                <w:rFonts w:hint="eastAsia" w:ascii="宋体" w:hAnsi="宋体"/>
                <w:spacing w:val="-6"/>
                <w:szCs w:val="21"/>
              </w:rPr>
              <w:t>础</w:t>
            </w:r>
          </w:p>
        </w:tc>
        <w:tc>
          <w:tcPr>
            <w:tcW w:w="711" w:type="pct"/>
            <w:tcBorders>
              <w:bottom w:val="single" w:color="auto" w:sz="4" w:space="0"/>
            </w:tcBorders>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任务1CAD界面</w:t>
            </w:r>
          </w:p>
        </w:tc>
        <w:tc>
          <w:tcPr>
            <w:tcW w:w="1531" w:type="pct"/>
            <w:tcBorders>
              <w:bottom w:val="single" w:color="auto" w:sz="4" w:space="0"/>
            </w:tcBorders>
            <w:tcMar>
              <w:right w:w="0" w:type="dxa"/>
            </w:tcMar>
            <w:vAlign w:val="center"/>
          </w:tcPr>
          <w:p>
            <w:pPr>
              <w:pStyle w:val="3"/>
              <w:numPr>
                <w:ilvl w:val="0"/>
                <w:numId w:val="1"/>
              </w:numPr>
              <w:spacing w:after="0" w:line="300" w:lineRule="exact"/>
              <w:ind w:left="0" w:leftChars="0"/>
              <w:rPr>
                <w:rFonts w:ascii="宋体" w:hAnsi="宋体" w:cs="宋体"/>
                <w:kern w:val="0"/>
                <w:sz w:val="21"/>
                <w:szCs w:val="21"/>
              </w:rPr>
            </w:pPr>
            <w:r>
              <w:rPr>
                <w:rFonts w:hint="eastAsia" w:ascii="宋体" w:hAnsi="宋体" w:cs="宋体"/>
                <w:kern w:val="0"/>
                <w:sz w:val="21"/>
                <w:szCs w:val="21"/>
              </w:rPr>
              <w:t>CAD2018文件的新建、保存等基本操作；</w:t>
            </w:r>
          </w:p>
          <w:p>
            <w:pPr>
              <w:pStyle w:val="3"/>
              <w:numPr>
                <w:ilvl w:val="0"/>
                <w:numId w:val="1"/>
              </w:numPr>
              <w:spacing w:after="0" w:line="300" w:lineRule="exact"/>
              <w:ind w:left="0" w:leftChars="0"/>
              <w:rPr>
                <w:rFonts w:ascii="宋体" w:hAnsi="宋体" w:cs="宋体"/>
                <w:kern w:val="0"/>
                <w:sz w:val="21"/>
                <w:szCs w:val="21"/>
              </w:rPr>
            </w:pPr>
            <w:r>
              <w:rPr>
                <w:rFonts w:hint="eastAsia" w:ascii="宋体" w:hAnsi="宋体" w:cs="宋体"/>
                <w:kern w:val="0"/>
                <w:sz w:val="21"/>
                <w:szCs w:val="21"/>
              </w:rPr>
              <w:t>CAD2018界面工具；</w:t>
            </w:r>
          </w:p>
          <w:p>
            <w:pPr>
              <w:pStyle w:val="3"/>
              <w:numPr>
                <w:ilvl w:val="0"/>
                <w:numId w:val="1"/>
              </w:numPr>
              <w:spacing w:after="0" w:line="300" w:lineRule="exact"/>
              <w:ind w:left="0" w:leftChars="0"/>
              <w:rPr>
                <w:rFonts w:ascii="宋体" w:hAnsi="宋体" w:cs="宋体"/>
                <w:kern w:val="0"/>
                <w:sz w:val="21"/>
                <w:szCs w:val="21"/>
              </w:rPr>
            </w:pPr>
            <w:r>
              <w:rPr>
                <w:rFonts w:hint="eastAsia" w:ascii="宋体" w:hAnsi="宋体" w:cs="宋体"/>
                <w:kern w:val="0"/>
                <w:sz w:val="21"/>
                <w:szCs w:val="21"/>
              </w:rPr>
              <w:t>图层工具的使用。</w:t>
            </w:r>
          </w:p>
        </w:tc>
        <w:tc>
          <w:tcPr>
            <w:tcW w:w="1495" w:type="pct"/>
            <w:tcBorders>
              <w:bottom w:val="single" w:color="auto" w:sz="4" w:space="0"/>
            </w:tcBorders>
            <w:tcMar>
              <w:right w:w="0" w:type="dxa"/>
            </w:tcMar>
          </w:tcPr>
          <w:p>
            <w:pPr>
              <w:numPr>
                <w:ilvl w:val="0"/>
                <w:numId w:val="2"/>
              </w:numPr>
              <w:spacing w:line="300" w:lineRule="exact"/>
              <w:jc w:val="left"/>
              <w:rPr>
                <w:rFonts w:ascii="宋体" w:hAnsi="宋体"/>
                <w:szCs w:val="21"/>
              </w:rPr>
            </w:pPr>
            <w:r>
              <w:rPr>
                <w:rFonts w:hint="eastAsia" w:ascii="宋体" w:hAnsi="宋体"/>
                <w:szCs w:val="21"/>
              </w:rPr>
              <w:t>掌握基本的软件打开、关闭、保存等操作方法；</w:t>
            </w:r>
          </w:p>
          <w:p>
            <w:pPr>
              <w:numPr>
                <w:ilvl w:val="0"/>
                <w:numId w:val="2"/>
              </w:numPr>
              <w:spacing w:line="300" w:lineRule="exact"/>
              <w:jc w:val="left"/>
              <w:rPr>
                <w:rFonts w:ascii="宋体" w:hAnsi="宋体"/>
                <w:szCs w:val="21"/>
              </w:rPr>
            </w:pPr>
            <w:r>
              <w:rPr>
                <w:rFonts w:hint="eastAsia" w:ascii="宋体" w:hAnsi="宋体"/>
                <w:szCs w:val="21"/>
              </w:rPr>
              <w:t>熟悉CAD2018的软件界面；</w:t>
            </w:r>
          </w:p>
          <w:p>
            <w:pPr>
              <w:numPr>
                <w:ilvl w:val="0"/>
                <w:numId w:val="2"/>
              </w:numPr>
              <w:spacing w:line="300" w:lineRule="exact"/>
              <w:jc w:val="left"/>
              <w:rPr>
                <w:rFonts w:ascii="宋体" w:hAnsi="宋体"/>
                <w:szCs w:val="21"/>
              </w:rPr>
            </w:pPr>
            <w:r>
              <w:rPr>
                <w:rFonts w:hint="eastAsia" w:ascii="宋体" w:hAnsi="宋体"/>
                <w:szCs w:val="21"/>
              </w:rPr>
              <w:t>会熟练使用图层工具设置图层信息。</w:t>
            </w:r>
          </w:p>
        </w:tc>
        <w:tc>
          <w:tcPr>
            <w:tcW w:w="406" w:type="pct"/>
            <w:tcBorders>
              <w:left w:val="single" w:color="auto" w:sz="4" w:space="0"/>
              <w:bottom w:val="single" w:color="auto" w:sz="4" w:space="0"/>
            </w:tcBorders>
            <w:tcMar>
              <w:right w:w="0" w:type="dxa"/>
            </w:tcMar>
            <w:vAlign w:val="center"/>
          </w:tcPr>
          <w:p>
            <w:pPr>
              <w:spacing w:line="300" w:lineRule="exact"/>
              <w:jc w:val="center"/>
              <w:rPr>
                <w:rFonts w:hint="eastAsia" w:ascii="宋体" w:hAnsi="宋体" w:eastAsia="宋体"/>
                <w:szCs w:val="21"/>
                <w:lang w:eastAsia="zh-CN"/>
              </w:rPr>
            </w:pPr>
            <w:r>
              <w:rPr>
                <w:rFonts w:hint="eastAsia" w:ascii="宋体" w:hAnsi="宋体"/>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671" w:hRule="atLeast"/>
          <w:jc w:val="center"/>
        </w:trPr>
        <w:tc>
          <w:tcPr>
            <w:tcW w:w="365" w:type="pct"/>
            <w:vMerge w:val="continue"/>
            <w:tcBorders>
              <w:bottom w:val="single" w:color="auto" w:sz="4" w:space="0"/>
            </w:tcBorders>
            <w:vAlign w:val="center"/>
          </w:tcPr>
          <w:p>
            <w:pPr>
              <w:spacing w:line="300" w:lineRule="exact"/>
              <w:ind w:left="-105" w:leftChars="-50" w:right="-105" w:rightChars="-50"/>
              <w:jc w:val="center"/>
              <w:rPr>
                <w:rFonts w:ascii="宋体" w:hAnsi="宋体"/>
                <w:szCs w:val="21"/>
              </w:rPr>
            </w:pPr>
          </w:p>
        </w:tc>
        <w:tc>
          <w:tcPr>
            <w:tcW w:w="492" w:type="pct"/>
            <w:vMerge w:val="continue"/>
            <w:tcBorders>
              <w:bottom w:val="single" w:color="auto" w:sz="4" w:space="0"/>
            </w:tcBorders>
          </w:tcPr>
          <w:p>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任务2常用CAD平面图形绘图及编辑工具</w:t>
            </w:r>
          </w:p>
        </w:tc>
        <w:tc>
          <w:tcPr>
            <w:tcW w:w="1531" w:type="pct"/>
            <w:tcBorders>
              <w:top w:val="single" w:color="auto" w:sz="4" w:space="0"/>
              <w:bottom w:val="single" w:color="auto" w:sz="4" w:space="0"/>
            </w:tcBorders>
            <w:tcMar>
              <w:right w:w="0" w:type="dxa"/>
            </w:tcMar>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1.基本绘图工具操作方法；</w:t>
            </w:r>
          </w:p>
          <w:p>
            <w:pPr>
              <w:pStyle w:val="3"/>
              <w:spacing w:after="0" w:line="300" w:lineRule="exact"/>
              <w:ind w:left="0" w:leftChars="0"/>
              <w:rPr>
                <w:rFonts w:ascii="宋体" w:hAnsi="宋体"/>
                <w:sz w:val="21"/>
                <w:szCs w:val="21"/>
              </w:rPr>
            </w:pPr>
            <w:r>
              <w:rPr>
                <w:rFonts w:hint="eastAsia" w:ascii="宋体" w:hAnsi="宋体" w:cs="宋体"/>
                <w:kern w:val="0"/>
                <w:sz w:val="21"/>
                <w:szCs w:val="21"/>
              </w:rPr>
              <w:t>2.平面图形的基本编辑工具的使用方法</w:t>
            </w:r>
          </w:p>
        </w:tc>
        <w:tc>
          <w:tcPr>
            <w:tcW w:w="1495" w:type="pct"/>
            <w:tcBorders>
              <w:top w:val="single" w:color="auto" w:sz="4" w:space="0"/>
              <w:bottom w:val="single" w:color="auto" w:sz="4" w:space="0"/>
            </w:tcBorders>
            <w:tcMar>
              <w:right w:w="0" w:type="dxa"/>
            </w:tcMar>
          </w:tcPr>
          <w:p>
            <w:pPr>
              <w:spacing w:line="300" w:lineRule="exact"/>
              <w:jc w:val="left"/>
              <w:rPr>
                <w:rFonts w:ascii="宋体" w:hAnsi="宋体"/>
                <w:szCs w:val="21"/>
              </w:rPr>
            </w:pPr>
            <w:r>
              <w:rPr>
                <w:rFonts w:hint="eastAsia" w:ascii="宋体" w:hAnsi="宋体"/>
                <w:szCs w:val="21"/>
              </w:rPr>
              <w:t>1.</w:t>
            </w:r>
            <w:r>
              <w:rPr>
                <w:rFonts w:hint="eastAsia" w:ascii="宋体" w:hAnsi="宋体" w:cs="宋体"/>
                <w:kern w:val="0"/>
                <w:szCs w:val="21"/>
              </w:rPr>
              <w:t>通过任务熟悉常用绘图命令：直线、圆、圆弧、删除、矩形、视图显示管理、对象捕捉设置等</w:t>
            </w:r>
            <w:r>
              <w:rPr>
                <w:rFonts w:hint="eastAsia" w:ascii="宋体" w:hAnsi="宋体"/>
                <w:szCs w:val="21"/>
              </w:rPr>
              <w:t>；</w:t>
            </w:r>
          </w:p>
          <w:p>
            <w:pPr>
              <w:spacing w:line="300" w:lineRule="exact"/>
              <w:jc w:val="left"/>
              <w:rPr>
                <w:rFonts w:ascii="宋体" w:hAnsi="宋体"/>
                <w:szCs w:val="21"/>
              </w:rPr>
            </w:pPr>
            <w:r>
              <w:rPr>
                <w:rFonts w:hint="eastAsia" w:ascii="宋体" w:hAnsi="宋体"/>
                <w:szCs w:val="21"/>
              </w:rPr>
              <w:t>2.</w:t>
            </w:r>
            <w:r>
              <w:rPr>
                <w:rFonts w:hint="eastAsia" w:ascii="宋体" w:hAnsi="宋体" w:cs="宋体"/>
                <w:kern w:val="0"/>
                <w:szCs w:val="21"/>
              </w:rPr>
              <w:t>通过任务熟悉常用编辑命令：选择对象方式、移动、复制、镜像、旋转、缩放、偏移、阵列、拉伸、修剪、延伸、打断、圆角、倒角等命令。</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ascii="宋体" w:hAnsi="宋体"/>
                <w:spacing w:val="-6"/>
                <w:szCs w:val="21"/>
              </w:rPr>
            </w:pPr>
            <w:r>
              <w:rPr>
                <w:rFonts w:hint="eastAsia" w:ascii="宋体" w:hAnsi="宋体"/>
                <w:spacing w:val="-6"/>
                <w:szCs w:val="21"/>
              </w:rPr>
              <w:t>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490" w:hRule="atLeast"/>
          <w:jc w:val="center"/>
        </w:trPr>
        <w:tc>
          <w:tcPr>
            <w:tcW w:w="365" w:type="pct"/>
            <w:vMerge w:val="restart"/>
            <w:vAlign w:val="center"/>
          </w:tcPr>
          <w:p>
            <w:pPr>
              <w:spacing w:line="300" w:lineRule="exact"/>
              <w:ind w:left="-105" w:leftChars="-50" w:right="-105" w:rightChars="-50"/>
              <w:jc w:val="center"/>
              <w:rPr>
                <w:rFonts w:ascii="宋体" w:hAnsi="宋体"/>
                <w:szCs w:val="21"/>
              </w:rPr>
            </w:pPr>
            <w:r>
              <w:rPr>
                <w:rFonts w:hint="eastAsia" w:ascii="宋体" w:hAnsi="宋体"/>
                <w:szCs w:val="21"/>
              </w:rPr>
              <w:t>2</w:t>
            </w:r>
          </w:p>
        </w:tc>
        <w:tc>
          <w:tcPr>
            <w:tcW w:w="492" w:type="pct"/>
            <w:vMerge w:val="restart"/>
          </w:tcPr>
          <w:p>
            <w:pPr>
              <w:spacing w:line="300" w:lineRule="exact"/>
              <w:jc w:val="center"/>
              <w:rPr>
                <w:rFonts w:ascii="宋体" w:hAnsi="宋体" w:cs="宋体"/>
                <w:kern w:val="0"/>
                <w:szCs w:val="21"/>
              </w:rPr>
            </w:pPr>
          </w:p>
          <w:p>
            <w:pPr>
              <w:spacing w:line="300" w:lineRule="exact"/>
              <w:jc w:val="center"/>
              <w:rPr>
                <w:rFonts w:ascii="宋体" w:hAnsi="宋体" w:cs="宋体"/>
                <w:kern w:val="0"/>
                <w:szCs w:val="21"/>
              </w:rPr>
            </w:pPr>
            <w:r>
              <w:rPr>
                <w:rFonts w:hint="eastAsia" w:ascii="宋体" w:hAnsi="宋体" w:cs="宋体"/>
                <w:kern w:val="0"/>
                <w:szCs w:val="21"/>
              </w:rPr>
              <w:t>使  用CAD</w:t>
            </w:r>
          </w:p>
          <w:p>
            <w:pPr>
              <w:spacing w:line="300" w:lineRule="exact"/>
              <w:jc w:val="center"/>
              <w:rPr>
                <w:rFonts w:ascii="宋体" w:hAnsi="宋体" w:cs="宋体"/>
                <w:kern w:val="0"/>
                <w:szCs w:val="21"/>
              </w:rPr>
            </w:pPr>
            <w:r>
              <w:rPr>
                <w:rFonts w:hint="eastAsia" w:ascii="宋体" w:hAnsi="宋体" w:cs="宋体"/>
                <w:kern w:val="0"/>
                <w:szCs w:val="21"/>
              </w:rPr>
              <w:t>2018</w:t>
            </w:r>
          </w:p>
          <w:p>
            <w:pPr>
              <w:spacing w:line="300" w:lineRule="exact"/>
              <w:jc w:val="center"/>
              <w:rPr>
                <w:rFonts w:ascii="宋体" w:hAnsi="宋体" w:cs="宋体"/>
                <w:kern w:val="0"/>
                <w:szCs w:val="21"/>
              </w:rPr>
            </w:pPr>
            <w:r>
              <w:rPr>
                <w:rFonts w:hint="eastAsia" w:ascii="宋体" w:hAnsi="宋体" w:cs="宋体"/>
                <w:kern w:val="0"/>
                <w:szCs w:val="21"/>
              </w:rPr>
              <w:t>绘  制</w:t>
            </w:r>
          </w:p>
          <w:p>
            <w:pPr>
              <w:spacing w:line="300" w:lineRule="exact"/>
              <w:jc w:val="center"/>
              <w:rPr>
                <w:rFonts w:ascii="宋体" w:hAnsi="宋体" w:cs="宋体"/>
                <w:kern w:val="0"/>
                <w:szCs w:val="21"/>
              </w:rPr>
            </w:pPr>
            <w:r>
              <w:rPr>
                <w:rFonts w:hint="eastAsia" w:ascii="宋体" w:hAnsi="宋体" w:cs="宋体"/>
                <w:kern w:val="0"/>
                <w:szCs w:val="21"/>
              </w:rPr>
              <w:t>基</w:t>
            </w:r>
          </w:p>
          <w:p>
            <w:pPr>
              <w:spacing w:line="300" w:lineRule="exact"/>
              <w:jc w:val="center"/>
              <w:rPr>
                <w:rFonts w:ascii="宋体" w:hAnsi="宋体" w:cs="宋体"/>
                <w:kern w:val="0"/>
                <w:szCs w:val="21"/>
              </w:rPr>
            </w:pPr>
            <w:r>
              <w:rPr>
                <w:rFonts w:hint="eastAsia" w:ascii="宋体" w:hAnsi="宋体" w:cs="宋体"/>
                <w:kern w:val="0"/>
                <w:szCs w:val="21"/>
              </w:rPr>
              <w:t>本</w:t>
            </w:r>
          </w:p>
          <w:p>
            <w:pPr>
              <w:spacing w:line="300" w:lineRule="exact"/>
              <w:jc w:val="center"/>
              <w:rPr>
                <w:rFonts w:ascii="宋体" w:hAnsi="宋体" w:cs="宋体"/>
                <w:kern w:val="0"/>
                <w:szCs w:val="21"/>
              </w:rPr>
            </w:pPr>
            <w:r>
              <w:rPr>
                <w:rFonts w:hint="eastAsia" w:ascii="宋体" w:hAnsi="宋体" w:cs="宋体"/>
                <w:kern w:val="0"/>
                <w:szCs w:val="21"/>
              </w:rPr>
              <w:t>零</w:t>
            </w:r>
          </w:p>
          <w:p>
            <w:pPr>
              <w:spacing w:line="300" w:lineRule="exact"/>
              <w:jc w:val="center"/>
              <w:rPr>
                <w:rFonts w:ascii="宋体" w:hAnsi="宋体" w:cs="宋体"/>
                <w:kern w:val="0"/>
                <w:szCs w:val="21"/>
              </w:rPr>
            </w:pPr>
            <w:r>
              <w:rPr>
                <w:rFonts w:hint="eastAsia" w:ascii="宋体" w:hAnsi="宋体" w:cs="宋体"/>
                <w:kern w:val="0"/>
                <w:szCs w:val="21"/>
              </w:rPr>
              <w:t>件</w:t>
            </w:r>
          </w:p>
          <w:p>
            <w:pPr>
              <w:spacing w:line="300" w:lineRule="exact"/>
              <w:jc w:val="center"/>
              <w:rPr>
                <w:rFonts w:ascii="宋体" w:hAnsi="宋体"/>
                <w:spacing w:val="-6"/>
                <w:szCs w:val="21"/>
              </w:rPr>
            </w:pPr>
            <w:r>
              <w:rPr>
                <w:rFonts w:hint="eastAsia" w:ascii="宋体" w:hAnsi="宋体" w:cs="宋体"/>
                <w:kern w:val="0"/>
                <w:szCs w:val="21"/>
              </w:rPr>
              <w:t>图</w:t>
            </w: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任务1使用CAD2018进行零件图的绘制</w:t>
            </w:r>
          </w:p>
        </w:tc>
        <w:tc>
          <w:tcPr>
            <w:tcW w:w="1531" w:type="pct"/>
            <w:tcBorders>
              <w:top w:val="single" w:color="auto" w:sz="4" w:space="0"/>
              <w:bottom w:val="single" w:color="auto" w:sz="4" w:space="0"/>
            </w:tcBorders>
            <w:tcMar>
              <w:right w:w="0" w:type="dxa"/>
            </w:tcMar>
            <w:vAlign w:val="center"/>
          </w:tcPr>
          <w:p>
            <w:pPr>
              <w:pStyle w:val="3"/>
              <w:numPr>
                <w:ilvl w:val="0"/>
                <w:numId w:val="3"/>
              </w:numPr>
              <w:spacing w:after="0" w:line="300" w:lineRule="exact"/>
              <w:ind w:left="0" w:leftChars="0"/>
              <w:rPr>
                <w:rFonts w:ascii="宋体" w:hAnsi="宋体"/>
                <w:sz w:val="21"/>
                <w:szCs w:val="21"/>
              </w:rPr>
            </w:pPr>
            <w:r>
              <w:rPr>
                <w:rFonts w:hint="eastAsia" w:ascii="宋体" w:hAnsi="宋体"/>
                <w:sz w:val="21"/>
                <w:szCs w:val="21"/>
              </w:rPr>
              <w:t>图案填充，常用的圆弧连接方法；</w:t>
            </w:r>
          </w:p>
          <w:p>
            <w:pPr>
              <w:pStyle w:val="3"/>
              <w:numPr>
                <w:ilvl w:val="0"/>
                <w:numId w:val="3"/>
              </w:numPr>
              <w:spacing w:after="0" w:line="300" w:lineRule="exact"/>
              <w:ind w:left="0" w:leftChars="0"/>
              <w:rPr>
                <w:rFonts w:ascii="宋体" w:hAnsi="宋体"/>
                <w:sz w:val="21"/>
                <w:szCs w:val="21"/>
              </w:rPr>
            </w:pPr>
            <w:r>
              <w:rPr>
                <w:rFonts w:hint="eastAsia" w:ascii="宋体" w:hAnsi="宋体"/>
                <w:sz w:val="21"/>
                <w:szCs w:val="21"/>
              </w:rPr>
              <w:t>零件图三视图绘制方法及过程。</w:t>
            </w:r>
          </w:p>
          <w:p>
            <w:pPr>
              <w:pStyle w:val="3"/>
              <w:spacing w:after="0" w:line="300" w:lineRule="exact"/>
              <w:ind w:left="0" w:leftChars="0"/>
              <w:rPr>
                <w:rFonts w:ascii="宋体" w:hAnsi="宋体"/>
                <w:sz w:val="21"/>
                <w:szCs w:val="21"/>
              </w:rPr>
            </w:pPr>
          </w:p>
        </w:tc>
        <w:tc>
          <w:tcPr>
            <w:tcW w:w="1495" w:type="pct"/>
            <w:tcBorders>
              <w:top w:val="single" w:color="auto" w:sz="4" w:space="0"/>
              <w:bottom w:val="single" w:color="auto" w:sz="4" w:space="0"/>
            </w:tcBorders>
            <w:tcMar>
              <w:right w:w="0" w:type="dxa"/>
            </w:tcMar>
          </w:tcPr>
          <w:p>
            <w:pPr>
              <w:numPr>
                <w:ilvl w:val="0"/>
                <w:numId w:val="4"/>
              </w:numPr>
              <w:spacing w:line="300" w:lineRule="exact"/>
              <w:jc w:val="left"/>
              <w:rPr>
                <w:rFonts w:ascii="宋体" w:hAnsi="宋体"/>
                <w:szCs w:val="21"/>
              </w:rPr>
            </w:pPr>
            <w:r>
              <w:rPr>
                <w:rFonts w:hint="eastAsia" w:ascii="宋体" w:hAnsi="宋体" w:cs="宋体"/>
                <w:kern w:val="0"/>
                <w:szCs w:val="21"/>
              </w:rPr>
              <w:t>能应用AutoCAD软件绘制一般的零件工程图纸。</w:t>
            </w:r>
            <w:r>
              <w:rPr>
                <w:rFonts w:hint="eastAsia" w:ascii="宋体" w:hAnsi="宋体"/>
                <w:szCs w:val="21"/>
              </w:rPr>
              <w:t>；</w:t>
            </w:r>
          </w:p>
          <w:p>
            <w:pPr>
              <w:numPr>
                <w:ilvl w:val="0"/>
                <w:numId w:val="4"/>
              </w:numPr>
              <w:spacing w:line="300" w:lineRule="exact"/>
              <w:jc w:val="left"/>
              <w:rPr>
                <w:rFonts w:ascii="宋体" w:hAnsi="宋体"/>
                <w:szCs w:val="21"/>
              </w:rPr>
            </w:pPr>
            <w:r>
              <w:rPr>
                <w:rFonts w:hint="eastAsia" w:ascii="宋体" w:hAnsi="宋体" w:cs="宋体"/>
                <w:kern w:val="0"/>
                <w:szCs w:val="21"/>
              </w:rPr>
              <w:t>能绘制齿轮、阶梯轴、齿轮轴、机座、箱盖、端盖等零件的零件图。</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continue"/>
            <w:vAlign w:val="center"/>
          </w:tcPr>
          <w:p>
            <w:pPr>
              <w:spacing w:line="300" w:lineRule="exact"/>
              <w:ind w:left="-105" w:leftChars="-50" w:right="-105" w:rightChars="-50"/>
              <w:jc w:val="center"/>
              <w:rPr>
                <w:rFonts w:ascii="宋体" w:hAnsi="宋体"/>
                <w:szCs w:val="21"/>
              </w:rPr>
            </w:pPr>
          </w:p>
        </w:tc>
        <w:tc>
          <w:tcPr>
            <w:tcW w:w="492" w:type="pct"/>
            <w:vMerge w:val="continue"/>
          </w:tcPr>
          <w:p>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任务2使用CAD2018进行零件图的标注</w:t>
            </w:r>
          </w:p>
        </w:tc>
        <w:tc>
          <w:tcPr>
            <w:tcW w:w="1531" w:type="pct"/>
            <w:tcBorders>
              <w:top w:val="single" w:color="auto" w:sz="4" w:space="0"/>
              <w:bottom w:val="single" w:color="auto" w:sz="4" w:space="0"/>
            </w:tcBorders>
            <w:tcMar>
              <w:right w:w="0" w:type="dxa"/>
            </w:tcMar>
            <w:vAlign w:val="center"/>
          </w:tcPr>
          <w:p>
            <w:pPr>
              <w:pStyle w:val="3"/>
              <w:numPr>
                <w:ilvl w:val="0"/>
                <w:numId w:val="5"/>
              </w:numPr>
              <w:spacing w:after="0" w:line="300" w:lineRule="exact"/>
              <w:ind w:left="0" w:leftChars="0"/>
              <w:rPr>
                <w:rFonts w:ascii="宋体" w:hAnsi="宋体" w:cs="宋体"/>
                <w:kern w:val="0"/>
                <w:sz w:val="21"/>
                <w:szCs w:val="21"/>
              </w:rPr>
            </w:pPr>
            <w:r>
              <w:rPr>
                <w:rFonts w:hint="eastAsia" w:ascii="宋体" w:hAnsi="宋体"/>
                <w:sz w:val="21"/>
                <w:szCs w:val="21"/>
              </w:rPr>
              <w:t>文字标注、尺寸标注、表格</w:t>
            </w:r>
            <w:r>
              <w:rPr>
                <w:rFonts w:hint="eastAsia" w:ascii="宋体" w:hAnsi="宋体" w:cs="宋体"/>
                <w:kern w:val="0"/>
                <w:sz w:val="21"/>
                <w:szCs w:val="21"/>
              </w:rPr>
              <w:t>；</w:t>
            </w:r>
          </w:p>
          <w:p>
            <w:pPr>
              <w:pStyle w:val="3"/>
              <w:spacing w:after="0" w:line="300" w:lineRule="exact"/>
              <w:ind w:left="0" w:leftChars="0"/>
              <w:rPr>
                <w:rFonts w:ascii="宋体" w:hAnsi="宋体" w:cs="宋体"/>
                <w:kern w:val="0"/>
                <w:sz w:val="21"/>
                <w:szCs w:val="21"/>
              </w:rPr>
            </w:pPr>
            <w:r>
              <w:rPr>
                <w:rFonts w:hint="eastAsia" w:ascii="宋体" w:hAnsi="宋体"/>
                <w:sz w:val="21"/>
                <w:szCs w:val="21"/>
              </w:rPr>
              <w:t>2、图块、设计中心、工具选项板</w:t>
            </w:r>
          </w:p>
        </w:tc>
        <w:tc>
          <w:tcPr>
            <w:tcW w:w="1495" w:type="pct"/>
            <w:tcBorders>
              <w:top w:val="single" w:color="auto" w:sz="4" w:space="0"/>
              <w:bottom w:val="single" w:color="auto" w:sz="4" w:space="0"/>
            </w:tcBorders>
            <w:tcMar>
              <w:right w:w="0" w:type="dxa"/>
            </w:tcMar>
          </w:tcPr>
          <w:p>
            <w:pPr>
              <w:numPr>
                <w:ilvl w:val="0"/>
                <w:numId w:val="6"/>
              </w:numPr>
              <w:spacing w:line="300" w:lineRule="exact"/>
              <w:jc w:val="left"/>
              <w:rPr>
                <w:rFonts w:ascii="宋体" w:hAnsi="宋体"/>
                <w:szCs w:val="21"/>
              </w:rPr>
            </w:pPr>
            <w:r>
              <w:rPr>
                <w:rFonts w:hint="eastAsia" w:ascii="宋体" w:hAnsi="宋体"/>
                <w:szCs w:val="21"/>
              </w:rPr>
              <w:t>熟练对零件图进行标准标注；</w:t>
            </w:r>
          </w:p>
          <w:p>
            <w:pPr>
              <w:numPr>
                <w:ilvl w:val="0"/>
                <w:numId w:val="6"/>
              </w:numPr>
              <w:spacing w:line="300" w:lineRule="exact"/>
              <w:jc w:val="left"/>
              <w:rPr>
                <w:rFonts w:ascii="宋体" w:hAnsi="宋体"/>
                <w:szCs w:val="21"/>
              </w:rPr>
            </w:pPr>
            <w:r>
              <w:rPr>
                <w:rFonts w:hint="eastAsia" w:ascii="宋体" w:hAnsi="宋体"/>
                <w:szCs w:val="21"/>
              </w:rPr>
              <w:t>熟练使用文字工具进行技术要求等书写；</w:t>
            </w:r>
          </w:p>
          <w:p>
            <w:pPr>
              <w:numPr>
                <w:ilvl w:val="0"/>
                <w:numId w:val="6"/>
              </w:numPr>
              <w:spacing w:line="300" w:lineRule="exact"/>
              <w:jc w:val="left"/>
              <w:rPr>
                <w:rFonts w:ascii="宋体" w:hAnsi="宋体"/>
                <w:szCs w:val="21"/>
              </w:rPr>
            </w:pPr>
            <w:r>
              <w:rPr>
                <w:rFonts w:hint="eastAsia" w:ascii="宋体" w:hAnsi="宋体"/>
                <w:szCs w:val="21"/>
              </w:rPr>
              <w:t>熟练使用图块、工具选项版等工具。</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65" w:type="pct"/>
            <w:vMerge w:val="restart"/>
            <w:vAlign w:val="center"/>
          </w:tcPr>
          <w:p>
            <w:pPr>
              <w:spacing w:line="300" w:lineRule="exact"/>
              <w:ind w:left="-105" w:leftChars="-50" w:right="-105" w:rightChars="-50"/>
              <w:jc w:val="center"/>
              <w:rPr>
                <w:rFonts w:ascii="宋体" w:hAnsi="宋体"/>
                <w:szCs w:val="21"/>
              </w:rPr>
            </w:pPr>
            <w:r>
              <w:rPr>
                <w:rFonts w:hint="eastAsia" w:ascii="宋体" w:hAnsi="宋体"/>
                <w:szCs w:val="21"/>
              </w:rPr>
              <w:t>3</w:t>
            </w:r>
          </w:p>
        </w:tc>
        <w:tc>
          <w:tcPr>
            <w:tcW w:w="492" w:type="pct"/>
            <w:vMerge w:val="restart"/>
          </w:tcPr>
          <w:p>
            <w:pPr>
              <w:spacing w:line="300" w:lineRule="exact"/>
              <w:ind w:firstLine="210" w:firstLineChars="100"/>
              <w:rPr>
                <w:rFonts w:ascii="宋体" w:hAnsi="宋体" w:cs="宋体"/>
                <w:kern w:val="0"/>
                <w:szCs w:val="21"/>
              </w:rPr>
            </w:pPr>
            <w:r>
              <w:rPr>
                <w:rFonts w:hint="eastAsia" w:ascii="宋体" w:hAnsi="宋体" w:cs="宋体"/>
                <w:kern w:val="0"/>
                <w:szCs w:val="21"/>
              </w:rPr>
              <w:t>使</w:t>
            </w:r>
          </w:p>
          <w:p>
            <w:pPr>
              <w:spacing w:line="300" w:lineRule="exact"/>
              <w:jc w:val="center"/>
              <w:rPr>
                <w:rFonts w:ascii="宋体" w:hAnsi="宋体" w:cs="宋体"/>
                <w:kern w:val="0"/>
                <w:szCs w:val="21"/>
              </w:rPr>
            </w:pPr>
            <w:r>
              <w:rPr>
                <w:rFonts w:hint="eastAsia" w:ascii="宋体" w:hAnsi="宋体" w:cs="宋体"/>
                <w:kern w:val="0"/>
                <w:szCs w:val="21"/>
              </w:rPr>
              <w:t>用CAD进</w:t>
            </w:r>
          </w:p>
          <w:p>
            <w:pPr>
              <w:spacing w:line="300" w:lineRule="exact"/>
              <w:jc w:val="center"/>
              <w:rPr>
                <w:rFonts w:ascii="宋体" w:hAnsi="宋体" w:cs="宋体"/>
                <w:kern w:val="0"/>
                <w:szCs w:val="21"/>
              </w:rPr>
            </w:pPr>
            <w:r>
              <w:rPr>
                <w:rFonts w:hint="eastAsia" w:ascii="宋体" w:hAnsi="宋体" w:cs="宋体"/>
                <w:kern w:val="0"/>
                <w:szCs w:val="21"/>
              </w:rPr>
              <w:t>行</w:t>
            </w:r>
          </w:p>
          <w:p>
            <w:pPr>
              <w:spacing w:line="300" w:lineRule="exact"/>
              <w:jc w:val="center"/>
              <w:rPr>
                <w:rFonts w:ascii="宋体" w:hAnsi="宋体" w:cs="宋体"/>
                <w:kern w:val="0"/>
                <w:szCs w:val="21"/>
              </w:rPr>
            </w:pPr>
            <w:r>
              <w:rPr>
                <w:rFonts w:hint="eastAsia" w:ascii="宋体" w:hAnsi="宋体" w:cs="宋体"/>
                <w:kern w:val="0"/>
                <w:szCs w:val="21"/>
              </w:rPr>
              <w:t>装</w:t>
            </w:r>
          </w:p>
          <w:p>
            <w:pPr>
              <w:spacing w:line="300" w:lineRule="exact"/>
              <w:jc w:val="center"/>
              <w:rPr>
                <w:rFonts w:ascii="宋体" w:hAnsi="宋体" w:cs="宋体"/>
                <w:kern w:val="0"/>
                <w:szCs w:val="21"/>
              </w:rPr>
            </w:pPr>
            <w:r>
              <w:rPr>
                <w:rFonts w:hint="eastAsia" w:ascii="宋体" w:hAnsi="宋体" w:cs="宋体"/>
                <w:kern w:val="0"/>
                <w:szCs w:val="21"/>
              </w:rPr>
              <w:t>配</w:t>
            </w:r>
          </w:p>
          <w:p>
            <w:pPr>
              <w:spacing w:line="300" w:lineRule="exact"/>
              <w:jc w:val="center"/>
              <w:rPr>
                <w:rFonts w:ascii="宋体" w:hAnsi="宋体" w:cs="宋体"/>
                <w:kern w:val="0"/>
                <w:szCs w:val="21"/>
              </w:rPr>
            </w:pPr>
            <w:r>
              <w:rPr>
                <w:rFonts w:hint="eastAsia" w:ascii="宋体" w:hAnsi="宋体" w:cs="宋体"/>
                <w:kern w:val="0"/>
                <w:szCs w:val="21"/>
              </w:rPr>
              <w:t>图</w:t>
            </w:r>
          </w:p>
          <w:p>
            <w:pPr>
              <w:spacing w:line="300" w:lineRule="exact"/>
              <w:jc w:val="center"/>
              <w:rPr>
                <w:rFonts w:ascii="宋体" w:hAnsi="宋体" w:cs="宋体"/>
                <w:kern w:val="0"/>
                <w:szCs w:val="21"/>
              </w:rPr>
            </w:pPr>
            <w:r>
              <w:rPr>
                <w:rFonts w:hint="eastAsia" w:ascii="宋体" w:hAnsi="宋体" w:cs="宋体"/>
                <w:kern w:val="0"/>
                <w:szCs w:val="21"/>
              </w:rPr>
              <w:t>的</w:t>
            </w:r>
          </w:p>
          <w:p>
            <w:pPr>
              <w:spacing w:line="300" w:lineRule="exact"/>
              <w:jc w:val="center"/>
              <w:rPr>
                <w:rFonts w:ascii="宋体" w:hAnsi="宋体" w:cs="宋体"/>
                <w:kern w:val="0"/>
                <w:szCs w:val="21"/>
              </w:rPr>
            </w:pPr>
            <w:r>
              <w:rPr>
                <w:rFonts w:hint="eastAsia" w:ascii="宋体" w:hAnsi="宋体" w:cs="宋体"/>
                <w:kern w:val="0"/>
                <w:szCs w:val="21"/>
              </w:rPr>
              <w:t>绘</w:t>
            </w:r>
          </w:p>
          <w:p>
            <w:pPr>
              <w:spacing w:line="300" w:lineRule="exact"/>
              <w:jc w:val="center"/>
              <w:rPr>
                <w:rFonts w:ascii="宋体" w:hAnsi="宋体"/>
                <w:spacing w:val="-6"/>
                <w:szCs w:val="21"/>
              </w:rPr>
            </w:pPr>
            <w:r>
              <w:rPr>
                <w:rFonts w:hint="eastAsia" w:ascii="宋体" w:hAnsi="宋体" w:cs="宋体"/>
                <w:kern w:val="0"/>
                <w:szCs w:val="21"/>
              </w:rPr>
              <w:t>制</w:t>
            </w: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任务1用CAD软件绘制减速器装配图图</w:t>
            </w:r>
          </w:p>
        </w:tc>
        <w:tc>
          <w:tcPr>
            <w:tcW w:w="1531" w:type="pct"/>
            <w:tcBorders>
              <w:top w:val="single" w:color="auto" w:sz="4" w:space="0"/>
              <w:bottom w:val="single" w:color="auto" w:sz="4" w:space="0"/>
            </w:tcBorders>
            <w:tcMar>
              <w:right w:w="0" w:type="dxa"/>
            </w:tcMar>
            <w:vAlign w:val="center"/>
          </w:tcPr>
          <w:p>
            <w:pPr>
              <w:spacing w:line="300" w:lineRule="exact"/>
              <w:jc w:val="left"/>
              <w:rPr>
                <w:rFonts w:ascii="宋体" w:hAnsi="宋体"/>
                <w:szCs w:val="21"/>
              </w:rPr>
            </w:pPr>
            <w:r>
              <w:rPr>
                <w:rFonts w:hint="eastAsia" w:ascii="宋体" w:hAnsi="宋体"/>
                <w:szCs w:val="21"/>
              </w:rPr>
              <w:t>1.装配图绘制。</w:t>
            </w:r>
          </w:p>
          <w:p>
            <w:pPr>
              <w:spacing w:line="300" w:lineRule="exact"/>
              <w:jc w:val="left"/>
              <w:rPr>
                <w:rFonts w:ascii="宋体" w:hAnsi="宋体" w:cs="宋体"/>
                <w:kern w:val="0"/>
                <w:szCs w:val="21"/>
              </w:rPr>
            </w:pPr>
            <w:r>
              <w:rPr>
                <w:rFonts w:hint="eastAsia" w:ascii="宋体" w:hAnsi="宋体"/>
                <w:szCs w:val="21"/>
              </w:rPr>
              <w:t>2.典型机械零件绘制方法及技巧：轴类零件、盘盖类零件、叉架类零件、箱体类零件及配合画法。</w:t>
            </w:r>
          </w:p>
        </w:tc>
        <w:tc>
          <w:tcPr>
            <w:tcW w:w="1495" w:type="pct"/>
            <w:tcBorders>
              <w:top w:val="single" w:color="auto" w:sz="4" w:space="0"/>
              <w:bottom w:val="single" w:color="auto" w:sz="4" w:space="0"/>
            </w:tcBorders>
            <w:tcMar>
              <w:right w:w="0" w:type="dxa"/>
            </w:tcMar>
          </w:tcPr>
          <w:p>
            <w:pPr>
              <w:spacing w:line="300" w:lineRule="exact"/>
              <w:ind w:left="210"/>
              <w:jc w:val="left"/>
              <w:rPr>
                <w:rFonts w:ascii="宋体" w:hAnsi="宋体"/>
                <w:szCs w:val="21"/>
              </w:rPr>
            </w:pPr>
            <w:r>
              <w:rPr>
                <w:rFonts w:hint="eastAsia" w:ascii="宋体" w:hAnsi="宋体"/>
                <w:szCs w:val="21"/>
              </w:rPr>
              <w:t>1.通过各类零件图绘制减速器装配图；</w:t>
            </w:r>
          </w:p>
          <w:p>
            <w:pPr>
              <w:spacing w:line="300" w:lineRule="exact"/>
              <w:ind w:left="210"/>
              <w:jc w:val="left"/>
              <w:rPr>
                <w:rFonts w:ascii="宋体" w:hAnsi="宋体"/>
                <w:szCs w:val="21"/>
              </w:rPr>
            </w:pPr>
            <w:r>
              <w:rPr>
                <w:rFonts w:hint="eastAsia" w:ascii="宋体" w:hAnsi="宋体"/>
                <w:szCs w:val="21"/>
              </w:rPr>
              <w:t>2. 掌握装配图画法及步骤。</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continue"/>
            <w:vAlign w:val="center"/>
          </w:tcPr>
          <w:p>
            <w:pPr>
              <w:spacing w:line="300" w:lineRule="exact"/>
              <w:ind w:left="-105" w:leftChars="-50" w:right="-105" w:rightChars="-50"/>
              <w:jc w:val="center"/>
              <w:rPr>
                <w:rFonts w:ascii="宋体" w:hAnsi="宋体"/>
                <w:szCs w:val="21"/>
              </w:rPr>
            </w:pPr>
          </w:p>
        </w:tc>
        <w:tc>
          <w:tcPr>
            <w:tcW w:w="492" w:type="pct"/>
            <w:vMerge w:val="continue"/>
          </w:tcPr>
          <w:p>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任务2装配图标注</w:t>
            </w:r>
          </w:p>
        </w:tc>
        <w:tc>
          <w:tcPr>
            <w:tcW w:w="1531" w:type="pct"/>
            <w:tcBorders>
              <w:top w:val="single" w:color="auto" w:sz="4" w:space="0"/>
              <w:bottom w:val="single" w:color="auto" w:sz="4" w:space="0"/>
            </w:tcBorders>
            <w:tcMar>
              <w:right w:w="0" w:type="dxa"/>
            </w:tcMar>
            <w:vAlign w:val="center"/>
          </w:tcPr>
          <w:p>
            <w:pPr>
              <w:pStyle w:val="3"/>
              <w:numPr>
                <w:ilvl w:val="0"/>
                <w:numId w:val="7"/>
              </w:numPr>
              <w:spacing w:after="0" w:line="300" w:lineRule="exact"/>
              <w:ind w:left="0" w:leftChars="0"/>
              <w:rPr>
                <w:rFonts w:ascii="宋体" w:hAnsi="宋体" w:cs="宋体"/>
                <w:kern w:val="0"/>
                <w:sz w:val="21"/>
                <w:szCs w:val="21"/>
              </w:rPr>
            </w:pPr>
            <w:r>
              <w:rPr>
                <w:rFonts w:hint="eastAsia" w:ascii="宋体" w:hAnsi="宋体" w:cs="宋体"/>
                <w:kern w:val="0"/>
                <w:sz w:val="21"/>
                <w:szCs w:val="21"/>
              </w:rPr>
              <w:t>装配图标注方法；</w:t>
            </w:r>
          </w:p>
          <w:p>
            <w:pPr>
              <w:pStyle w:val="3"/>
              <w:numPr>
                <w:ilvl w:val="0"/>
                <w:numId w:val="7"/>
              </w:numPr>
              <w:spacing w:after="0" w:line="300" w:lineRule="exact"/>
              <w:ind w:left="0" w:leftChars="0"/>
              <w:rPr>
                <w:rFonts w:ascii="宋体" w:hAnsi="宋体" w:cs="宋体"/>
                <w:kern w:val="0"/>
                <w:sz w:val="21"/>
                <w:szCs w:val="21"/>
              </w:rPr>
            </w:pPr>
            <w:r>
              <w:rPr>
                <w:rFonts w:hint="eastAsia" w:ascii="宋体" w:hAnsi="宋体" w:cs="宋体"/>
                <w:kern w:val="0"/>
                <w:sz w:val="21"/>
                <w:szCs w:val="21"/>
              </w:rPr>
              <w:t>常见装配图技术要求。</w:t>
            </w:r>
          </w:p>
          <w:p>
            <w:pPr>
              <w:pStyle w:val="3"/>
              <w:numPr>
                <w:ilvl w:val="0"/>
                <w:numId w:val="7"/>
              </w:numPr>
              <w:spacing w:after="0" w:line="300" w:lineRule="exact"/>
              <w:ind w:left="0" w:leftChars="0"/>
              <w:rPr>
                <w:rFonts w:ascii="宋体" w:hAnsi="宋体" w:cs="宋体"/>
                <w:kern w:val="0"/>
                <w:sz w:val="21"/>
                <w:szCs w:val="21"/>
              </w:rPr>
            </w:pPr>
            <w:r>
              <w:rPr>
                <w:rFonts w:hint="eastAsia" w:ascii="宋体" w:hAnsi="宋体" w:cs="宋体"/>
                <w:kern w:val="0"/>
                <w:sz w:val="21"/>
                <w:szCs w:val="21"/>
              </w:rPr>
              <w:t>明细栏</w:t>
            </w:r>
          </w:p>
        </w:tc>
        <w:tc>
          <w:tcPr>
            <w:tcW w:w="1495" w:type="pct"/>
            <w:tcBorders>
              <w:top w:val="single" w:color="auto" w:sz="4" w:space="0"/>
              <w:bottom w:val="single" w:color="auto" w:sz="4" w:space="0"/>
            </w:tcBorders>
            <w:tcMar>
              <w:right w:w="0" w:type="dxa"/>
            </w:tcMar>
          </w:tcPr>
          <w:p>
            <w:pPr>
              <w:numPr>
                <w:ilvl w:val="0"/>
                <w:numId w:val="8"/>
              </w:numPr>
              <w:spacing w:line="300" w:lineRule="exact"/>
              <w:jc w:val="left"/>
              <w:rPr>
                <w:rFonts w:ascii="宋体" w:hAnsi="宋体" w:cs="宋体"/>
                <w:kern w:val="0"/>
                <w:szCs w:val="21"/>
              </w:rPr>
            </w:pPr>
            <w:r>
              <w:rPr>
                <w:rFonts w:hint="eastAsia" w:ascii="宋体" w:hAnsi="宋体" w:cs="宋体"/>
                <w:kern w:val="0"/>
                <w:szCs w:val="21"/>
              </w:rPr>
              <w:t>熟练掌握装配图尺寸、配合的标注方法；</w:t>
            </w:r>
          </w:p>
          <w:p>
            <w:pPr>
              <w:numPr>
                <w:ilvl w:val="0"/>
                <w:numId w:val="8"/>
              </w:numPr>
              <w:spacing w:line="300" w:lineRule="exact"/>
              <w:jc w:val="left"/>
              <w:rPr>
                <w:rFonts w:ascii="宋体" w:hAnsi="宋体"/>
                <w:szCs w:val="21"/>
              </w:rPr>
            </w:pPr>
            <w:r>
              <w:rPr>
                <w:rFonts w:hint="eastAsia" w:ascii="宋体" w:hAnsi="宋体"/>
                <w:szCs w:val="21"/>
              </w:rPr>
              <w:t>按照要求标注装配图技术要求，零件明细栏。</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ascii="宋体" w:hAnsi="宋体"/>
                <w:spacing w:val="-6"/>
                <w:szCs w:val="21"/>
              </w:rPr>
            </w:pPr>
            <w:r>
              <w:rPr>
                <w:rFonts w:hint="eastAsia" w:ascii="宋体" w:hAnsi="宋体"/>
                <w:spacing w:val="-6"/>
                <w:szCs w:val="21"/>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restart"/>
            <w:vAlign w:val="center"/>
          </w:tcPr>
          <w:p>
            <w:pPr>
              <w:spacing w:line="300" w:lineRule="exact"/>
              <w:ind w:left="-105" w:leftChars="-50" w:right="-105" w:rightChars="-50"/>
              <w:jc w:val="center"/>
              <w:rPr>
                <w:rFonts w:ascii="宋体" w:hAnsi="宋体"/>
                <w:szCs w:val="21"/>
              </w:rPr>
            </w:pPr>
            <w:r>
              <w:rPr>
                <w:rFonts w:hint="eastAsia" w:ascii="宋体" w:hAnsi="宋体"/>
                <w:szCs w:val="21"/>
              </w:rPr>
              <w:t>4</w:t>
            </w:r>
          </w:p>
        </w:tc>
        <w:tc>
          <w:tcPr>
            <w:tcW w:w="492" w:type="pct"/>
            <w:vMerge w:val="restart"/>
          </w:tcPr>
          <w:p>
            <w:pPr>
              <w:spacing w:line="300" w:lineRule="exact"/>
              <w:jc w:val="left"/>
              <w:rPr>
                <w:rFonts w:ascii="宋体" w:hAnsi="宋体" w:cs="宋体"/>
                <w:kern w:val="0"/>
                <w:szCs w:val="21"/>
              </w:rPr>
            </w:pPr>
          </w:p>
          <w:p>
            <w:pPr>
              <w:spacing w:line="300" w:lineRule="exact"/>
              <w:jc w:val="center"/>
              <w:rPr>
                <w:rFonts w:ascii="宋体" w:hAnsi="宋体"/>
                <w:spacing w:val="-6"/>
                <w:szCs w:val="21"/>
              </w:rPr>
            </w:pPr>
            <w:r>
              <w:rPr>
                <w:rFonts w:hint="eastAsia" w:ascii="宋体" w:hAnsi="宋体"/>
                <w:spacing w:val="-6"/>
                <w:szCs w:val="21"/>
              </w:rPr>
              <w:t>CAD</w:t>
            </w:r>
          </w:p>
          <w:p>
            <w:pPr>
              <w:spacing w:line="300" w:lineRule="exact"/>
              <w:jc w:val="center"/>
              <w:rPr>
                <w:rFonts w:ascii="宋体" w:hAnsi="宋体"/>
                <w:spacing w:val="-6"/>
                <w:szCs w:val="21"/>
              </w:rPr>
            </w:pPr>
            <w:r>
              <w:rPr>
                <w:rFonts w:hint="eastAsia" w:ascii="宋体" w:hAnsi="宋体"/>
                <w:spacing w:val="-6"/>
                <w:szCs w:val="21"/>
              </w:rPr>
              <w:t>绘</w:t>
            </w:r>
          </w:p>
          <w:p>
            <w:pPr>
              <w:spacing w:line="300" w:lineRule="exact"/>
              <w:jc w:val="center"/>
              <w:rPr>
                <w:rFonts w:ascii="宋体" w:hAnsi="宋体"/>
                <w:spacing w:val="-6"/>
                <w:szCs w:val="21"/>
              </w:rPr>
            </w:pPr>
            <w:r>
              <w:rPr>
                <w:rFonts w:hint="eastAsia" w:ascii="宋体" w:hAnsi="宋体"/>
                <w:spacing w:val="-6"/>
                <w:szCs w:val="21"/>
              </w:rPr>
              <w:t>制</w:t>
            </w:r>
          </w:p>
          <w:p>
            <w:pPr>
              <w:spacing w:line="300" w:lineRule="exact"/>
              <w:jc w:val="center"/>
              <w:rPr>
                <w:rFonts w:ascii="宋体" w:hAnsi="宋体"/>
                <w:spacing w:val="-6"/>
                <w:szCs w:val="21"/>
              </w:rPr>
            </w:pPr>
            <w:r>
              <w:rPr>
                <w:rFonts w:hint="eastAsia" w:ascii="宋体" w:hAnsi="宋体"/>
                <w:spacing w:val="-6"/>
                <w:szCs w:val="21"/>
              </w:rPr>
              <w:t>轴</w:t>
            </w:r>
          </w:p>
          <w:p>
            <w:pPr>
              <w:spacing w:line="300" w:lineRule="exact"/>
              <w:jc w:val="center"/>
              <w:rPr>
                <w:rFonts w:ascii="宋体" w:hAnsi="宋体"/>
                <w:spacing w:val="-6"/>
                <w:szCs w:val="21"/>
              </w:rPr>
            </w:pPr>
            <w:r>
              <w:rPr>
                <w:rFonts w:hint="eastAsia" w:ascii="宋体" w:hAnsi="宋体"/>
                <w:spacing w:val="-6"/>
                <w:szCs w:val="21"/>
              </w:rPr>
              <w:t>测</w:t>
            </w:r>
          </w:p>
          <w:p>
            <w:pPr>
              <w:spacing w:line="300" w:lineRule="exact"/>
              <w:jc w:val="center"/>
              <w:rPr>
                <w:rFonts w:ascii="宋体" w:hAnsi="宋体"/>
                <w:spacing w:val="-6"/>
                <w:szCs w:val="21"/>
              </w:rPr>
            </w:pPr>
            <w:r>
              <w:rPr>
                <w:rFonts w:hint="eastAsia" w:ascii="宋体" w:hAnsi="宋体"/>
                <w:spacing w:val="-6"/>
                <w:szCs w:val="21"/>
              </w:rPr>
              <w:t>图</w:t>
            </w:r>
          </w:p>
          <w:p>
            <w:pPr>
              <w:spacing w:line="300" w:lineRule="exact"/>
              <w:jc w:val="center"/>
              <w:rPr>
                <w:rFonts w:ascii="宋体" w:hAnsi="宋体"/>
                <w:spacing w:val="-6"/>
                <w:szCs w:val="21"/>
              </w:rPr>
            </w:pP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任务1轴测图的绘制</w:t>
            </w:r>
          </w:p>
        </w:tc>
        <w:tc>
          <w:tcPr>
            <w:tcW w:w="1531" w:type="pct"/>
            <w:tcBorders>
              <w:top w:val="single" w:color="auto" w:sz="4" w:space="0"/>
              <w:bottom w:val="single" w:color="auto" w:sz="4" w:space="0"/>
            </w:tcBorders>
            <w:tcMar>
              <w:right w:w="0" w:type="dxa"/>
            </w:tcMar>
            <w:vAlign w:val="center"/>
          </w:tcPr>
          <w:p>
            <w:pPr>
              <w:pStyle w:val="3"/>
              <w:numPr>
                <w:ilvl w:val="0"/>
                <w:numId w:val="9"/>
              </w:numPr>
              <w:spacing w:after="0" w:line="300" w:lineRule="exact"/>
              <w:ind w:left="0" w:leftChars="0"/>
              <w:rPr>
                <w:rFonts w:ascii="宋体" w:hAnsi="宋体" w:cs="宋体"/>
                <w:kern w:val="0"/>
                <w:sz w:val="21"/>
                <w:szCs w:val="21"/>
              </w:rPr>
            </w:pPr>
            <w:r>
              <w:rPr>
                <w:rFonts w:hint="eastAsia" w:ascii="宋体" w:hAnsi="宋体" w:cs="宋体"/>
                <w:kern w:val="0"/>
                <w:sz w:val="21"/>
                <w:szCs w:val="21"/>
              </w:rPr>
              <w:t>轴测图界面介绍；</w:t>
            </w:r>
          </w:p>
          <w:p>
            <w:pPr>
              <w:pStyle w:val="3"/>
              <w:numPr>
                <w:ilvl w:val="0"/>
                <w:numId w:val="9"/>
              </w:numPr>
              <w:spacing w:after="0" w:line="300" w:lineRule="exact"/>
              <w:ind w:left="0" w:leftChars="0"/>
              <w:rPr>
                <w:rFonts w:ascii="宋体" w:hAnsi="宋体" w:cs="宋体"/>
                <w:kern w:val="0"/>
                <w:sz w:val="21"/>
                <w:szCs w:val="21"/>
              </w:rPr>
            </w:pPr>
            <w:r>
              <w:rPr>
                <w:rFonts w:hint="eastAsia" w:ascii="宋体" w:hAnsi="宋体" w:cs="宋体"/>
                <w:kern w:val="0"/>
                <w:sz w:val="21"/>
                <w:szCs w:val="21"/>
              </w:rPr>
              <w:t>轴测图中圆的画法；</w:t>
            </w:r>
          </w:p>
          <w:p>
            <w:pPr>
              <w:pStyle w:val="3"/>
              <w:numPr>
                <w:ilvl w:val="0"/>
                <w:numId w:val="9"/>
              </w:numPr>
              <w:spacing w:after="0" w:line="300" w:lineRule="exact"/>
              <w:ind w:left="0" w:leftChars="0"/>
              <w:rPr>
                <w:rFonts w:ascii="宋体" w:hAnsi="宋体" w:cs="宋体"/>
                <w:kern w:val="0"/>
                <w:sz w:val="21"/>
                <w:szCs w:val="21"/>
              </w:rPr>
            </w:pPr>
            <w:r>
              <w:rPr>
                <w:rFonts w:hint="eastAsia" w:ascii="宋体" w:hAnsi="宋体" w:cs="宋体"/>
                <w:kern w:val="0"/>
                <w:sz w:val="21"/>
                <w:szCs w:val="21"/>
              </w:rPr>
              <w:t>使用CAD2018绘制简单零件轴测图。</w:t>
            </w:r>
          </w:p>
        </w:tc>
        <w:tc>
          <w:tcPr>
            <w:tcW w:w="1495" w:type="pct"/>
            <w:tcBorders>
              <w:top w:val="single" w:color="auto" w:sz="4" w:space="0"/>
              <w:bottom w:val="single" w:color="auto" w:sz="4" w:space="0"/>
            </w:tcBorders>
            <w:tcMar>
              <w:right w:w="0" w:type="dxa"/>
            </w:tcMar>
          </w:tcPr>
          <w:p>
            <w:pPr>
              <w:numPr>
                <w:ilvl w:val="0"/>
                <w:numId w:val="10"/>
              </w:numPr>
              <w:spacing w:line="300" w:lineRule="exact"/>
              <w:jc w:val="left"/>
              <w:rPr>
                <w:rFonts w:ascii="宋体" w:hAnsi="宋体"/>
                <w:szCs w:val="21"/>
              </w:rPr>
            </w:pPr>
            <w:r>
              <w:rPr>
                <w:rFonts w:hint="eastAsia" w:ascii="宋体" w:hAnsi="宋体"/>
                <w:szCs w:val="21"/>
              </w:rPr>
              <w:t>掌握轴测图界面的调用方式；</w:t>
            </w:r>
          </w:p>
          <w:p>
            <w:pPr>
              <w:numPr>
                <w:ilvl w:val="0"/>
                <w:numId w:val="10"/>
              </w:numPr>
              <w:spacing w:line="300" w:lineRule="exact"/>
              <w:jc w:val="left"/>
              <w:rPr>
                <w:rFonts w:ascii="宋体" w:hAnsi="宋体"/>
                <w:szCs w:val="21"/>
              </w:rPr>
            </w:pPr>
            <w:r>
              <w:rPr>
                <w:rFonts w:hint="eastAsia" w:ascii="宋体" w:hAnsi="宋体"/>
                <w:szCs w:val="21"/>
              </w:rPr>
              <w:t>掌握轴测图中圆的画法；</w:t>
            </w:r>
          </w:p>
          <w:p>
            <w:pPr>
              <w:numPr>
                <w:ilvl w:val="0"/>
                <w:numId w:val="10"/>
              </w:numPr>
              <w:spacing w:line="300" w:lineRule="exact"/>
              <w:jc w:val="left"/>
              <w:rPr>
                <w:rFonts w:ascii="宋体" w:hAnsi="宋体"/>
                <w:szCs w:val="21"/>
              </w:rPr>
            </w:pPr>
            <w:r>
              <w:rPr>
                <w:rFonts w:hint="eastAsia" w:ascii="宋体" w:hAnsi="宋体"/>
                <w:szCs w:val="21"/>
              </w:rPr>
              <w:t>能绘制简单轴测图。</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ascii="宋体" w:hAnsi="宋体"/>
                <w:spacing w:val="-6"/>
                <w:szCs w:val="21"/>
              </w:rPr>
            </w:pPr>
            <w:r>
              <w:rPr>
                <w:rFonts w:hint="eastAsia" w:ascii="宋体" w:hAnsi="宋体"/>
                <w:spacing w:val="-6"/>
                <w:szCs w:val="21"/>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365" w:type="pct"/>
            <w:vMerge w:val="continue"/>
            <w:vAlign w:val="center"/>
          </w:tcPr>
          <w:p>
            <w:pPr>
              <w:spacing w:line="300" w:lineRule="exact"/>
              <w:ind w:left="-105" w:leftChars="-50" w:right="-105" w:rightChars="-50"/>
              <w:jc w:val="center"/>
              <w:rPr>
                <w:rFonts w:ascii="宋体" w:hAnsi="宋体"/>
                <w:szCs w:val="21"/>
              </w:rPr>
            </w:pPr>
          </w:p>
        </w:tc>
        <w:tc>
          <w:tcPr>
            <w:tcW w:w="492" w:type="pct"/>
            <w:vMerge w:val="continue"/>
          </w:tcPr>
          <w:p>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任务2轴测图的尺寸标注</w:t>
            </w:r>
          </w:p>
        </w:tc>
        <w:tc>
          <w:tcPr>
            <w:tcW w:w="1531" w:type="pct"/>
            <w:tcBorders>
              <w:top w:val="single" w:color="auto" w:sz="4" w:space="0"/>
              <w:bottom w:val="single" w:color="auto" w:sz="4" w:space="0"/>
            </w:tcBorders>
            <w:tcMar>
              <w:right w:w="0" w:type="dxa"/>
            </w:tcMar>
            <w:vAlign w:val="center"/>
          </w:tcPr>
          <w:p>
            <w:pPr>
              <w:pStyle w:val="3"/>
              <w:numPr>
                <w:ilvl w:val="0"/>
                <w:numId w:val="11"/>
              </w:numPr>
              <w:spacing w:after="0" w:line="300" w:lineRule="exact"/>
              <w:ind w:left="0" w:leftChars="0"/>
              <w:rPr>
                <w:rFonts w:ascii="宋体" w:hAnsi="宋体" w:cs="宋体"/>
                <w:kern w:val="0"/>
                <w:sz w:val="21"/>
                <w:szCs w:val="21"/>
              </w:rPr>
            </w:pPr>
            <w:r>
              <w:rPr>
                <w:rFonts w:hint="eastAsia" w:ascii="宋体" w:hAnsi="宋体" w:cs="宋体"/>
                <w:kern w:val="0"/>
                <w:sz w:val="21"/>
                <w:szCs w:val="21"/>
              </w:rPr>
              <w:t>针对轴测图进行尺寸标注；</w:t>
            </w:r>
          </w:p>
          <w:p>
            <w:pPr>
              <w:pStyle w:val="3"/>
              <w:numPr>
                <w:ilvl w:val="0"/>
                <w:numId w:val="11"/>
              </w:numPr>
              <w:spacing w:after="0" w:line="300" w:lineRule="exact"/>
              <w:ind w:left="0" w:leftChars="0"/>
              <w:rPr>
                <w:rFonts w:ascii="宋体" w:hAnsi="宋体" w:cs="宋体"/>
                <w:kern w:val="0"/>
                <w:sz w:val="21"/>
                <w:szCs w:val="21"/>
              </w:rPr>
            </w:pPr>
            <w:r>
              <w:rPr>
                <w:rFonts w:hint="eastAsia" w:ascii="宋体" w:hAnsi="宋体" w:cs="宋体"/>
                <w:kern w:val="0"/>
                <w:sz w:val="21"/>
                <w:szCs w:val="21"/>
              </w:rPr>
              <w:t>标注样式的编辑。</w:t>
            </w:r>
          </w:p>
        </w:tc>
        <w:tc>
          <w:tcPr>
            <w:tcW w:w="1495" w:type="pct"/>
            <w:tcBorders>
              <w:top w:val="single" w:color="auto" w:sz="4" w:space="0"/>
              <w:bottom w:val="single" w:color="auto" w:sz="4" w:space="0"/>
            </w:tcBorders>
            <w:tcMar>
              <w:right w:w="0" w:type="dxa"/>
            </w:tcMar>
          </w:tcPr>
          <w:p>
            <w:pPr>
              <w:numPr>
                <w:ilvl w:val="0"/>
                <w:numId w:val="12"/>
              </w:numPr>
              <w:spacing w:line="300" w:lineRule="exact"/>
              <w:jc w:val="left"/>
              <w:rPr>
                <w:rFonts w:ascii="宋体" w:hAnsi="宋体"/>
                <w:szCs w:val="21"/>
              </w:rPr>
            </w:pPr>
            <w:r>
              <w:rPr>
                <w:rFonts w:hint="eastAsia" w:ascii="宋体" w:hAnsi="宋体"/>
                <w:szCs w:val="21"/>
              </w:rPr>
              <w:t>能按照轴测图标注要求进行尺寸标注；</w:t>
            </w:r>
          </w:p>
          <w:p>
            <w:pPr>
              <w:numPr>
                <w:ilvl w:val="0"/>
                <w:numId w:val="12"/>
              </w:numPr>
              <w:spacing w:line="300" w:lineRule="exact"/>
              <w:jc w:val="left"/>
              <w:rPr>
                <w:rFonts w:ascii="宋体" w:hAnsi="宋体"/>
                <w:szCs w:val="21"/>
              </w:rPr>
            </w:pPr>
            <w:r>
              <w:rPr>
                <w:rFonts w:hint="eastAsia" w:ascii="宋体" w:hAnsi="宋体"/>
                <w:szCs w:val="21"/>
              </w:rPr>
              <w:t>熟练进行标注样式的修改编辑。</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hint="default" w:ascii="宋体" w:hAnsi="宋体" w:eastAsia="宋体"/>
                <w:spacing w:val="-6"/>
                <w:szCs w:val="21"/>
                <w:lang w:val="en-US" w:eastAsia="zh-CN"/>
              </w:rPr>
            </w:pPr>
            <w:r>
              <w:rPr>
                <w:rFonts w:hint="eastAsia" w:ascii="宋体" w:hAnsi="宋体"/>
                <w:spacing w:val="-6"/>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57" w:hRule="atLeast"/>
          <w:jc w:val="center"/>
        </w:trPr>
        <w:tc>
          <w:tcPr>
            <w:tcW w:w="365" w:type="pct"/>
            <w:vMerge w:val="restart"/>
            <w:vAlign w:val="center"/>
          </w:tcPr>
          <w:p>
            <w:pPr>
              <w:spacing w:line="300" w:lineRule="exact"/>
              <w:ind w:left="-105" w:leftChars="-50" w:right="-105" w:rightChars="-50"/>
              <w:jc w:val="center"/>
              <w:rPr>
                <w:rFonts w:ascii="宋体" w:hAnsi="宋体"/>
                <w:szCs w:val="21"/>
              </w:rPr>
            </w:pPr>
            <w:r>
              <w:rPr>
                <w:rFonts w:hint="eastAsia" w:ascii="宋体" w:hAnsi="宋体"/>
                <w:szCs w:val="21"/>
              </w:rPr>
              <w:t>5</w:t>
            </w:r>
          </w:p>
        </w:tc>
        <w:tc>
          <w:tcPr>
            <w:tcW w:w="492" w:type="pct"/>
            <w:vMerge w:val="restart"/>
          </w:tcPr>
          <w:p>
            <w:pPr>
              <w:spacing w:line="300" w:lineRule="exact"/>
              <w:jc w:val="left"/>
              <w:rPr>
                <w:rFonts w:ascii="宋体" w:hAnsi="宋体" w:cs="宋体"/>
                <w:kern w:val="0"/>
                <w:szCs w:val="21"/>
              </w:rPr>
            </w:pPr>
          </w:p>
          <w:p>
            <w:pPr>
              <w:spacing w:line="300" w:lineRule="exact"/>
              <w:ind w:left="210" w:leftChars="100"/>
              <w:jc w:val="left"/>
              <w:rPr>
                <w:rFonts w:ascii="宋体" w:hAnsi="宋体"/>
                <w:spacing w:val="-6"/>
                <w:szCs w:val="21"/>
              </w:rPr>
            </w:pPr>
            <w:r>
              <w:rPr>
                <w:rFonts w:hint="eastAsia" w:ascii="宋体" w:hAnsi="宋体"/>
                <w:spacing w:val="-6"/>
                <w:szCs w:val="21"/>
              </w:rPr>
              <w:t>CAD三维建模</w:t>
            </w: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任务1使用AD2018绘制简单三维立体</w:t>
            </w:r>
          </w:p>
        </w:tc>
        <w:tc>
          <w:tcPr>
            <w:tcW w:w="1531" w:type="pct"/>
            <w:tcBorders>
              <w:top w:val="single" w:color="auto" w:sz="4" w:space="0"/>
              <w:bottom w:val="single" w:color="auto" w:sz="4" w:space="0"/>
            </w:tcBorders>
            <w:tcMar>
              <w:right w:w="0" w:type="dxa"/>
            </w:tcMar>
            <w:vAlign w:val="center"/>
          </w:tcPr>
          <w:p>
            <w:pPr>
              <w:pStyle w:val="3"/>
              <w:numPr>
                <w:ilvl w:val="0"/>
                <w:numId w:val="13"/>
              </w:numPr>
              <w:spacing w:after="0" w:line="300" w:lineRule="exact"/>
              <w:ind w:left="0" w:leftChars="0"/>
              <w:rPr>
                <w:rFonts w:ascii="宋体" w:hAnsi="宋体" w:cs="宋体"/>
                <w:kern w:val="0"/>
                <w:sz w:val="21"/>
                <w:szCs w:val="21"/>
              </w:rPr>
            </w:pPr>
            <w:r>
              <w:rPr>
                <w:rFonts w:hint="eastAsia" w:ascii="宋体" w:hAnsi="宋体" w:cs="宋体"/>
                <w:kern w:val="0"/>
                <w:sz w:val="21"/>
                <w:szCs w:val="21"/>
              </w:rPr>
              <w:t>三维模型的空间；</w:t>
            </w:r>
          </w:p>
          <w:p>
            <w:pPr>
              <w:pStyle w:val="3"/>
              <w:numPr>
                <w:ilvl w:val="0"/>
                <w:numId w:val="13"/>
              </w:numPr>
              <w:spacing w:after="0" w:line="300" w:lineRule="exact"/>
              <w:ind w:left="0" w:leftChars="0"/>
              <w:rPr>
                <w:rFonts w:ascii="宋体" w:hAnsi="宋体" w:cs="宋体"/>
                <w:kern w:val="0"/>
                <w:sz w:val="21"/>
                <w:szCs w:val="21"/>
              </w:rPr>
            </w:pPr>
            <w:r>
              <w:rPr>
                <w:rFonts w:hint="eastAsia" w:ascii="宋体" w:hAnsi="宋体" w:cs="宋体"/>
                <w:kern w:val="0"/>
                <w:sz w:val="21"/>
                <w:szCs w:val="21"/>
              </w:rPr>
              <w:t>三维成型工具；</w:t>
            </w:r>
          </w:p>
          <w:p>
            <w:pPr>
              <w:pStyle w:val="3"/>
              <w:numPr>
                <w:ilvl w:val="0"/>
                <w:numId w:val="13"/>
              </w:numPr>
              <w:spacing w:after="0" w:line="300" w:lineRule="exact"/>
              <w:ind w:left="0" w:leftChars="0"/>
              <w:rPr>
                <w:rFonts w:ascii="宋体" w:hAnsi="宋体" w:cs="宋体"/>
                <w:kern w:val="0"/>
                <w:sz w:val="21"/>
                <w:szCs w:val="21"/>
              </w:rPr>
            </w:pPr>
            <w:r>
              <w:rPr>
                <w:rFonts w:hint="eastAsia" w:ascii="宋体" w:hAnsi="宋体" w:cs="宋体"/>
                <w:kern w:val="0"/>
                <w:sz w:val="21"/>
                <w:szCs w:val="21"/>
              </w:rPr>
              <w:t>球体、圆柱体、圆锥体等工具使用。</w:t>
            </w:r>
          </w:p>
        </w:tc>
        <w:tc>
          <w:tcPr>
            <w:tcW w:w="1495" w:type="pct"/>
            <w:tcBorders>
              <w:top w:val="single" w:color="auto" w:sz="4" w:space="0"/>
              <w:bottom w:val="single" w:color="auto" w:sz="4" w:space="0"/>
            </w:tcBorders>
            <w:tcMar>
              <w:right w:w="0" w:type="dxa"/>
            </w:tcMar>
          </w:tcPr>
          <w:p>
            <w:pPr>
              <w:numPr>
                <w:ilvl w:val="0"/>
                <w:numId w:val="14"/>
              </w:numPr>
              <w:spacing w:line="300" w:lineRule="exact"/>
              <w:jc w:val="left"/>
              <w:rPr>
                <w:rFonts w:ascii="宋体" w:hAnsi="宋体"/>
                <w:szCs w:val="21"/>
              </w:rPr>
            </w:pPr>
            <w:r>
              <w:rPr>
                <w:rFonts w:hint="eastAsia" w:ascii="宋体" w:hAnsi="宋体"/>
                <w:szCs w:val="21"/>
              </w:rPr>
              <w:t>熟悉三维建模空间；</w:t>
            </w:r>
          </w:p>
          <w:p>
            <w:pPr>
              <w:numPr>
                <w:ilvl w:val="0"/>
                <w:numId w:val="14"/>
              </w:numPr>
              <w:spacing w:line="300" w:lineRule="exact"/>
              <w:jc w:val="left"/>
              <w:rPr>
                <w:rFonts w:ascii="宋体" w:hAnsi="宋体"/>
                <w:szCs w:val="21"/>
              </w:rPr>
            </w:pPr>
            <w:r>
              <w:rPr>
                <w:rFonts w:hint="eastAsia" w:ascii="宋体" w:hAnsi="宋体"/>
                <w:szCs w:val="21"/>
              </w:rPr>
              <w:t>熟练使用简单三维建模工具；</w:t>
            </w:r>
          </w:p>
          <w:p>
            <w:pPr>
              <w:numPr>
                <w:ilvl w:val="0"/>
                <w:numId w:val="14"/>
              </w:numPr>
              <w:spacing w:line="300" w:lineRule="exact"/>
              <w:jc w:val="left"/>
              <w:rPr>
                <w:rFonts w:ascii="宋体" w:hAnsi="宋体"/>
                <w:szCs w:val="21"/>
              </w:rPr>
            </w:pPr>
            <w:r>
              <w:rPr>
                <w:rFonts w:hint="eastAsia" w:ascii="宋体" w:hAnsi="宋体"/>
                <w:szCs w:val="21"/>
              </w:rPr>
              <w:t>掌握球体、圆柱体等立体的画法。</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hint="eastAsia" w:ascii="宋体" w:hAnsi="宋体" w:eastAsia="宋体"/>
                <w:spacing w:val="-6"/>
                <w:szCs w:val="21"/>
                <w:lang w:eastAsia="zh-CN"/>
              </w:rPr>
            </w:pPr>
            <w:r>
              <w:rPr>
                <w:rFonts w:hint="eastAsia" w:ascii="宋体" w:hAnsi="宋体"/>
                <w:spacing w:val="-6"/>
                <w:szCs w:val="21"/>
                <w:lang w:val="en-US" w:eastAsia="zh-CN"/>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365" w:type="pct"/>
            <w:vMerge w:val="continue"/>
            <w:tcBorders>
              <w:bottom w:val="single" w:color="auto" w:sz="4" w:space="0"/>
            </w:tcBorders>
            <w:vAlign w:val="center"/>
          </w:tcPr>
          <w:p>
            <w:pPr>
              <w:spacing w:line="300" w:lineRule="exact"/>
              <w:ind w:left="-105" w:leftChars="-50" w:right="-105" w:rightChars="-50"/>
              <w:jc w:val="center"/>
              <w:rPr>
                <w:rFonts w:ascii="宋体" w:hAnsi="宋体"/>
                <w:szCs w:val="21"/>
              </w:rPr>
            </w:pPr>
          </w:p>
        </w:tc>
        <w:tc>
          <w:tcPr>
            <w:tcW w:w="492" w:type="pct"/>
            <w:vMerge w:val="continue"/>
            <w:tcBorders>
              <w:bottom w:val="single" w:color="auto" w:sz="4" w:space="0"/>
            </w:tcBorders>
          </w:tcPr>
          <w:p>
            <w:pPr>
              <w:spacing w:line="300" w:lineRule="exact"/>
              <w:jc w:val="left"/>
              <w:rPr>
                <w:rFonts w:ascii="宋体" w:hAnsi="宋体"/>
                <w:spacing w:val="-6"/>
                <w:szCs w:val="21"/>
              </w:rPr>
            </w:pPr>
          </w:p>
        </w:tc>
        <w:tc>
          <w:tcPr>
            <w:tcW w:w="711" w:type="pct"/>
            <w:tcBorders>
              <w:top w:val="single" w:color="auto" w:sz="4" w:space="0"/>
              <w:bottom w:val="single" w:color="auto" w:sz="4" w:space="0"/>
            </w:tcBorders>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任务2绘制复杂三维立体</w:t>
            </w:r>
          </w:p>
        </w:tc>
        <w:tc>
          <w:tcPr>
            <w:tcW w:w="1531" w:type="pct"/>
            <w:tcBorders>
              <w:top w:val="single" w:color="auto" w:sz="4" w:space="0"/>
              <w:bottom w:val="single" w:color="auto" w:sz="4" w:space="0"/>
            </w:tcBorders>
            <w:tcMar>
              <w:right w:w="0" w:type="dxa"/>
            </w:tcMar>
            <w:vAlign w:val="center"/>
          </w:tcPr>
          <w:p>
            <w:pPr>
              <w:pStyle w:val="3"/>
              <w:numPr>
                <w:ilvl w:val="0"/>
                <w:numId w:val="15"/>
              </w:numPr>
              <w:spacing w:after="0" w:line="300" w:lineRule="exact"/>
              <w:ind w:left="0" w:leftChars="0"/>
              <w:rPr>
                <w:rFonts w:ascii="宋体" w:hAnsi="宋体" w:cs="宋体"/>
                <w:kern w:val="0"/>
                <w:sz w:val="21"/>
                <w:szCs w:val="21"/>
              </w:rPr>
            </w:pPr>
            <w:r>
              <w:rPr>
                <w:rFonts w:hint="eastAsia" w:ascii="宋体" w:hAnsi="宋体" w:cs="宋体"/>
                <w:kern w:val="0"/>
                <w:sz w:val="21"/>
                <w:szCs w:val="21"/>
              </w:rPr>
              <w:t>复杂三维立体的三维建模；</w:t>
            </w:r>
          </w:p>
          <w:p>
            <w:pPr>
              <w:pStyle w:val="3"/>
              <w:numPr>
                <w:ilvl w:val="0"/>
                <w:numId w:val="15"/>
              </w:numPr>
              <w:spacing w:after="0" w:line="300" w:lineRule="exact"/>
              <w:ind w:left="0" w:leftChars="0"/>
              <w:rPr>
                <w:rFonts w:ascii="宋体" w:hAnsi="宋体" w:cs="宋体"/>
                <w:kern w:val="0"/>
                <w:sz w:val="21"/>
                <w:szCs w:val="21"/>
              </w:rPr>
            </w:pPr>
            <w:r>
              <w:rPr>
                <w:rFonts w:hint="eastAsia" w:ascii="宋体" w:hAnsi="宋体" w:cs="宋体"/>
                <w:kern w:val="0"/>
                <w:sz w:val="21"/>
                <w:szCs w:val="21"/>
              </w:rPr>
              <w:t>三维建模编辑工具的使用。</w:t>
            </w:r>
          </w:p>
        </w:tc>
        <w:tc>
          <w:tcPr>
            <w:tcW w:w="1495" w:type="pct"/>
            <w:tcBorders>
              <w:top w:val="single" w:color="auto" w:sz="4" w:space="0"/>
              <w:bottom w:val="single" w:color="auto" w:sz="4" w:space="0"/>
            </w:tcBorders>
            <w:tcMar>
              <w:right w:w="0" w:type="dxa"/>
            </w:tcMar>
          </w:tcPr>
          <w:p>
            <w:pPr>
              <w:numPr>
                <w:ilvl w:val="0"/>
                <w:numId w:val="16"/>
              </w:numPr>
              <w:spacing w:line="300" w:lineRule="exact"/>
              <w:jc w:val="left"/>
              <w:rPr>
                <w:rFonts w:ascii="宋体" w:hAnsi="宋体"/>
                <w:szCs w:val="21"/>
              </w:rPr>
            </w:pPr>
            <w:r>
              <w:rPr>
                <w:rFonts w:hint="eastAsia" w:ascii="宋体" w:hAnsi="宋体"/>
                <w:szCs w:val="21"/>
              </w:rPr>
              <w:t>掌握三维建模实体的绘制方法及过程；</w:t>
            </w:r>
          </w:p>
          <w:p>
            <w:pPr>
              <w:numPr>
                <w:ilvl w:val="0"/>
                <w:numId w:val="16"/>
              </w:numPr>
              <w:spacing w:line="300" w:lineRule="exact"/>
              <w:jc w:val="left"/>
              <w:rPr>
                <w:rFonts w:ascii="宋体" w:hAnsi="宋体"/>
                <w:szCs w:val="21"/>
              </w:rPr>
            </w:pPr>
            <w:r>
              <w:rPr>
                <w:rFonts w:hint="eastAsia" w:ascii="宋体" w:hAnsi="宋体"/>
                <w:szCs w:val="21"/>
              </w:rPr>
              <w:t>掌握三维建模下编辑工具的使用。</w:t>
            </w:r>
          </w:p>
        </w:tc>
        <w:tc>
          <w:tcPr>
            <w:tcW w:w="406" w:type="pct"/>
            <w:tcBorders>
              <w:top w:val="single" w:color="auto" w:sz="4" w:space="0"/>
              <w:left w:val="single" w:color="auto" w:sz="4" w:space="0"/>
              <w:bottom w:val="single" w:color="auto" w:sz="4" w:space="0"/>
            </w:tcBorders>
            <w:tcMar>
              <w:right w:w="0" w:type="dxa"/>
            </w:tcMar>
            <w:vAlign w:val="center"/>
          </w:tcPr>
          <w:p>
            <w:pPr>
              <w:spacing w:line="300" w:lineRule="exact"/>
              <w:jc w:val="center"/>
              <w:rPr>
                <w:rFonts w:ascii="宋体" w:hAnsi="宋体"/>
                <w:spacing w:val="-6"/>
                <w:szCs w:val="21"/>
              </w:rPr>
            </w:pPr>
            <w:r>
              <w:rPr>
                <w:rFonts w:hint="eastAsia" w:ascii="宋体" w:hAnsi="宋体"/>
                <w:spacing w:val="-6"/>
                <w:szCs w:val="21"/>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594" w:type="pct"/>
            <w:gridSpan w:val="5"/>
            <w:vAlign w:val="center"/>
          </w:tcPr>
          <w:p>
            <w:pPr>
              <w:spacing w:line="300" w:lineRule="exact"/>
              <w:jc w:val="center"/>
              <w:rPr>
                <w:rFonts w:ascii="宋体" w:hAnsi="宋体"/>
                <w:b/>
                <w:szCs w:val="21"/>
              </w:rPr>
            </w:pPr>
            <w:r>
              <w:rPr>
                <w:rFonts w:hint="eastAsia" w:ascii="宋体" w:hAnsi="宋体"/>
                <w:b/>
                <w:szCs w:val="21"/>
              </w:rPr>
              <w:t>合   计</w:t>
            </w:r>
          </w:p>
        </w:tc>
        <w:tc>
          <w:tcPr>
            <w:tcW w:w="406" w:type="pct"/>
            <w:tcBorders>
              <w:left w:val="single" w:color="auto" w:sz="4" w:space="0"/>
            </w:tcBorders>
            <w:vAlign w:val="center"/>
          </w:tcPr>
          <w:p>
            <w:pPr>
              <w:spacing w:line="300" w:lineRule="exact"/>
              <w:jc w:val="center"/>
              <w:rPr>
                <w:rFonts w:ascii="宋体" w:hAnsi="宋体"/>
                <w:szCs w:val="21"/>
              </w:rPr>
            </w:pPr>
            <w:r>
              <w:rPr>
                <w:rFonts w:hint="eastAsia" w:ascii="宋体" w:hAnsi="宋体"/>
                <w:szCs w:val="21"/>
              </w:rPr>
              <w:t>28</w:t>
            </w:r>
          </w:p>
        </w:tc>
      </w:tr>
    </w:tbl>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六</w:t>
      </w:r>
      <w:r>
        <w:rPr>
          <w:rFonts w:ascii="黑体" w:eastAsia="黑体"/>
          <w:b/>
          <w:bCs/>
          <w:sz w:val="30"/>
          <w:szCs w:val="30"/>
        </w:rPr>
        <w:t>、</w:t>
      </w:r>
      <w:r>
        <w:rPr>
          <w:rFonts w:hint="eastAsia" w:ascii="黑体" w:eastAsia="黑体"/>
          <w:b/>
          <w:bCs/>
          <w:sz w:val="30"/>
          <w:szCs w:val="30"/>
        </w:rPr>
        <w:t>教学实施</w:t>
      </w:r>
    </w:p>
    <w:p>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（一）师资条件</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本课程教学团队形成一支执教能力强，团结协作、服务意识鲜明的教学团队，师资结构合理、比例适度。任课教师和兼职教师的组成具有“双师”结构特点的教学团队；</w:t>
      </w:r>
    </w:p>
    <w:p>
      <w:pPr>
        <w:widowControl/>
        <w:spacing w:line="460" w:lineRule="exact"/>
        <w:ind w:firstLine="480" w:firstLineChars="200"/>
        <w:jc w:val="left"/>
        <w:rPr>
          <w:rFonts w:ascii="宋体" w:hAnsi="宋体" w:cs="宋体"/>
          <w:kern w:val="0"/>
          <w:sz w:val="24"/>
        </w:rPr>
      </w:pPr>
      <w:r>
        <w:rPr>
          <w:rFonts w:hint="eastAsia" w:ascii="宋体" w:hAnsi="宋体" w:cs="宋体"/>
          <w:kern w:val="0"/>
          <w:sz w:val="24"/>
          <w:lang w:bidi="mn-Mong-CN"/>
        </w:rPr>
        <w:t>本课程建议配备的专职教师应具备双师素质，</w:t>
      </w:r>
      <w:r>
        <w:rPr>
          <w:rFonts w:hint="eastAsia" w:ascii="宋体" w:hAnsi="宋体" w:cs="宋体"/>
          <w:bCs/>
          <w:kern w:val="0"/>
          <w:sz w:val="24"/>
        </w:rPr>
        <w:t>建议配备本科以上、机械相关专业、在相关企业中从事机械设计与制造的工作，并有一年以上实践经历，能提供给学生大量的生产实践案例，并且明确本专业人才培养目标，了解本专业人才培养方案的兼职教师进行教学。</w:t>
      </w:r>
    </w:p>
    <w:p>
      <w:pPr>
        <w:spacing w:line="460" w:lineRule="exact"/>
        <w:ind w:firstLine="480" w:firstLineChars="200"/>
        <w:jc w:val="left"/>
        <w:rPr>
          <w:rFonts w:ascii="宋体" w:hAnsi="宋体" w:cs="宋体"/>
          <w:kern w:val="0"/>
          <w:sz w:val="24"/>
          <w:lang w:bidi="mn-Mong-CN"/>
        </w:rPr>
      </w:pPr>
      <w:r>
        <w:rPr>
          <w:rFonts w:hint="eastAsia" w:ascii="宋体" w:hAnsi="宋体" w:cs="宋体"/>
          <w:kern w:val="0"/>
          <w:sz w:val="24"/>
          <w:lang w:bidi="mn-Mong-CN"/>
        </w:rPr>
        <w:t>至少有3年的高职教学经历和有一定的实践经验，掌握高职教育规律，了解高职学生的特点，</w:t>
      </w:r>
      <w:r>
        <w:rPr>
          <w:rFonts w:hint="eastAsia" w:ascii="宋体" w:hAnsi="宋体" w:cs="宋体"/>
          <w:bCs/>
          <w:kern w:val="0"/>
          <w:sz w:val="24"/>
        </w:rPr>
        <w:t>熟练使用CAD等绘图软件，熟知CAD实训室</w:t>
      </w:r>
      <w:r>
        <w:rPr>
          <w:rFonts w:hint="eastAsia" w:ascii="宋体" w:hAnsi="宋体" w:cs="宋体"/>
          <w:kern w:val="0"/>
          <w:sz w:val="24"/>
          <w:lang w:bidi="mn-Mong-CN"/>
        </w:rPr>
        <w:t>教学环境并掌握本课程所需设备的操作规程，熟悉机械产品的常用机构及常见机加工零件的基本知识和设计理论。企业兼职教师需具备如下条件：</w:t>
      </w:r>
    </w:p>
    <w:p>
      <w:pPr>
        <w:spacing w:line="460" w:lineRule="exact"/>
        <w:ind w:firstLine="480" w:firstLineChars="200"/>
        <w:jc w:val="left"/>
        <w:rPr>
          <w:rFonts w:ascii="宋体" w:hAnsi="宋体" w:cs="宋体"/>
          <w:bCs/>
          <w:kern w:val="0"/>
          <w:sz w:val="24"/>
          <w:szCs w:val="22"/>
        </w:rPr>
      </w:pPr>
      <w:r>
        <w:rPr>
          <w:rFonts w:hint="eastAsia" w:ascii="宋体" w:hAnsi="宋体" w:cs="宋体"/>
          <w:bCs/>
          <w:kern w:val="0"/>
          <w:sz w:val="24"/>
          <w:szCs w:val="22"/>
        </w:rPr>
        <w:t>1.适应本专业的、稳定的、开放性的、具有丰富实践经验；</w:t>
      </w:r>
    </w:p>
    <w:p>
      <w:pPr>
        <w:spacing w:line="460" w:lineRule="exact"/>
        <w:ind w:firstLine="480" w:firstLineChars="200"/>
        <w:jc w:val="left"/>
        <w:rPr>
          <w:rFonts w:ascii="宋体" w:hAnsi="宋体" w:cs="宋体"/>
          <w:bCs/>
          <w:kern w:val="0"/>
          <w:sz w:val="24"/>
          <w:szCs w:val="22"/>
        </w:rPr>
      </w:pPr>
      <w:r>
        <w:rPr>
          <w:rFonts w:hint="eastAsia" w:ascii="宋体" w:hAnsi="宋体" w:cs="宋体"/>
          <w:bCs/>
          <w:kern w:val="0"/>
          <w:sz w:val="24"/>
          <w:szCs w:val="22"/>
        </w:rPr>
        <w:t>2.能实现理论教学与实践教学合一，课堂教学与现场教学合一；</w:t>
      </w:r>
    </w:p>
    <w:p>
      <w:pPr>
        <w:spacing w:line="460" w:lineRule="exact"/>
        <w:ind w:firstLine="480" w:firstLineChars="200"/>
        <w:jc w:val="left"/>
        <w:rPr>
          <w:rFonts w:ascii="宋体" w:hAnsi="宋体" w:cs="宋体"/>
          <w:bCs/>
          <w:kern w:val="0"/>
          <w:sz w:val="24"/>
          <w:szCs w:val="22"/>
        </w:rPr>
      </w:pPr>
      <w:r>
        <w:rPr>
          <w:rFonts w:hint="eastAsia" w:ascii="宋体" w:hAnsi="宋体" w:cs="宋体"/>
          <w:bCs/>
          <w:kern w:val="0"/>
          <w:sz w:val="24"/>
          <w:szCs w:val="22"/>
        </w:rPr>
        <w:t>3.满足学生综合职业能力培养的要求。</w:t>
      </w:r>
    </w:p>
    <w:p>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（二）教学</w:t>
      </w:r>
      <w:r>
        <w:rPr>
          <w:rFonts w:ascii="黑体" w:hAnsi="黑体" w:eastAsia="黑体" w:cs="宋体"/>
          <w:b/>
          <w:bCs/>
          <w:kern w:val="0"/>
          <w:sz w:val="28"/>
          <w:szCs w:val="28"/>
          <w:lang w:bidi="mn-Mong-CN"/>
        </w:rPr>
        <w:t>方法和</w:t>
      </w:r>
      <w:r>
        <w:rPr>
          <w:rFonts w:hint="eastAsia" w:ascii="黑体" w:hAnsi="黑体" w:eastAsia="黑体" w:cs="宋体"/>
          <w:b/>
          <w:bCs/>
          <w:kern w:val="0"/>
          <w:sz w:val="28"/>
          <w:szCs w:val="28"/>
          <w:lang w:bidi="mn-Mong-CN"/>
        </w:rPr>
        <w:t>实施条件建议</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本课程建议采用任务驱动、项目教学、演示法、案例法等的教学方法，使学生在学习过程中能够掌握实际应用的能力，提高学生实际动手操作能力，并有效提升学生的学习兴趣。</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本课程主要在计算机实训室进行教学。建议配备减速器模型、齿轮零件、轴类零件等配合教学。</w:t>
      </w:r>
    </w:p>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七</w:t>
      </w:r>
      <w:r>
        <w:rPr>
          <w:rFonts w:ascii="黑体" w:eastAsia="黑体"/>
          <w:b/>
          <w:bCs/>
          <w:sz w:val="30"/>
          <w:szCs w:val="30"/>
        </w:rPr>
        <w:t>、</w:t>
      </w:r>
      <w:r>
        <w:rPr>
          <w:rFonts w:hint="eastAsia" w:ascii="黑体" w:eastAsia="黑体"/>
          <w:b/>
          <w:bCs/>
          <w:sz w:val="30"/>
          <w:szCs w:val="30"/>
        </w:rPr>
        <w:t>课程考核方式</w:t>
      </w:r>
      <w:r>
        <w:rPr>
          <w:rFonts w:ascii="黑体" w:eastAsia="黑体"/>
          <w:b/>
          <w:bCs/>
          <w:sz w:val="30"/>
          <w:szCs w:val="30"/>
        </w:rPr>
        <w:t>与评价标准</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本课程采用全过程、多方位的考核模式，建议采用：平时成绩与实践考核相结合，专业技能与工作作风相结合，形成性评价与终结性评价相结合的多元评价形式。综合评价时，注重学生学习过程的考评，采取小组评价和教师评价相结合的评价方式进行考评。</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总成绩=形成性评价（40%）+终结性评价（60%）</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形成性评价包括平时的学习态度、纪律、出勤、实训报告和平时实践情况，终结性评价为最终实践考核。具体见表3。</w:t>
      </w:r>
    </w:p>
    <w:p>
      <w:pPr>
        <w:pStyle w:val="7"/>
        <w:spacing w:line="460" w:lineRule="exact"/>
        <w:ind w:firstLine="480" w:firstLineChars="200"/>
        <w:jc w:val="both"/>
        <w:rPr>
          <w:rFonts w:hAnsi="宋体" w:cs="宋体"/>
          <w:kern w:val="0"/>
          <w:szCs w:val="24"/>
          <w:lang w:bidi="mn-Mong-CN"/>
        </w:rPr>
      </w:pPr>
      <w:r>
        <w:rPr>
          <w:rFonts w:hint="eastAsia" w:hAnsi="宋体" w:cs="宋体"/>
          <w:kern w:val="0"/>
          <w:szCs w:val="24"/>
          <w:lang w:bidi="mn-Mong-CN"/>
        </w:rPr>
        <w:t>《</w:t>
      </w:r>
      <w:r>
        <w:rPr>
          <w:rFonts w:hint="eastAsia" w:hAnsi="宋体" w:cs="宋体"/>
          <w:kern w:val="0"/>
          <w:szCs w:val="24"/>
          <w:lang w:val="en-US" w:eastAsia="zh-CN" w:bidi="mn-Mong-CN"/>
        </w:rPr>
        <w:t>AUTO</w:t>
      </w:r>
      <w:r>
        <w:rPr>
          <w:rFonts w:hint="eastAsia" w:hAnsi="宋体" w:cs="宋体"/>
          <w:kern w:val="0"/>
          <w:szCs w:val="24"/>
          <w:lang w:bidi="mn-Mong-CN"/>
        </w:rPr>
        <w:t>CAD》课程考核知识点和分值分配见表2，成绩综合评定标准见表3所示，实践（或实训）成绩评定标准见表4。</w:t>
      </w:r>
    </w:p>
    <w:p>
      <w:pPr>
        <w:pStyle w:val="8"/>
        <w:spacing w:afterLines="50" w:line="460" w:lineRule="exact"/>
        <w:jc w:val="center"/>
        <w:rPr>
          <w:sz w:val="24"/>
        </w:rPr>
      </w:pPr>
      <w:r>
        <w:rPr>
          <w:rFonts w:hint="eastAsia"/>
          <w:szCs w:val="21"/>
        </w:rPr>
        <w:t>表2 《</w:t>
      </w:r>
      <w:r>
        <w:rPr>
          <w:rFonts w:hint="eastAsia"/>
          <w:szCs w:val="21"/>
          <w:lang w:val="en-US" w:eastAsia="zh-CN"/>
        </w:rPr>
        <w:t>AUTO</w:t>
      </w:r>
      <w:r>
        <w:rPr>
          <w:rFonts w:hint="eastAsia"/>
          <w:szCs w:val="21"/>
        </w:rPr>
        <w:t>CAD实训》课程的考核知识点及分值</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203"/>
        <w:gridCol w:w="5413"/>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66" w:type="pct"/>
            <w:vAlign w:val="center"/>
          </w:tcPr>
          <w:p>
            <w:pPr>
              <w:pStyle w:val="8"/>
              <w:spacing w:line="300" w:lineRule="exact"/>
              <w:rPr>
                <w:szCs w:val="21"/>
              </w:rPr>
            </w:pPr>
            <w:r>
              <w:rPr>
                <w:rFonts w:hint="eastAsia"/>
                <w:szCs w:val="21"/>
              </w:rPr>
              <w:t>项目名称</w:t>
            </w:r>
          </w:p>
        </w:tc>
        <w:tc>
          <w:tcPr>
            <w:tcW w:w="706" w:type="pct"/>
            <w:vAlign w:val="center"/>
          </w:tcPr>
          <w:p>
            <w:pPr>
              <w:pStyle w:val="8"/>
              <w:spacing w:line="300" w:lineRule="exact"/>
              <w:ind w:left="420" w:hanging="420" w:hangingChars="200"/>
              <w:rPr>
                <w:szCs w:val="21"/>
              </w:rPr>
            </w:pPr>
            <w:r>
              <w:rPr>
                <w:rFonts w:hint="eastAsia"/>
                <w:szCs w:val="21"/>
              </w:rPr>
              <w:t>工作任务</w:t>
            </w:r>
            <w:r>
              <w:rPr>
                <w:rFonts w:hint="eastAsia"/>
                <w:bCs/>
                <w:szCs w:val="21"/>
              </w:rPr>
              <w:t>内容</w:t>
            </w:r>
          </w:p>
        </w:tc>
        <w:tc>
          <w:tcPr>
            <w:tcW w:w="3176" w:type="pct"/>
            <w:vAlign w:val="center"/>
          </w:tcPr>
          <w:p>
            <w:pPr>
              <w:pStyle w:val="8"/>
              <w:spacing w:line="300" w:lineRule="exact"/>
              <w:rPr>
                <w:szCs w:val="21"/>
              </w:rPr>
            </w:pPr>
            <w:r>
              <w:rPr>
                <w:rFonts w:hint="eastAsia"/>
                <w:szCs w:val="21"/>
              </w:rPr>
              <w:t>考核点</w:t>
            </w:r>
          </w:p>
        </w:tc>
        <w:tc>
          <w:tcPr>
            <w:tcW w:w="353" w:type="pct"/>
            <w:vAlign w:val="center"/>
          </w:tcPr>
          <w:p>
            <w:pPr>
              <w:pStyle w:val="8"/>
              <w:spacing w:line="300" w:lineRule="exact"/>
              <w:rPr>
                <w:szCs w:val="21"/>
              </w:rPr>
            </w:pPr>
            <w:r>
              <w:rPr>
                <w:rFonts w:hint="eastAsia"/>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tcPr>
          <w:p>
            <w:pPr>
              <w:spacing w:line="300" w:lineRule="exact"/>
              <w:jc w:val="center"/>
              <w:rPr>
                <w:rFonts w:ascii="宋体" w:hAnsi="宋体"/>
                <w:spacing w:val="-6"/>
                <w:szCs w:val="21"/>
              </w:rPr>
            </w:pPr>
          </w:p>
          <w:p>
            <w:pPr>
              <w:spacing w:line="300" w:lineRule="exact"/>
              <w:rPr>
                <w:rFonts w:ascii="宋体" w:hAnsi="宋体"/>
                <w:spacing w:val="-6"/>
                <w:szCs w:val="21"/>
              </w:rPr>
            </w:pPr>
          </w:p>
          <w:p>
            <w:pPr>
              <w:spacing w:line="300" w:lineRule="exact"/>
              <w:rPr>
                <w:rFonts w:ascii="宋体" w:hAnsi="宋体"/>
                <w:spacing w:val="-6"/>
                <w:szCs w:val="21"/>
              </w:rPr>
            </w:pPr>
          </w:p>
          <w:p>
            <w:pPr>
              <w:spacing w:line="300" w:lineRule="exact"/>
              <w:jc w:val="center"/>
              <w:rPr>
                <w:rFonts w:ascii="宋体" w:hAnsi="宋体"/>
                <w:spacing w:val="-6"/>
                <w:szCs w:val="21"/>
              </w:rPr>
            </w:pPr>
            <w:r>
              <w:rPr>
                <w:rFonts w:hint="eastAsia" w:ascii="宋体" w:hAnsi="宋体"/>
                <w:spacing w:val="-6"/>
                <w:szCs w:val="21"/>
              </w:rPr>
              <w:t>项目一：</w:t>
            </w:r>
          </w:p>
          <w:p>
            <w:pPr>
              <w:spacing w:line="300" w:lineRule="exact"/>
              <w:jc w:val="center"/>
              <w:rPr>
                <w:rFonts w:ascii="宋体" w:hAnsi="宋体"/>
                <w:spacing w:val="-6"/>
                <w:szCs w:val="21"/>
              </w:rPr>
            </w:pPr>
            <w:r>
              <w:rPr>
                <w:rFonts w:hint="eastAsia" w:ascii="宋体" w:hAnsi="宋体"/>
                <w:spacing w:val="-6"/>
                <w:szCs w:val="21"/>
              </w:rPr>
              <w:t>CAD</w:t>
            </w:r>
          </w:p>
          <w:p>
            <w:pPr>
              <w:spacing w:line="300" w:lineRule="exact"/>
              <w:jc w:val="center"/>
              <w:rPr>
                <w:rFonts w:ascii="宋体" w:hAnsi="宋体"/>
                <w:szCs w:val="21"/>
              </w:rPr>
            </w:pPr>
            <w:r>
              <w:rPr>
                <w:rFonts w:hint="eastAsia" w:ascii="宋体" w:hAnsi="宋体"/>
                <w:spacing w:val="-6"/>
                <w:szCs w:val="21"/>
              </w:rPr>
              <w:t>基础</w:t>
            </w: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任务1CAD界面</w:t>
            </w:r>
          </w:p>
        </w:tc>
        <w:tc>
          <w:tcPr>
            <w:tcW w:w="3176" w:type="pct"/>
            <w:vAlign w:val="center"/>
          </w:tcPr>
          <w:p>
            <w:pPr>
              <w:pStyle w:val="3"/>
              <w:spacing w:after="0" w:line="300" w:lineRule="exact"/>
              <w:ind w:left="0" w:leftChars="0"/>
              <w:jc w:val="left"/>
              <w:rPr>
                <w:rFonts w:ascii="宋体" w:hAnsi="宋体"/>
                <w:sz w:val="21"/>
                <w:szCs w:val="21"/>
              </w:rPr>
            </w:pPr>
            <w:r>
              <w:rPr>
                <w:rFonts w:hint="eastAsia" w:ascii="宋体" w:hAnsi="宋体" w:cs="宋体"/>
                <w:kern w:val="0"/>
                <w:sz w:val="21"/>
                <w:szCs w:val="21"/>
              </w:rPr>
              <w:t>CAD软件的新建、打开、保存操作；</w:t>
            </w:r>
          </w:p>
        </w:tc>
        <w:tc>
          <w:tcPr>
            <w:tcW w:w="353" w:type="pct"/>
            <w:vMerge w:val="restart"/>
            <w:vAlign w:val="center"/>
          </w:tcPr>
          <w:p>
            <w:pPr>
              <w:pStyle w:val="8"/>
              <w:spacing w:line="300" w:lineRule="exact"/>
              <w:rPr>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ind w:firstLine="420"/>
              <w:rPr>
                <w:szCs w:val="21"/>
              </w:rPr>
            </w:pPr>
          </w:p>
        </w:tc>
        <w:tc>
          <w:tcPr>
            <w:tcW w:w="3176" w:type="pct"/>
            <w:vAlign w:val="center"/>
          </w:tcPr>
          <w:p>
            <w:pPr>
              <w:pStyle w:val="3"/>
              <w:spacing w:after="0" w:line="300" w:lineRule="exact"/>
              <w:ind w:left="0" w:leftChars="0"/>
              <w:jc w:val="left"/>
              <w:rPr>
                <w:rFonts w:ascii="宋体" w:hAnsi="宋体"/>
                <w:sz w:val="21"/>
                <w:szCs w:val="21"/>
              </w:rPr>
            </w:pPr>
            <w:r>
              <w:rPr>
                <w:rFonts w:hint="eastAsia" w:ascii="宋体" w:hAnsi="宋体"/>
                <w:sz w:val="21"/>
                <w:szCs w:val="21"/>
              </w:rPr>
              <w:t>CAD2018界面；</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ind w:firstLine="420"/>
              <w:rPr>
                <w:szCs w:val="21"/>
              </w:rPr>
            </w:pPr>
          </w:p>
        </w:tc>
        <w:tc>
          <w:tcPr>
            <w:tcW w:w="3176" w:type="pct"/>
            <w:vAlign w:val="center"/>
          </w:tcPr>
          <w:p>
            <w:pPr>
              <w:pStyle w:val="8"/>
              <w:spacing w:line="300" w:lineRule="exact"/>
              <w:jc w:val="left"/>
              <w:rPr>
                <w:szCs w:val="21"/>
              </w:rPr>
            </w:pPr>
            <w:r>
              <w:rPr>
                <w:rFonts w:hint="eastAsia" w:cs="宋体"/>
                <w:kern w:val="0"/>
                <w:szCs w:val="21"/>
              </w:rPr>
              <w:t>图层工具的使用。</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tcPr>
          <w:p>
            <w:pPr>
              <w:spacing w:line="300" w:lineRule="exact"/>
              <w:jc w:val="left"/>
              <w:rPr>
                <w:rFonts w:ascii="宋体" w:hAnsi="宋体"/>
                <w:szCs w:val="21"/>
              </w:rPr>
            </w:pP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任务2常用CAD平面图形绘图及编辑工具</w:t>
            </w:r>
          </w:p>
        </w:tc>
        <w:tc>
          <w:tcPr>
            <w:tcW w:w="3176" w:type="pct"/>
            <w:vAlign w:val="center"/>
          </w:tcPr>
          <w:p>
            <w:pPr>
              <w:spacing w:line="300" w:lineRule="exact"/>
              <w:rPr>
                <w:rFonts w:ascii="宋体" w:hAnsi="宋体"/>
                <w:szCs w:val="21"/>
              </w:rPr>
            </w:pPr>
            <w:r>
              <w:rPr>
                <w:rFonts w:hint="eastAsia" w:ascii="宋体" w:hAnsi="宋体" w:cs="宋体"/>
                <w:kern w:val="0"/>
                <w:szCs w:val="21"/>
              </w:rPr>
              <w:t>直线、圆、圆弧、删除、矩形、视图显示管理、对象捕捉设置等；</w:t>
            </w:r>
          </w:p>
        </w:tc>
        <w:tc>
          <w:tcPr>
            <w:tcW w:w="353" w:type="pct"/>
            <w:vMerge w:val="restart"/>
            <w:vAlign w:val="center"/>
          </w:tcPr>
          <w:p>
            <w:pPr>
              <w:pStyle w:val="8"/>
              <w:spacing w:line="300" w:lineRule="exact"/>
              <w:rPr>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ind w:firstLine="420"/>
              <w:rPr>
                <w:szCs w:val="21"/>
              </w:rPr>
            </w:pPr>
          </w:p>
        </w:tc>
        <w:tc>
          <w:tcPr>
            <w:tcW w:w="3176" w:type="pct"/>
            <w:vAlign w:val="center"/>
          </w:tcPr>
          <w:p>
            <w:pPr>
              <w:pStyle w:val="8"/>
              <w:spacing w:line="300" w:lineRule="exact"/>
              <w:rPr>
                <w:szCs w:val="21"/>
              </w:rPr>
            </w:pPr>
            <w:r>
              <w:rPr>
                <w:rFonts w:hint="eastAsia" w:cs="宋体"/>
                <w:kern w:val="0"/>
                <w:szCs w:val="21"/>
              </w:rPr>
              <w:t>选择对象方式、移动、复制、镜像、旋转、缩放、偏移、阵列、拉伸、修剪、延伸、打断、圆角、倒角等命令；</w:t>
            </w:r>
          </w:p>
        </w:tc>
        <w:tc>
          <w:tcPr>
            <w:tcW w:w="353" w:type="pct"/>
            <w:vMerge w:val="continue"/>
            <w:vAlign w:val="center"/>
          </w:tcPr>
          <w:p>
            <w:pPr>
              <w:pStyle w:val="8"/>
              <w:spacing w:line="300" w:lineRule="exact"/>
              <w:ind w:firstLine="42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4647" w:type="pct"/>
            <w:gridSpan w:val="3"/>
            <w:vAlign w:val="center"/>
          </w:tcPr>
          <w:p>
            <w:pPr>
              <w:pStyle w:val="8"/>
              <w:spacing w:line="300" w:lineRule="exact"/>
              <w:rPr>
                <w:b/>
                <w:bCs/>
                <w:szCs w:val="21"/>
              </w:rPr>
            </w:pPr>
            <w:r>
              <w:rPr>
                <w:rFonts w:hint="eastAsia"/>
                <w:b/>
                <w:bCs/>
                <w:szCs w:val="21"/>
              </w:rPr>
              <w:t>合计</w:t>
            </w:r>
          </w:p>
        </w:tc>
        <w:tc>
          <w:tcPr>
            <w:tcW w:w="353" w:type="pct"/>
            <w:vAlign w:val="center"/>
          </w:tcPr>
          <w:p>
            <w:pPr>
              <w:pStyle w:val="8"/>
              <w:spacing w:line="300" w:lineRule="exact"/>
              <w:rPr>
                <w:b/>
                <w:bCs/>
                <w:szCs w:val="21"/>
              </w:rPr>
            </w:pPr>
            <w:r>
              <w:rPr>
                <w:rFonts w:hint="eastAsia"/>
                <w:b/>
                <w:bCs/>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pPr>
              <w:spacing w:line="300" w:lineRule="exact"/>
              <w:jc w:val="center"/>
              <w:rPr>
                <w:rFonts w:ascii="宋体" w:hAnsi="宋体" w:cs="宋体"/>
                <w:kern w:val="0"/>
                <w:szCs w:val="21"/>
              </w:rPr>
            </w:pPr>
            <w:r>
              <w:rPr>
                <w:rFonts w:hint="eastAsia" w:ascii="宋体" w:hAnsi="宋体" w:cs="宋体"/>
                <w:kern w:val="0"/>
                <w:szCs w:val="21"/>
              </w:rPr>
              <w:t>项目二：使  用CAD</w:t>
            </w:r>
          </w:p>
          <w:p>
            <w:pPr>
              <w:spacing w:line="300" w:lineRule="exact"/>
              <w:jc w:val="center"/>
              <w:rPr>
                <w:rFonts w:ascii="宋体" w:hAnsi="宋体" w:cs="宋体"/>
                <w:kern w:val="0"/>
                <w:szCs w:val="21"/>
              </w:rPr>
            </w:pPr>
            <w:r>
              <w:rPr>
                <w:rFonts w:hint="eastAsia" w:ascii="宋体" w:hAnsi="宋体" w:cs="宋体"/>
                <w:kern w:val="0"/>
                <w:szCs w:val="21"/>
              </w:rPr>
              <w:t>2018</w:t>
            </w:r>
          </w:p>
          <w:p>
            <w:pPr>
              <w:spacing w:line="300" w:lineRule="exact"/>
              <w:jc w:val="center"/>
              <w:rPr>
                <w:rFonts w:ascii="宋体" w:hAnsi="宋体" w:cs="宋体"/>
                <w:kern w:val="0"/>
                <w:szCs w:val="21"/>
              </w:rPr>
            </w:pPr>
            <w:r>
              <w:rPr>
                <w:rFonts w:hint="eastAsia" w:ascii="宋体" w:hAnsi="宋体" w:cs="宋体"/>
                <w:kern w:val="0"/>
                <w:szCs w:val="21"/>
              </w:rPr>
              <w:t>绘制基本</w:t>
            </w:r>
          </w:p>
          <w:p>
            <w:pPr>
              <w:spacing w:line="300" w:lineRule="exact"/>
              <w:jc w:val="center"/>
              <w:rPr>
                <w:rFonts w:ascii="宋体" w:hAnsi="宋体"/>
                <w:szCs w:val="21"/>
              </w:rPr>
            </w:pPr>
            <w:r>
              <w:rPr>
                <w:rFonts w:hint="eastAsia" w:ascii="宋体" w:hAnsi="宋体" w:cs="宋体"/>
                <w:kern w:val="0"/>
                <w:szCs w:val="21"/>
              </w:rPr>
              <w:t>零件图</w:t>
            </w: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任务1使用CAD2018进行零件图的绘制</w:t>
            </w: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sz w:val="21"/>
                <w:szCs w:val="21"/>
              </w:rPr>
              <w:t>图案填充，常用的圆弧连接方法</w:t>
            </w:r>
            <w:r>
              <w:rPr>
                <w:rFonts w:hint="eastAsia" w:ascii="宋体" w:hAnsi="宋体" w:cs="宋体"/>
                <w:kern w:val="0"/>
                <w:sz w:val="21"/>
                <w:szCs w:val="21"/>
              </w:rPr>
              <w:t>；</w:t>
            </w:r>
          </w:p>
        </w:tc>
        <w:tc>
          <w:tcPr>
            <w:tcW w:w="353" w:type="pct"/>
            <w:vMerge w:val="restart"/>
            <w:vAlign w:val="center"/>
          </w:tcPr>
          <w:p>
            <w:pPr>
              <w:pStyle w:val="8"/>
              <w:spacing w:line="300" w:lineRule="exact"/>
              <w:rPr>
                <w:szCs w:val="21"/>
              </w:rPr>
            </w:pPr>
            <w:r>
              <w:rPr>
                <w:rFonts w:hint="eastAsia"/>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ind w:firstLine="420"/>
              <w:rPr>
                <w:szCs w:val="21"/>
              </w:rPr>
            </w:pPr>
          </w:p>
        </w:tc>
        <w:tc>
          <w:tcPr>
            <w:tcW w:w="3176" w:type="pct"/>
            <w:vAlign w:val="center"/>
          </w:tcPr>
          <w:p>
            <w:pPr>
              <w:pStyle w:val="8"/>
              <w:spacing w:line="300" w:lineRule="exact"/>
              <w:rPr>
                <w:szCs w:val="21"/>
              </w:rPr>
            </w:pPr>
            <w:r>
              <w:rPr>
                <w:rFonts w:hint="eastAsia"/>
                <w:szCs w:val="21"/>
              </w:rPr>
              <w:t>零件图三视图绘制方法及过程</w:t>
            </w:r>
            <w:r>
              <w:rPr>
                <w:rFonts w:hint="eastAsia" w:cs="宋体"/>
                <w:kern w:val="0"/>
                <w:szCs w:val="21"/>
              </w:rPr>
              <w:t>。</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6" w:type="pct"/>
            <w:vMerge w:val="continue"/>
            <w:vAlign w:val="center"/>
          </w:tcPr>
          <w:p>
            <w:pPr>
              <w:pStyle w:val="8"/>
              <w:spacing w:line="300" w:lineRule="exact"/>
              <w:ind w:firstLine="420"/>
              <w:rPr>
                <w:szCs w:val="21"/>
              </w:rPr>
            </w:pP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任务2使用CAD2018进行零件图的标注</w:t>
            </w: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sz w:val="21"/>
                <w:szCs w:val="21"/>
              </w:rPr>
              <w:t>文字标注、尺寸标注、表格</w:t>
            </w:r>
            <w:r>
              <w:rPr>
                <w:rFonts w:hint="eastAsia" w:ascii="宋体" w:hAnsi="宋体" w:cs="宋体"/>
                <w:kern w:val="0"/>
                <w:sz w:val="21"/>
                <w:szCs w:val="21"/>
              </w:rPr>
              <w:t>；</w:t>
            </w:r>
          </w:p>
        </w:tc>
        <w:tc>
          <w:tcPr>
            <w:tcW w:w="353" w:type="pct"/>
            <w:vMerge w:val="restart"/>
            <w:vAlign w:val="center"/>
          </w:tcPr>
          <w:p>
            <w:pPr>
              <w:pStyle w:val="8"/>
              <w:spacing w:line="300" w:lineRule="exact"/>
              <w:rPr>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3"/>
              <w:spacing w:after="0" w:line="300" w:lineRule="exact"/>
              <w:ind w:left="0" w:leftChars="0"/>
              <w:rPr>
                <w:rFonts w:ascii="宋体" w:hAnsi="宋体" w:cs="宋体"/>
                <w:kern w:val="0"/>
                <w:sz w:val="21"/>
                <w:szCs w:val="21"/>
              </w:rPr>
            </w:pP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sz w:val="21"/>
                <w:szCs w:val="21"/>
              </w:rPr>
              <w:t>图块、设计中心、工具选项板。</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47" w:type="pct"/>
            <w:gridSpan w:val="3"/>
            <w:vAlign w:val="center"/>
          </w:tcPr>
          <w:p>
            <w:pPr>
              <w:pStyle w:val="8"/>
              <w:spacing w:line="300" w:lineRule="exact"/>
              <w:rPr>
                <w:szCs w:val="21"/>
              </w:rPr>
            </w:pPr>
            <w:r>
              <w:rPr>
                <w:rFonts w:hint="eastAsia"/>
                <w:b/>
                <w:bCs/>
                <w:szCs w:val="21"/>
              </w:rPr>
              <w:t>合计</w:t>
            </w:r>
          </w:p>
        </w:tc>
        <w:tc>
          <w:tcPr>
            <w:tcW w:w="353" w:type="pct"/>
            <w:vAlign w:val="center"/>
          </w:tcPr>
          <w:p>
            <w:pPr>
              <w:pStyle w:val="8"/>
              <w:spacing w:line="300" w:lineRule="exact"/>
              <w:rPr>
                <w:szCs w:val="21"/>
              </w:rPr>
            </w:pPr>
            <w:r>
              <w:rPr>
                <w:rFonts w:hint="eastAsia"/>
                <w:b/>
                <w:bCs/>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pPr>
              <w:spacing w:line="300" w:lineRule="exact"/>
              <w:jc w:val="center"/>
              <w:rPr>
                <w:rFonts w:ascii="宋体" w:hAnsi="宋体" w:cs="宋体"/>
                <w:kern w:val="0"/>
                <w:szCs w:val="21"/>
              </w:rPr>
            </w:pPr>
            <w:r>
              <w:rPr>
                <w:rFonts w:hint="eastAsia" w:ascii="宋体" w:hAnsi="宋体" w:cs="宋体"/>
                <w:kern w:val="0"/>
                <w:szCs w:val="21"/>
              </w:rPr>
              <w:t>项目三：</w:t>
            </w:r>
          </w:p>
          <w:p>
            <w:pPr>
              <w:spacing w:line="300" w:lineRule="exact"/>
              <w:jc w:val="center"/>
              <w:rPr>
                <w:rFonts w:ascii="宋体" w:hAnsi="宋体" w:cs="宋体"/>
                <w:kern w:val="0"/>
                <w:szCs w:val="21"/>
              </w:rPr>
            </w:pPr>
            <w:r>
              <w:rPr>
                <w:rFonts w:hint="eastAsia" w:ascii="宋体" w:hAnsi="宋体" w:cs="宋体"/>
                <w:kern w:val="0"/>
                <w:szCs w:val="21"/>
              </w:rPr>
              <w:t>使用CAD</w:t>
            </w:r>
          </w:p>
          <w:p>
            <w:pPr>
              <w:spacing w:line="300" w:lineRule="exact"/>
              <w:jc w:val="center"/>
              <w:rPr>
                <w:rFonts w:ascii="宋体" w:hAnsi="宋体" w:cs="宋体"/>
                <w:kern w:val="0"/>
                <w:szCs w:val="21"/>
              </w:rPr>
            </w:pPr>
            <w:r>
              <w:rPr>
                <w:rFonts w:hint="eastAsia" w:ascii="宋体" w:hAnsi="宋体" w:cs="宋体"/>
                <w:kern w:val="0"/>
                <w:szCs w:val="21"/>
              </w:rPr>
              <w:t>进行装配</w:t>
            </w:r>
          </w:p>
          <w:p>
            <w:pPr>
              <w:spacing w:line="300" w:lineRule="exact"/>
              <w:jc w:val="center"/>
              <w:rPr>
                <w:rFonts w:ascii="宋体" w:hAnsi="宋体" w:cs="宋体"/>
                <w:kern w:val="0"/>
                <w:szCs w:val="21"/>
              </w:rPr>
            </w:pPr>
            <w:r>
              <w:rPr>
                <w:rFonts w:hint="eastAsia" w:ascii="宋体" w:hAnsi="宋体" w:cs="宋体"/>
                <w:kern w:val="0"/>
                <w:szCs w:val="21"/>
              </w:rPr>
              <w:t>图的绘制</w:t>
            </w:r>
          </w:p>
        </w:tc>
        <w:tc>
          <w:tcPr>
            <w:tcW w:w="706" w:type="pct"/>
            <w:vMerge w:val="restart"/>
            <w:vAlign w:val="center"/>
          </w:tcPr>
          <w:p>
            <w:pPr>
              <w:pStyle w:val="4"/>
              <w:spacing w:line="300" w:lineRule="exact"/>
              <w:rPr>
                <w:rFonts w:ascii="宋体" w:hAnsi="宋体"/>
                <w:b/>
                <w:bCs/>
                <w:sz w:val="21"/>
                <w:szCs w:val="21"/>
              </w:rPr>
            </w:pPr>
            <w:r>
              <w:rPr>
                <w:rFonts w:hint="eastAsia" w:ascii="宋体" w:hAnsi="宋体" w:cs="宋体"/>
                <w:kern w:val="0"/>
                <w:sz w:val="21"/>
                <w:szCs w:val="21"/>
              </w:rPr>
              <w:t>任务1用CAD软件绘制减速器装配图图</w:t>
            </w:r>
          </w:p>
        </w:tc>
        <w:tc>
          <w:tcPr>
            <w:tcW w:w="3176" w:type="pct"/>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装配图绘制；</w:t>
            </w:r>
          </w:p>
        </w:tc>
        <w:tc>
          <w:tcPr>
            <w:tcW w:w="353" w:type="pct"/>
            <w:vMerge w:val="restart"/>
            <w:vAlign w:val="center"/>
          </w:tcPr>
          <w:p>
            <w:pPr>
              <w:pStyle w:val="8"/>
              <w:spacing w:line="300" w:lineRule="exact"/>
              <w:rPr>
                <w:szCs w:val="21"/>
              </w:rPr>
            </w:pPr>
            <w:r>
              <w:rPr>
                <w:rFonts w:hint="eastAsia"/>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6" w:type="pct"/>
            <w:vMerge w:val="continue"/>
            <w:vAlign w:val="center"/>
          </w:tcPr>
          <w:p>
            <w:pPr>
              <w:pStyle w:val="4"/>
              <w:spacing w:line="300" w:lineRule="exact"/>
              <w:ind w:firstLine="420"/>
              <w:rPr>
                <w:rFonts w:ascii="宋体" w:hAnsi="宋体"/>
                <w:b/>
                <w:bCs/>
                <w:sz w:val="21"/>
                <w:szCs w:val="21"/>
              </w:rPr>
            </w:pPr>
          </w:p>
        </w:tc>
        <w:tc>
          <w:tcPr>
            <w:tcW w:w="706" w:type="pct"/>
            <w:vMerge w:val="continue"/>
            <w:vAlign w:val="center"/>
          </w:tcPr>
          <w:p>
            <w:pPr>
              <w:pStyle w:val="4"/>
              <w:spacing w:line="300" w:lineRule="exact"/>
              <w:ind w:firstLine="420"/>
              <w:rPr>
                <w:rFonts w:ascii="宋体" w:hAnsi="宋体"/>
                <w:b/>
                <w:bCs/>
                <w:sz w:val="21"/>
                <w:szCs w:val="21"/>
              </w:rPr>
            </w:pPr>
          </w:p>
        </w:tc>
        <w:tc>
          <w:tcPr>
            <w:tcW w:w="3176" w:type="pct"/>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典型机械零件绘制方法及技巧：轴类零件、盘盖类零件、叉架类零件、箱体类零件及配合画法。</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4"/>
              <w:spacing w:line="300" w:lineRule="exact"/>
              <w:ind w:firstLine="420"/>
              <w:rPr>
                <w:rFonts w:ascii="宋体" w:hAnsi="宋体"/>
                <w:b/>
                <w:bCs/>
                <w:sz w:val="21"/>
                <w:szCs w:val="21"/>
              </w:rPr>
            </w:pPr>
          </w:p>
        </w:tc>
        <w:tc>
          <w:tcPr>
            <w:tcW w:w="706" w:type="pct"/>
            <w:vMerge w:val="restart"/>
            <w:vAlign w:val="center"/>
          </w:tcPr>
          <w:p>
            <w:pPr>
              <w:pStyle w:val="4"/>
              <w:spacing w:line="300" w:lineRule="exact"/>
              <w:rPr>
                <w:rFonts w:ascii="宋体" w:hAnsi="宋体"/>
                <w:b/>
                <w:bCs/>
                <w:sz w:val="21"/>
                <w:szCs w:val="21"/>
              </w:rPr>
            </w:pPr>
            <w:r>
              <w:rPr>
                <w:rFonts w:hint="eastAsia" w:ascii="宋体" w:hAnsi="宋体" w:cs="宋体"/>
                <w:kern w:val="0"/>
                <w:sz w:val="21"/>
                <w:szCs w:val="21"/>
              </w:rPr>
              <w:t>任务2装配图标注</w:t>
            </w:r>
          </w:p>
        </w:tc>
        <w:tc>
          <w:tcPr>
            <w:tcW w:w="3176" w:type="pct"/>
            <w:vAlign w:val="center"/>
          </w:tcPr>
          <w:p>
            <w:pPr>
              <w:pStyle w:val="3"/>
              <w:spacing w:after="0" w:line="300" w:lineRule="exact"/>
              <w:ind w:left="0" w:leftChars="0"/>
              <w:rPr>
                <w:rFonts w:ascii="宋体" w:hAnsi="宋体"/>
                <w:b/>
                <w:bCs/>
                <w:sz w:val="21"/>
                <w:szCs w:val="21"/>
              </w:rPr>
            </w:pPr>
            <w:r>
              <w:rPr>
                <w:rFonts w:hint="eastAsia" w:ascii="宋体" w:hAnsi="宋体" w:cs="宋体"/>
                <w:kern w:val="0"/>
                <w:sz w:val="21"/>
                <w:szCs w:val="21"/>
              </w:rPr>
              <w:t>装配图标注方法；</w:t>
            </w:r>
          </w:p>
        </w:tc>
        <w:tc>
          <w:tcPr>
            <w:tcW w:w="353" w:type="pct"/>
            <w:vMerge w:val="restart"/>
            <w:vAlign w:val="center"/>
          </w:tcPr>
          <w:p>
            <w:pPr>
              <w:pStyle w:val="8"/>
              <w:spacing w:line="300" w:lineRule="exact"/>
              <w:rPr>
                <w:szCs w:val="21"/>
              </w:rPr>
            </w:pPr>
            <w:r>
              <w:rPr>
                <w:rFonts w:hint="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4"/>
              <w:spacing w:line="300" w:lineRule="exact"/>
              <w:ind w:firstLine="420"/>
              <w:rPr>
                <w:rFonts w:ascii="宋体" w:hAnsi="宋体"/>
                <w:b/>
                <w:bCs/>
                <w:sz w:val="21"/>
                <w:szCs w:val="21"/>
              </w:rPr>
            </w:pPr>
          </w:p>
        </w:tc>
        <w:tc>
          <w:tcPr>
            <w:tcW w:w="706" w:type="pct"/>
            <w:vMerge w:val="continue"/>
            <w:vAlign w:val="center"/>
          </w:tcPr>
          <w:p>
            <w:pPr>
              <w:pStyle w:val="4"/>
              <w:spacing w:line="300" w:lineRule="exact"/>
              <w:ind w:firstLine="420"/>
              <w:rPr>
                <w:rFonts w:ascii="宋体" w:hAnsi="宋体"/>
                <w:b/>
                <w:bCs/>
                <w:sz w:val="21"/>
                <w:szCs w:val="21"/>
              </w:rPr>
            </w:pPr>
          </w:p>
        </w:tc>
        <w:tc>
          <w:tcPr>
            <w:tcW w:w="3176" w:type="pct"/>
            <w:vAlign w:val="center"/>
          </w:tcPr>
          <w:p>
            <w:pPr>
              <w:pStyle w:val="4"/>
              <w:spacing w:line="300" w:lineRule="exact"/>
              <w:rPr>
                <w:rFonts w:ascii="宋体" w:hAnsi="宋体" w:cs="宋体"/>
                <w:kern w:val="0"/>
                <w:sz w:val="21"/>
                <w:szCs w:val="21"/>
              </w:rPr>
            </w:pPr>
            <w:r>
              <w:rPr>
                <w:rFonts w:hint="eastAsia" w:ascii="宋体" w:hAnsi="宋体" w:cs="宋体"/>
                <w:kern w:val="0"/>
                <w:sz w:val="21"/>
                <w:szCs w:val="21"/>
              </w:rPr>
              <w:t>常见装配图技术要求；</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4"/>
              <w:spacing w:line="300" w:lineRule="exact"/>
              <w:ind w:firstLine="420"/>
              <w:rPr>
                <w:rFonts w:ascii="宋体" w:hAnsi="宋体"/>
                <w:b/>
                <w:bCs/>
                <w:sz w:val="21"/>
                <w:szCs w:val="21"/>
              </w:rPr>
            </w:pPr>
          </w:p>
        </w:tc>
        <w:tc>
          <w:tcPr>
            <w:tcW w:w="706" w:type="pct"/>
            <w:vMerge w:val="continue"/>
            <w:vAlign w:val="center"/>
          </w:tcPr>
          <w:p>
            <w:pPr>
              <w:pStyle w:val="4"/>
              <w:spacing w:line="300" w:lineRule="exact"/>
              <w:ind w:firstLine="420"/>
              <w:rPr>
                <w:rFonts w:ascii="宋体" w:hAnsi="宋体"/>
                <w:b/>
                <w:bCs/>
                <w:sz w:val="21"/>
                <w:szCs w:val="21"/>
              </w:rPr>
            </w:pPr>
          </w:p>
        </w:tc>
        <w:tc>
          <w:tcPr>
            <w:tcW w:w="3176" w:type="pct"/>
            <w:vAlign w:val="center"/>
          </w:tcPr>
          <w:p>
            <w:pPr>
              <w:pStyle w:val="4"/>
              <w:spacing w:line="300" w:lineRule="exact"/>
              <w:rPr>
                <w:rFonts w:ascii="宋体" w:hAnsi="宋体" w:cs="宋体"/>
                <w:kern w:val="0"/>
                <w:sz w:val="21"/>
                <w:szCs w:val="21"/>
              </w:rPr>
            </w:pPr>
            <w:r>
              <w:rPr>
                <w:rFonts w:hint="eastAsia" w:ascii="宋体" w:hAnsi="宋体" w:cs="宋体"/>
                <w:kern w:val="0"/>
                <w:sz w:val="21"/>
                <w:szCs w:val="21"/>
              </w:rPr>
              <w:t>明细栏。</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47" w:type="pct"/>
            <w:gridSpan w:val="3"/>
            <w:vAlign w:val="center"/>
          </w:tcPr>
          <w:p>
            <w:pPr>
              <w:pStyle w:val="3"/>
              <w:spacing w:after="0" w:line="300" w:lineRule="exact"/>
              <w:ind w:left="0" w:leftChars="0"/>
              <w:rPr>
                <w:rFonts w:ascii="宋体" w:hAnsi="宋体" w:cs="宋体"/>
                <w:kern w:val="0"/>
                <w:sz w:val="21"/>
                <w:szCs w:val="21"/>
              </w:rPr>
            </w:pPr>
            <w:r>
              <w:rPr>
                <w:rFonts w:hint="eastAsia" w:ascii="宋体" w:hAnsi="宋体"/>
                <w:b/>
                <w:bCs/>
                <w:sz w:val="21"/>
                <w:szCs w:val="21"/>
              </w:rPr>
              <w:t>合计</w:t>
            </w:r>
          </w:p>
        </w:tc>
        <w:tc>
          <w:tcPr>
            <w:tcW w:w="353" w:type="pct"/>
            <w:vAlign w:val="center"/>
          </w:tcPr>
          <w:p>
            <w:pPr>
              <w:pStyle w:val="8"/>
              <w:spacing w:line="300" w:lineRule="exact"/>
              <w:rPr>
                <w:szCs w:val="21"/>
              </w:rPr>
            </w:pPr>
            <w:r>
              <w:rPr>
                <w:rFonts w:hint="eastAsia"/>
                <w:b/>
                <w:bCs/>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pPr>
              <w:spacing w:line="300" w:lineRule="exact"/>
              <w:jc w:val="center"/>
              <w:rPr>
                <w:rFonts w:ascii="宋体" w:hAnsi="宋体"/>
                <w:szCs w:val="21"/>
              </w:rPr>
            </w:pPr>
            <w:r>
              <w:rPr>
                <w:rFonts w:hint="eastAsia" w:ascii="宋体" w:hAnsi="宋体"/>
                <w:szCs w:val="21"/>
              </w:rPr>
              <w:t>项目四：</w:t>
            </w:r>
          </w:p>
          <w:p>
            <w:pPr>
              <w:spacing w:line="300" w:lineRule="exact"/>
              <w:jc w:val="center"/>
              <w:rPr>
                <w:rFonts w:ascii="宋体" w:hAnsi="宋体"/>
                <w:spacing w:val="-6"/>
                <w:szCs w:val="21"/>
              </w:rPr>
            </w:pPr>
            <w:r>
              <w:rPr>
                <w:rFonts w:hint="eastAsia" w:ascii="宋体" w:hAnsi="宋体"/>
                <w:spacing w:val="-6"/>
                <w:szCs w:val="21"/>
              </w:rPr>
              <w:t>CAD绘制轴</w:t>
            </w:r>
          </w:p>
          <w:p>
            <w:pPr>
              <w:spacing w:line="300" w:lineRule="exact"/>
              <w:jc w:val="center"/>
              <w:rPr>
                <w:rFonts w:ascii="宋体" w:hAnsi="宋体"/>
                <w:szCs w:val="21"/>
              </w:rPr>
            </w:pPr>
            <w:r>
              <w:rPr>
                <w:rFonts w:hint="eastAsia" w:ascii="宋体" w:hAnsi="宋体"/>
                <w:spacing w:val="-6"/>
                <w:szCs w:val="21"/>
              </w:rPr>
              <w:t>测图</w:t>
            </w: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任务1轴测图的绘制</w:t>
            </w: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轴测图界面；</w:t>
            </w:r>
          </w:p>
        </w:tc>
        <w:tc>
          <w:tcPr>
            <w:tcW w:w="353" w:type="pct"/>
            <w:vMerge w:val="restart"/>
            <w:vAlign w:val="center"/>
          </w:tcPr>
          <w:p>
            <w:pPr>
              <w:pStyle w:val="8"/>
              <w:spacing w:line="300" w:lineRule="exact"/>
              <w:rPr>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rPr>
                <w:szCs w:val="21"/>
              </w:rPr>
            </w:pP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轴测图中圆的画法；</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rPr>
                <w:szCs w:val="21"/>
              </w:rPr>
            </w:pPr>
          </w:p>
        </w:tc>
        <w:tc>
          <w:tcPr>
            <w:tcW w:w="3176" w:type="pct"/>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使用CAD2018绘制简单零件轴测图。</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66" w:type="pct"/>
            <w:vMerge w:val="continue"/>
            <w:vAlign w:val="center"/>
          </w:tcPr>
          <w:p>
            <w:pPr>
              <w:pStyle w:val="8"/>
              <w:spacing w:line="300" w:lineRule="exact"/>
              <w:ind w:firstLine="420"/>
              <w:rPr>
                <w:szCs w:val="21"/>
              </w:rPr>
            </w:pP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任务2轴测图的尺寸标注</w:t>
            </w: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针对轴测图进行尺寸标注；</w:t>
            </w:r>
          </w:p>
        </w:tc>
        <w:tc>
          <w:tcPr>
            <w:tcW w:w="353" w:type="pct"/>
            <w:vMerge w:val="restart"/>
            <w:vAlign w:val="center"/>
          </w:tcPr>
          <w:p>
            <w:pPr>
              <w:pStyle w:val="8"/>
              <w:spacing w:line="300" w:lineRule="exact"/>
              <w:rPr>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rPr>
                <w:szCs w:val="21"/>
              </w:rPr>
            </w:pPr>
          </w:p>
        </w:tc>
        <w:tc>
          <w:tcPr>
            <w:tcW w:w="3176" w:type="pct"/>
            <w:vAlign w:val="center"/>
          </w:tcPr>
          <w:p>
            <w:pPr>
              <w:pStyle w:val="8"/>
              <w:spacing w:line="300" w:lineRule="exact"/>
              <w:rPr>
                <w:szCs w:val="21"/>
              </w:rPr>
            </w:pPr>
            <w:r>
              <w:rPr>
                <w:rFonts w:hint="eastAsia" w:cs="宋体"/>
                <w:kern w:val="0"/>
                <w:szCs w:val="21"/>
              </w:rPr>
              <w:t>标注样式的编辑。</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47" w:type="pct"/>
            <w:gridSpan w:val="3"/>
            <w:vAlign w:val="center"/>
          </w:tcPr>
          <w:p>
            <w:pPr>
              <w:pStyle w:val="8"/>
              <w:spacing w:line="300" w:lineRule="exact"/>
              <w:rPr>
                <w:szCs w:val="21"/>
              </w:rPr>
            </w:pPr>
            <w:r>
              <w:rPr>
                <w:rFonts w:hint="eastAsia"/>
                <w:b/>
                <w:bCs/>
                <w:szCs w:val="21"/>
              </w:rPr>
              <w:t>合计</w:t>
            </w:r>
          </w:p>
        </w:tc>
        <w:tc>
          <w:tcPr>
            <w:tcW w:w="353" w:type="pct"/>
            <w:vAlign w:val="center"/>
          </w:tcPr>
          <w:p>
            <w:pPr>
              <w:pStyle w:val="8"/>
              <w:spacing w:line="300" w:lineRule="exact"/>
              <w:rPr>
                <w:szCs w:val="21"/>
              </w:rPr>
            </w:pPr>
            <w:r>
              <w:rPr>
                <w:rFonts w:hint="eastAsia"/>
                <w:b/>
                <w:bCs/>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restart"/>
            <w:vAlign w:val="center"/>
          </w:tcPr>
          <w:p>
            <w:pPr>
              <w:pStyle w:val="8"/>
              <w:spacing w:line="300" w:lineRule="exact"/>
              <w:rPr>
                <w:szCs w:val="21"/>
              </w:rPr>
            </w:pPr>
            <w:r>
              <w:rPr>
                <w:rFonts w:hint="eastAsia"/>
                <w:szCs w:val="21"/>
              </w:rPr>
              <w:t>项目五：</w:t>
            </w:r>
          </w:p>
          <w:p>
            <w:pPr>
              <w:pStyle w:val="8"/>
              <w:spacing w:line="300" w:lineRule="exact"/>
              <w:rPr>
                <w:szCs w:val="21"/>
              </w:rPr>
            </w:pPr>
            <w:r>
              <w:rPr>
                <w:rFonts w:hint="eastAsia"/>
                <w:spacing w:val="-6"/>
                <w:szCs w:val="21"/>
              </w:rPr>
              <w:t>CAD三维建模</w:t>
            </w: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任务1使用CAD2018绘制简单三维立体</w:t>
            </w: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三维模型的空间；</w:t>
            </w:r>
          </w:p>
        </w:tc>
        <w:tc>
          <w:tcPr>
            <w:tcW w:w="353" w:type="pct"/>
            <w:vMerge w:val="restart"/>
            <w:vAlign w:val="center"/>
          </w:tcPr>
          <w:p>
            <w:pPr>
              <w:pStyle w:val="8"/>
              <w:spacing w:line="300" w:lineRule="exact"/>
              <w:rPr>
                <w:szCs w:val="21"/>
              </w:rPr>
            </w:pPr>
            <w:r>
              <w:rPr>
                <w:rFonts w:hint="eastAsia"/>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rPr>
                <w:szCs w:val="21"/>
              </w:rPr>
            </w:pPr>
          </w:p>
        </w:tc>
        <w:tc>
          <w:tcPr>
            <w:tcW w:w="3176" w:type="pct"/>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三维成型工具；</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rPr>
                <w:szCs w:val="21"/>
              </w:rPr>
            </w:pPr>
          </w:p>
        </w:tc>
        <w:tc>
          <w:tcPr>
            <w:tcW w:w="3176" w:type="pct"/>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球体、圆柱体、圆锥体等工具使用。</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restar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任务2绘制复杂三维立体</w:t>
            </w:r>
          </w:p>
        </w:tc>
        <w:tc>
          <w:tcPr>
            <w:tcW w:w="3176" w:type="pct"/>
            <w:vAlign w:val="center"/>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复杂三维立体的三维建模；</w:t>
            </w:r>
          </w:p>
        </w:tc>
        <w:tc>
          <w:tcPr>
            <w:tcW w:w="353" w:type="pct"/>
            <w:vMerge w:val="restart"/>
            <w:vAlign w:val="center"/>
          </w:tcPr>
          <w:p>
            <w:pPr>
              <w:pStyle w:val="8"/>
              <w:spacing w:line="300" w:lineRule="exact"/>
              <w:rPr>
                <w:szCs w:val="21"/>
              </w:rPr>
            </w:pPr>
            <w:r>
              <w:rPr>
                <w:rFonts w:hint="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6" w:type="pct"/>
            <w:vMerge w:val="continue"/>
            <w:vAlign w:val="center"/>
          </w:tcPr>
          <w:p>
            <w:pPr>
              <w:pStyle w:val="8"/>
              <w:spacing w:line="300" w:lineRule="exact"/>
              <w:ind w:firstLine="420"/>
              <w:rPr>
                <w:szCs w:val="21"/>
              </w:rPr>
            </w:pPr>
          </w:p>
        </w:tc>
        <w:tc>
          <w:tcPr>
            <w:tcW w:w="706" w:type="pct"/>
            <w:vMerge w:val="continue"/>
            <w:vAlign w:val="center"/>
          </w:tcPr>
          <w:p>
            <w:pPr>
              <w:pStyle w:val="8"/>
              <w:spacing w:line="300" w:lineRule="exact"/>
              <w:rPr>
                <w:szCs w:val="21"/>
              </w:rPr>
            </w:pPr>
          </w:p>
        </w:tc>
        <w:tc>
          <w:tcPr>
            <w:tcW w:w="3176" w:type="pct"/>
            <w:vAlign w:val="center"/>
          </w:tcPr>
          <w:p>
            <w:pPr>
              <w:pStyle w:val="3"/>
              <w:spacing w:after="0" w:line="300" w:lineRule="exact"/>
              <w:ind w:left="0" w:leftChars="0"/>
              <w:rPr>
                <w:rFonts w:ascii="宋体" w:hAnsi="宋体"/>
                <w:sz w:val="21"/>
                <w:szCs w:val="21"/>
              </w:rPr>
            </w:pPr>
            <w:r>
              <w:rPr>
                <w:rFonts w:hint="eastAsia" w:ascii="宋体" w:hAnsi="宋体" w:cs="宋体"/>
                <w:kern w:val="0"/>
                <w:sz w:val="21"/>
                <w:szCs w:val="21"/>
              </w:rPr>
              <w:t>三维建模编辑工具的使用。</w:t>
            </w:r>
          </w:p>
        </w:tc>
        <w:tc>
          <w:tcPr>
            <w:tcW w:w="353" w:type="pct"/>
            <w:vMerge w:val="continue"/>
            <w:vAlign w:val="center"/>
          </w:tcPr>
          <w:p>
            <w:pPr>
              <w:pStyle w:val="8"/>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7" w:type="pct"/>
            <w:gridSpan w:val="3"/>
            <w:vAlign w:val="center"/>
          </w:tcPr>
          <w:p>
            <w:pPr>
              <w:pStyle w:val="8"/>
              <w:spacing w:line="300" w:lineRule="exact"/>
              <w:rPr>
                <w:rFonts w:cs="宋体"/>
                <w:kern w:val="0"/>
                <w:szCs w:val="21"/>
              </w:rPr>
            </w:pPr>
            <w:r>
              <w:rPr>
                <w:rFonts w:hint="eastAsia"/>
                <w:b/>
                <w:bCs/>
                <w:szCs w:val="21"/>
              </w:rPr>
              <w:t>合计</w:t>
            </w:r>
          </w:p>
        </w:tc>
        <w:tc>
          <w:tcPr>
            <w:tcW w:w="353" w:type="pct"/>
            <w:vAlign w:val="center"/>
          </w:tcPr>
          <w:p>
            <w:pPr>
              <w:pStyle w:val="8"/>
              <w:spacing w:line="300" w:lineRule="exact"/>
              <w:rPr>
                <w:szCs w:val="21"/>
              </w:rPr>
            </w:pPr>
            <w:r>
              <w:rPr>
                <w:rFonts w:hint="eastAsia"/>
                <w:b/>
                <w:bCs/>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647" w:type="pct"/>
            <w:gridSpan w:val="3"/>
            <w:vAlign w:val="center"/>
          </w:tcPr>
          <w:p>
            <w:pPr>
              <w:pStyle w:val="8"/>
              <w:spacing w:line="300" w:lineRule="exact"/>
              <w:ind w:firstLine="420"/>
              <w:rPr>
                <w:b/>
                <w:bCs/>
                <w:szCs w:val="21"/>
              </w:rPr>
            </w:pPr>
            <w:r>
              <w:rPr>
                <w:rFonts w:hint="eastAsia"/>
                <w:b/>
                <w:bCs/>
                <w:szCs w:val="21"/>
              </w:rPr>
              <w:t>考试态度</w:t>
            </w:r>
          </w:p>
        </w:tc>
        <w:tc>
          <w:tcPr>
            <w:tcW w:w="353" w:type="pct"/>
            <w:vAlign w:val="center"/>
          </w:tcPr>
          <w:p>
            <w:pPr>
              <w:pStyle w:val="8"/>
              <w:spacing w:line="300" w:lineRule="exact"/>
              <w:rPr>
                <w:b/>
                <w:bCs/>
                <w:szCs w:val="21"/>
              </w:rPr>
            </w:pPr>
            <w:r>
              <w:rPr>
                <w:rFonts w:hint="eastAsia"/>
                <w:b/>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647" w:type="pct"/>
            <w:gridSpan w:val="3"/>
            <w:vAlign w:val="center"/>
          </w:tcPr>
          <w:p>
            <w:pPr>
              <w:pStyle w:val="8"/>
              <w:spacing w:line="300" w:lineRule="exact"/>
              <w:ind w:firstLine="420"/>
              <w:rPr>
                <w:b/>
                <w:bCs/>
                <w:szCs w:val="21"/>
              </w:rPr>
            </w:pPr>
            <w:r>
              <w:rPr>
                <w:rFonts w:hint="eastAsia"/>
                <w:b/>
                <w:bCs/>
                <w:szCs w:val="21"/>
              </w:rPr>
              <w:t>总计</w:t>
            </w:r>
          </w:p>
        </w:tc>
        <w:tc>
          <w:tcPr>
            <w:tcW w:w="353" w:type="pct"/>
            <w:vAlign w:val="center"/>
          </w:tcPr>
          <w:p>
            <w:pPr>
              <w:pStyle w:val="8"/>
              <w:spacing w:line="300" w:lineRule="exact"/>
              <w:rPr>
                <w:b/>
                <w:bCs/>
                <w:szCs w:val="21"/>
              </w:rPr>
            </w:pPr>
            <w:r>
              <w:rPr>
                <w:rFonts w:hint="eastAsia"/>
                <w:b/>
                <w:bCs/>
                <w:szCs w:val="21"/>
              </w:rPr>
              <w:t>100</w:t>
            </w:r>
          </w:p>
        </w:tc>
      </w:tr>
    </w:tbl>
    <w:p>
      <w:pPr>
        <w:pStyle w:val="8"/>
        <w:spacing w:line="460" w:lineRule="exact"/>
        <w:jc w:val="center"/>
        <w:rPr>
          <w:szCs w:val="21"/>
        </w:rPr>
      </w:pPr>
      <w:r>
        <w:rPr>
          <w:rFonts w:hint="eastAsia"/>
          <w:szCs w:val="21"/>
        </w:rPr>
        <w:t>表3　《</w:t>
      </w:r>
      <w:r>
        <w:rPr>
          <w:rFonts w:hint="eastAsia"/>
          <w:szCs w:val="21"/>
          <w:lang w:val="en-US" w:eastAsia="zh-CN"/>
        </w:rPr>
        <w:t>AUTO</w:t>
      </w:r>
      <w:r>
        <w:rPr>
          <w:rFonts w:hint="eastAsia"/>
          <w:szCs w:val="21"/>
        </w:rPr>
        <w:t>CAD》课程成绩综合评定标准</w:t>
      </w:r>
    </w:p>
    <w:tbl>
      <w:tblPr>
        <w:tblStyle w:val="5"/>
        <w:tblpPr w:leftFromText="180" w:rightFromText="180" w:vertAnchor="text" w:horzAnchor="page" w:tblpX="1747" w:tblpY="25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85"/>
        <w:gridCol w:w="1948"/>
        <w:gridCol w:w="2327"/>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2744" w:type="pct"/>
            <w:gridSpan w:val="3"/>
            <w:vAlign w:val="center"/>
          </w:tcPr>
          <w:p>
            <w:pPr>
              <w:pStyle w:val="9"/>
              <w:spacing w:line="300" w:lineRule="exact"/>
              <w:jc w:val="center"/>
              <w:rPr>
                <w:szCs w:val="21"/>
              </w:rPr>
            </w:pPr>
            <w:r>
              <w:rPr>
                <w:rFonts w:hint="eastAsia"/>
                <w:szCs w:val="21"/>
              </w:rPr>
              <w:t>考核、评价项目</w:t>
            </w:r>
          </w:p>
        </w:tc>
        <w:tc>
          <w:tcPr>
            <w:tcW w:w="1365" w:type="pct"/>
            <w:vAlign w:val="center"/>
          </w:tcPr>
          <w:p>
            <w:pPr>
              <w:pStyle w:val="9"/>
              <w:spacing w:line="300" w:lineRule="exact"/>
              <w:rPr>
                <w:szCs w:val="21"/>
              </w:rPr>
            </w:pPr>
            <w:r>
              <w:rPr>
                <w:rFonts w:hint="eastAsia"/>
                <w:szCs w:val="21"/>
              </w:rPr>
              <w:t>权重</w:t>
            </w:r>
          </w:p>
        </w:tc>
        <w:tc>
          <w:tcPr>
            <w:tcW w:w="891" w:type="pct"/>
            <w:vAlign w:val="center"/>
          </w:tcPr>
          <w:p>
            <w:pPr>
              <w:pStyle w:val="9"/>
              <w:spacing w:line="300" w:lineRule="exact"/>
              <w:rPr>
                <w:szCs w:val="21"/>
              </w:rPr>
            </w:pPr>
            <w:r>
              <w:rPr>
                <w:rFonts w:hint="eastAsia"/>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restart"/>
            <w:vAlign w:val="center"/>
          </w:tcPr>
          <w:p>
            <w:pPr>
              <w:pStyle w:val="9"/>
              <w:spacing w:line="300" w:lineRule="exact"/>
              <w:rPr>
                <w:szCs w:val="21"/>
              </w:rPr>
            </w:pPr>
            <w:r>
              <w:rPr>
                <w:rFonts w:hint="eastAsia"/>
                <w:szCs w:val="21"/>
              </w:rPr>
              <w:t>形成性</w:t>
            </w:r>
          </w:p>
          <w:p>
            <w:pPr>
              <w:pStyle w:val="9"/>
              <w:spacing w:line="300" w:lineRule="exact"/>
              <w:rPr>
                <w:szCs w:val="21"/>
              </w:rPr>
            </w:pPr>
            <w:r>
              <w:rPr>
                <w:rFonts w:hint="eastAsia"/>
                <w:szCs w:val="21"/>
              </w:rPr>
              <w:t>评价</w:t>
            </w:r>
          </w:p>
        </w:tc>
        <w:tc>
          <w:tcPr>
            <w:tcW w:w="1838" w:type="pct"/>
            <w:gridSpan w:val="2"/>
            <w:vAlign w:val="center"/>
          </w:tcPr>
          <w:p>
            <w:pPr>
              <w:pStyle w:val="9"/>
              <w:spacing w:line="300" w:lineRule="exact"/>
              <w:rPr>
                <w:szCs w:val="21"/>
              </w:rPr>
            </w:pPr>
            <w:r>
              <w:rPr>
                <w:rFonts w:hint="eastAsia"/>
                <w:szCs w:val="21"/>
              </w:rPr>
              <w:t>学习态度、纪律情况</w:t>
            </w:r>
          </w:p>
        </w:tc>
        <w:tc>
          <w:tcPr>
            <w:tcW w:w="1365" w:type="pct"/>
            <w:vAlign w:val="center"/>
          </w:tcPr>
          <w:p>
            <w:pPr>
              <w:pStyle w:val="9"/>
              <w:spacing w:line="300" w:lineRule="exact"/>
              <w:rPr>
                <w:szCs w:val="21"/>
              </w:rPr>
            </w:pPr>
            <w:r>
              <w:rPr>
                <w:rFonts w:hint="eastAsia"/>
                <w:szCs w:val="21"/>
              </w:rPr>
              <w:t>10</w:t>
            </w:r>
            <w:r>
              <w:rPr>
                <w:szCs w:val="21"/>
              </w:rPr>
              <w:t>%</w:t>
            </w:r>
          </w:p>
        </w:tc>
        <w:tc>
          <w:tcPr>
            <w:tcW w:w="891" w:type="pct"/>
            <w:vMerge w:val="restart"/>
            <w:vAlign w:val="center"/>
          </w:tcPr>
          <w:p>
            <w:pPr>
              <w:pStyle w:val="9"/>
              <w:spacing w:line="300" w:lineRule="exact"/>
              <w:rPr>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continue"/>
            <w:vAlign w:val="center"/>
          </w:tcPr>
          <w:p>
            <w:pPr>
              <w:pStyle w:val="9"/>
              <w:spacing w:line="300" w:lineRule="exact"/>
              <w:rPr>
                <w:szCs w:val="21"/>
              </w:rPr>
            </w:pPr>
          </w:p>
        </w:tc>
        <w:tc>
          <w:tcPr>
            <w:tcW w:w="1838" w:type="pct"/>
            <w:gridSpan w:val="2"/>
            <w:vAlign w:val="center"/>
          </w:tcPr>
          <w:p>
            <w:pPr>
              <w:pStyle w:val="9"/>
              <w:spacing w:line="300" w:lineRule="exact"/>
              <w:rPr>
                <w:szCs w:val="21"/>
              </w:rPr>
            </w:pPr>
            <w:r>
              <w:rPr>
                <w:rFonts w:hint="eastAsia"/>
                <w:szCs w:val="21"/>
              </w:rPr>
              <w:t>实训报告</w:t>
            </w:r>
          </w:p>
        </w:tc>
        <w:tc>
          <w:tcPr>
            <w:tcW w:w="1365" w:type="pct"/>
            <w:vAlign w:val="center"/>
          </w:tcPr>
          <w:p>
            <w:pPr>
              <w:pStyle w:val="9"/>
              <w:spacing w:line="300" w:lineRule="exact"/>
              <w:rPr>
                <w:szCs w:val="21"/>
              </w:rPr>
            </w:pPr>
            <w:r>
              <w:rPr>
                <w:rFonts w:hint="eastAsia"/>
                <w:szCs w:val="21"/>
              </w:rPr>
              <w:t>10%</w:t>
            </w:r>
          </w:p>
        </w:tc>
        <w:tc>
          <w:tcPr>
            <w:tcW w:w="891" w:type="pct"/>
            <w:vMerge w:val="continue"/>
            <w:vAlign w:val="center"/>
          </w:tcPr>
          <w:p>
            <w:pPr>
              <w:pStyle w:val="9"/>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continue"/>
            <w:vAlign w:val="center"/>
          </w:tcPr>
          <w:p>
            <w:pPr>
              <w:pStyle w:val="9"/>
              <w:spacing w:line="300" w:lineRule="exact"/>
              <w:rPr>
                <w:szCs w:val="21"/>
              </w:rPr>
            </w:pPr>
          </w:p>
        </w:tc>
        <w:tc>
          <w:tcPr>
            <w:tcW w:w="695" w:type="pct"/>
            <w:vMerge w:val="restart"/>
            <w:vAlign w:val="center"/>
          </w:tcPr>
          <w:p>
            <w:pPr>
              <w:pStyle w:val="9"/>
              <w:spacing w:line="300" w:lineRule="exact"/>
              <w:rPr>
                <w:szCs w:val="21"/>
              </w:rPr>
            </w:pPr>
            <w:r>
              <w:rPr>
                <w:rFonts w:hint="eastAsia"/>
                <w:szCs w:val="21"/>
              </w:rPr>
              <w:t>实践情况</w:t>
            </w:r>
          </w:p>
        </w:tc>
        <w:tc>
          <w:tcPr>
            <w:tcW w:w="1143" w:type="pct"/>
            <w:vAlign w:val="center"/>
          </w:tcPr>
          <w:p>
            <w:pPr>
              <w:pStyle w:val="9"/>
              <w:spacing w:line="300" w:lineRule="exact"/>
              <w:rPr>
                <w:szCs w:val="21"/>
              </w:rPr>
            </w:pPr>
            <w:r>
              <w:rPr>
                <w:rFonts w:hint="eastAsia"/>
                <w:szCs w:val="21"/>
              </w:rPr>
              <w:t>绘图准确度</w:t>
            </w:r>
          </w:p>
        </w:tc>
        <w:tc>
          <w:tcPr>
            <w:tcW w:w="1365" w:type="pct"/>
            <w:vAlign w:val="center"/>
          </w:tcPr>
          <w:p>
            <w:pPr>
              <w:pStyle w:val="9"/>
              <w:spacing w:line="300" w:lineRule="exact"/>
              <w:rPr>
                <w:szCs w:val="21"/>
              </w:rPr>
            </w:pPr>
            <w:r>
              <w:rPr>
                <w:rFonts w:hint="eastAsia"/>
                <w:szCs w:val="21"/>
              </w:rPr>
              <w:t>5</w:t>
            </w:r>
            <w:r>
              <w:rPr>
                <w:szCs w:val="21"/>
              </w:rPr>
              <w:t>%</w:t>
            </w:r>
          </w:p>
        </w:tc>
        <w:tc>
          <w:tcPr>
            <w:tcW w:w="891" w:type="pct"/>
            <w:vMerge w:val="restart"/>
            <w:vAlign w:val="center"/>
          </w:tcPr>
          <w:p>
            <w:pPr>
              <w:pStyle w:val="9"/>
              <w:spacing w:line="300" w:lineRule="exact"/>
              <w:rPr>
                <w:szCs w:val="21"/>
              </w:rPr>
            </w:pPr>
            <w:r>
              <w:rPr>
                <w:rFonts w:hint="eastAsia"/>
                <w:szCs w:val="21"/>
              </w:rPr>
              <w:t>20</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06" w:type="pct"/>
            <w:vMerge w:val="continue"/>
            <w:vAlign w:val="center"/>
          </w:tcPr>
          <w:p>
            <w:pPr>
              <w:pStyle w:val="9"/>
              <w:spacing w:line="300" w:lineRule="exact"/>
              <w:rPr>
                <w:szCs w:val="21"/>
              </w:rPr>
            </w:pPr>
          </w:p>
        </w:tc>
        <w:tc>
          <w:tcPr>
            <w:tcW w:w="695" w:type="pct"/>
            <w:vMerge w:val="continue"/>
            <w:vAlign w:val="center"/>
          </w:tcPr>
          <w:p>
            <w:pPr>
              <w:pStyle w:val="9"/>
              <w:spacing w:line="300" w:lineRule="exact"/>
              <w:rPr>
                <w:szCs w:val="21"/>
              </w:rPr>
            </w:pPr>
          </w:p>
        </w:tc>
        <w:tc>
          <w:tcPr>
            <w:tcW w:w="1143" w:type="pct"/>
            <w:vAlign w:val="center"/>
          </w:tcPr>
          <w:p>
            <w:pPr>
              <w:pStyle w:val="9"/>
              <w:spacing w:line="300" w:lineRule="exact"/>
              <w:rPr>
                <w:szCs w:val="21"/>
              </w:rPr>
            </w:pPr>
            <w:r>
              <w:rPr>
                <w:rFonts w:hint="eastAsia"/>
                <w:szCs w:val="21"/>
              </w:rPr>
              <w:t>绘能效率</w:t>
            </w:r>
          </w:p>
        </w:tc>
        <w:tc>
          <w:tcPr>
            <w:tcW w:w="1365" w:type="pct"/>
            <w:vAlign w:val="center"/>
          </w:tcPr>
          <w:p>
            <w:pPr>
              <w:pStyle w:val="9"/>
              <w:spacing w:line="300" w:lineRule="exact"/>
              <w:rPr>
                <w:szCs w:val="21"/>
              </w:rPr>
            </w:pPr>
            <w:r>
              <w:rPr>
                <w:rFonts w:hint="eastAsia"/>
                <w:szCs w:val="21"/>
              </w:rPr>
              <w:t>5</w:t>
            </w:r>
            <w:r>
              <w:rPr>
                <w:szCs w:val="21"/>
              </w:rPr>
              <w:t>%</w:t>
            </w:r>
          </w:p>
        </w:tc>
        <w:tc>
          <w:tcPr>
            <w:tcW w:w="891" w:type="pct"/>
            <w:vMerge w:val="continue"/>
            <w:vAlign w:val="center"/>
          </w:tcPr>
          <w:p>
            <w:pPr>
              <w:pStyle w:val="9"/>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06" w:type="pct"/>
            <w:vMerge w:val="continue"/>
            <w:vAlign w:val="center"/>
          </w:tcPr>
          <w:p>
            <w:pPr>
              <w:pStyle w:val="9"/>
              <w:spacing w:line="300" w:lineRule="exact"/>
              <w:rPr>
                <w:szCs w:val="21"/>
              </w:rPr>
            </w:pPr>
          </w:p>
        </w:tc>
        <w:tc>
          <w:tcPr>
            <w:tcW w:w="695" w:type="pct"/>
            <w:vMerge w:val="continue"/>
            <w:vAlign w:val="center"/>
          </w:tcPr>
          <w:p>
            <w:pPr>
              <w:pStyle w:val="9"/>
              <w:spacing w:line="300" w:lineRule="exact"/>
              <w:rPr>
                <w:szCs w:val="21"/>
              </w:rPr>
            </w:pPr>
          </w:p>
        </w:tc>
        <w:tc>
          <w:tcPr>
            <w:tcW w:w="1143" w:type="pct"/>
            <w:vAlign w:val="center"/>
          </w:tcPr>
          <w:p>
            <w:pPr>
              <w:pStyle w:val="9"/>
              <w:spacing w:line="300" w:lineRule="exact"/>
              <w:rPr>
                <w:szCs w:val="21"/>
              </w:rPr>
            </w:pPr>
            <w:r>
              <w:rPr>
                <w:rFonts w:hint="eastAsia"/>
                <w:szCs w:val="21"/>
              </w:rPr>
              <w:t>常用工具的使用熟练度</w:t>
            </w:r>
          </w:p>
        </w:tc>
        <w:tc>
          <w:tcPr>
            <w:tcW w:w="1365" w:type="pct"/>
            <w:vAlign w:val="center"/>
          </w:tcPr>
          <w:p>
            <w:pPr>
              <w:pStyle w:val="9"/>
              <w:spacing w:line="300" w:lineRule="exact"/>
              <w:rPr>
                <w:szCs w:val="21"/>
              </w:rPr>
            </w:pPr>
            <w:r>
              <w:rPr>
                <w:rFonts w:hint="eastAsia"/>
                <w:szCs w:val="21"/>
              </w:rPr>
              <w:t>5</w:t>
            </w:r>
            <w:r>
              <w:rPr>
                <w:szCs w:val="21"/>
              </w:rPr>
              <w:t>%</w:t>
            </w:r>
          </w:p>
        </w:tc>
        <w:tc>
          <w:tcPr>
            <w:tcW w:w="891" w:type="pct"/>
            <w:vMerge w:val="continue"/>
            <w:vAlign w:val="center"/>
          </w:tcPr>
          <w:p>
            <w:pPr>
              <w:pStyle w:val="9"/>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6" w:type="pct"/>
            <w:vMerge w:val="continue"/>
            <w:vAlign w:val="center"/>
          </w:tcPr>
          <w:p>
            <w:pPr>
              <w:pStyle w:val="9"/>
              <w:spacing w:line="300" w:lineRule="exact"/>
              <w:rPr>
                <w:szCs w:val="21"/>
              </w:rPr>
            </w:pPr>
          </w:p>
        </w:tc>
        <w:tc>
          <w:tcPr>
            <w:tcW w:w="695" w:type="pct"/>
            <w:vMerge w:val="continue"/>
            <w:vAlign w:val="center"/>
          </w:tcPr>
          <w:p>
            <w:pPr>
              <w:pStyle w:val="9"/>
              <w:spacing w:line="300" w:lineRule="exact"/>
              <w:rPr>
                <w:szCs w:val="21"/>
              </w:rPr>
            </w:pPr>
          </w:p>
        </w:tc>
        <w:tc>
          <w:tcPr>
            <w:tcW w:w="1143" w:type="pct"/>
            <w:vAlign w:val="center"/>
          </w:tcPr>
          <w:p>
            <w:pPr>
              <w:pStyle w:val="9"/>
              <w:spacing w:line="300" w:lineRule="exact"/>
              <w:rPr>
                <w:szCs w:val="21"/>
              </w:rPr>
            </w:pPr>
            <w:r>
              <w:rPr>
                <w:rFonts w:hint="eastAsia"/>
                <w:szCs w:val="21"/>
              </w:rPr>
              <w:t>绘图技巧</w:t>
            </w:r>
          </w:p>
        </w:tc>
        <w:tc>
          <w:tcPr>
            <w:tcW w:w="1365" w:type="pct"/>
            <w:vAlign w:val="center"/>
          </w:tcPr>
          <w:p>
            <w:pPr>
              <w:pStyle w:val="9"/>
              <w:spacing w:line="300" w:lineRule="exact"/>
              <w:rPr>
                <w:szCs w:val="21"/>
              </w:rPr>
            </w:pPr>
            <w:r>
              <w:rPr>
                <w:rFonts w:hint="eastAsia"/>
                <w:szCs w:val="21"/>
              </w:rPr>
              <w:t>5</w:t>
            </w:r>
            <w:r>
              <w:rPr>
                <w:szCs w:val="21"/>
              </w:rPr>
              <w:t>%</w:t>
            </w:r>
          </w:p>
        </w:tc>
        <w:tc>
          <w:tcPr>
            <w:tcW w:w="891" w:type="pct"/>
            <w:vMerge w:val="continue"/>
            <w:vAlign w:val="center"/>
          </w:tcPr>
          <w:p>
            <w:pPr>
              <w:pStyle w:val="9"/>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906" w:type="pct"/>
            <w:vMerge w:val="restart"/>
            <w:vAlign w:val="center"/>
          </w:tcPr>
          <w:p>
            <w:pPr>
              <w:pStyle w:val="9"/>
              <w:spacing w:line="300" w:lineRule="exact"/>
              <w:rPr>
                <w:szCs w:val="21"/>
              </w:rPr>
            </w:pPr>
            <w:r>
              <w:rPr>
                <w:rFonts w:hint="eastAsia"/>
                <w:szCs w:val="21"/>
              </w:rPr>
              <w:t>终结性</w:t>
            </w:r>
          </w:p>
          <w:p>
            <w:pPr>
              <w:pStyle w:val="9"/>
              <w:spacing w:line="300" w:lineRule="exact"/>
              <w:rPr>
                <w:szCs w:val="21"/>
              </w:rPr>
            </w:pPr>
            <w:r>
              <w:rPr>
                <w:rFonts w:hint="eastAsia"/>
                <w:szCs w:val="21"/>
              </w:rPr>
              <w:t>评价</w:t>
            </w:r>
          </w:p>
        </w:tc>
        <w:tc>
          <w:tcPr>
            <w:tcW w:w="695" w:type="pct"/>
            <w:vMerge w:val="restart"/>
            <w:vAlign w:val="center"/>
          </w:tcPr>
          <w:p>
            <w:pPr>
              <w:pStyle w:val="9"/>
              <w:spacing w:line="300" w:lineRule="exact"/>
              <w:rPr>
                <w:szCs w:val="21"/>
              </w:rPr>
            </w:pPr>
            <w:r>
              <w:rPr>
                <w:rFonts w:hint="eastAsia"/>
                <w:szCs w:val="21"/>
              </w:rPr>
              <w:t>期末考试</w:t>
            </w:r>
          </w:p>
        </w:tc>
        <w:tc>
          <w:tcPr>
            <w:tcW w:w="1143" w:type="pct"/>
            <w:vAlign w:val="center"/>
          </w:tcPr>
          <w:p>
            <w:pPr>
              <w:pStyle w:val="9"/>
              <w:spacing w:line="300" w:lineRule="exact"/>
              <w:rPr>
                <w:szCs w:val="21"/>
              </w:rPr>
            </w:pPr>
            <w:r>
              <w:rPr>
                <w:rFonts w:hint="eastAsia"/>
                <w:szCs w:val="21"/>
              </w:rPr>
              <w:t>考核完成度</w:t>
            </w:r>
          </w:p>
        </w:tc>
        <w:tc>
          <w:tcPr>
            <w:tcW w:w="1365" w:type="pct"/>
            <w:vAlign w:val="center"/>
          </w:tcPr>
          <w:p>
            <w:pPr>
              <w:pStyle w:val="9"/>
              <w:spacing w:line="300" w:lineRule="exact"/>
              <w:rPr>
                <w:szCs w:val="21"/>
              </w:rPr>
            </w:pPr>
            <w:r>
              <w:rPr>
                <w:rFonts w:hint="eastAsia"/>
                <w:szCs w:val="21"/>
              </w:rPr>
              <w:t>45</w:t>
            </w:r>
            <w:r>
              <w:rPr>
                <w:szCs w:val="21"/>
              </w:rPr>
              <w:t>%</w:t>
            </w:r>
          </w:p>
        </w:tc>
        <w:tc>
          <w:tcPr>
            <w:tcW w:w="891" w:type="pct"/>
            <w:vMerge w:val="restart"/>
            <w:vAlign w:val="center"/>
          </w:tcPr>
          <w:p>
            <w:pPr>
              <w:pStyle w:val="9"/>
              <w:spacing w:line="300" w:lineRule="exact"/>
              <w:rPr>
                <w:szCs w:val="21"/>
              </w:rPr>
            </w:pPr>
          </w:p>
          <w:p>
            <w:pPr>
              <w:pStyle w:val="9"/>
              <w:spacing w:line="300" w:lineRule="exact"/>
              <w:rPr>
                <w:szCs w:val="21"/>
              </w:rPr>
            </w:pPr>
            <w:r>
              <w:rPr>
                <w:rFonts w:hint="eastAsia"/>
                <w:szCs w:val="21"/>
              </w:rPr>
              <w:t>60</w:t>
            </w:r>
            <w:r>
              <w:rPr>
                <w:szCs w:val="21"/>
              </w:rPr>
              <w:t>%</w:t>
            </w:r>
          </w:p>
          <w:p>
            <w:pPr>
              <w:pStyle w:val="9"/>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06" w:type="pct"/>
            <w:vMerge w:val="continue"/>
            <w:vAlign w:val="center"/>
          </w:tcPr>
          <w:p>
            <w:pPr>
              <w:pStyle w:val="9"/>
              <w:spacing w:line="300" w:lineRule="exact"/>
              <w:rPr>
                <w:szCs w:val="21"/>
              </w:rPr>
            </w:pPr>
          </w:p>
        </w:tc>
        <w:tc>
          <w:tcPr>
            <w:tcW w:w="695" w:type="pct"/>
            <w:vMerge w:val="continue"/>
            <w:vAlign w:val="center"/>
          </w:tcPr>
          <w:p>
            <w:pPr>
              <w:pStyle w:val="9"/>
              <w:spacing w:line="300" w:lineRule="exact"/>
              <w:rPr>
                <w:szCs w:val="21"/>
              </w:rPr>
            </w:pPr>
          </w:p>
        </w:tc>
        <w:tc>
          <w:tcPr>
            <w:tcW w:w="1143" w:type="pct"/>
            <w:vAlign w:val="center"/>
          </w:tcPr>
          <w:p>
            <w:pPr>
              <w:pStyle w:val="9"/>
              <w:spacing w:line="300" w:lineRule="exact"/>
              <w:rPr>
                <w:szCs w:val="21"/>
              </w:rPr>
            </w:pPr>
            <w:r>
              <w:rPr>
                <w:rFonts w:hint="eastAsia"/>
                <w:szCs w:val="21"/>
              </w:rPr>
              <w:t>绘图准确度</w:t>
            </w:r>
          </w:p>
        </w:tc>
        <w:tc>
          <w:tcPr>
            <w:tcW w:w="1365" w:type="pct"/>
            <w:vAlign w:val="center"/>
          </w:tcPr>
          <w:p>
            <w:pPr>
              <w:pStyle w:val="9"/>
              <w:spacing w:line="300" w:lineRule="exact"/>
              <w:rPr>
                <w:szCs w:val="21"/>
              </w:rPr>
            </w:pPr>
            <w:r>
              <w:rPr>
                <w:rFonts w:hint="eastAsia"/>
                <w:szCs w:val="21"/>
              </w:rPr>
              <w:t>15</w:t>
            </w:r>
            <w:r>
              <w:rPr>
                <w:szCs w:val="21"/>
              </w:rPr>
              <w:t>%</w:t>
            </w:r>
          </w:p>
        </w:tc>
        <w:tc>
          <w:tcPr>
            <w:tcW w:w="891" w:type="pct"/>
            <w:vMerge w:val="continue"/>
            <w:vAlign w:val="center"/>
          </w:tcPr>
          <w:p>
            <w:pPr>
              <w:pStyle w:val="9"/>
              <w:spacing w:line="30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744" w:type="pct"/>
            <w:gridSpan w:val="3"/>
            <w:vAlign w:val="center"/>
          </w:tcPr>
          <w:p>
            <w:pPr>
              <w:pStyle w:val="9"/>
              <w:spacing w:line="300" w:lineRule="exact"/>
              <w:rPr>
                <w:szCs w:val="21"/>
              </w:rPr>
            </w:pPr>
            <w:r>
              <w:rPr>
                <w:rFonts w:hint="eastAsia"/>
                <w:szCs w:val="21"/>
              </w:rPr>
              <w:t>合计</w:t>
            </w:r>
          </w:p>
        </w:tc>
        <w:tc>
          <w:tcPr>
            <w:tcW w:w="1365" w:type="pct"/>
            <w:vAlign w:val="center"/>
          </w:tcPr>
          <w:p>
            <w:pPr>
              <w:pStyle w:val="9"/>
              <w:spacing w:line="300" w:lineRule="exact"/>
              <w:rPr>
                <w:szCs w:val="21"/>
              </w:rPr>
            </w:pPr>
            <w:r>
              <w:rPr>
                <w:rFonts w:hint="eastAsia"/>
                <w:szCs w:val="21"/>
              </w:rPr>
              <w:t>100%</w:t>
            </w:r>
          </w:p>
        </w:tc>
        <w:tc>
          <w:tcPr>
            <w:tcW w:w="891" w:type="pct"/>
            <w:vAlign w:val="center"/>
          </w:tcPr>
          <w:p>
            <w:pPr>
              <w:pStyle w:val="9"/>
              <w:spacing w:line="300" w:lineRule="exact"/>
              <w:rPr>
                <w:szCs w:val="21"/>
              </w:rPr>
            </w:pPr>
            <w:r>
              <w:rPr>
                <w:rFonts w:hint="eastAsia"/>
                <w:szCs w:val="21"/>
              </w:rPr>
              <w:t>100%</w:t>
            </w:r>
          </w:p>
        </w:tc>
      </w:tr>
    </w:tbl>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八</w:t>
      </w:r>
      <w:r>
        <w:rPr>
          <w:rFonts w:ascii="黑体" w:eastAsia="黑体"/>
          <w:b/>
          <w:bCs/>
          <w:sz w:val="30"/>
          <w:szCs w:val="30"/>
        </w:rPr>
        <w:t>、</w:t>
      </w:r>
      <w:r>
        <w:rPr>
          <w:rFonts w:hint="eastAsia" w:ascii="黑体" w:eastAsia="黑体"/>
          <w:b/>
          <w:bCs/>
          <w:sz w:val="30"/>
          <w:szCs w:val="30"/>
        </w:rPr>
        <w:t>推荐教材及</w:t>
      </w:r>
      <w:r>
        <w:rPr>
          <w:rFonts w:ascii="黑体" w:eastAsia="黑体"/>
          <w:b/>
          <w:bCs/>
          <w:sz w:val="30"/>
          <w:szCs w:val="30"/>
        </w:rPr>
        <w:t>教学参考书</w:t>
      </w:r>
    </w:p>
    <w:p>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1.推荐教材</w:t>
      </w:r>
    </w:p>
    <w:p>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【1】 </w:t>
      </w:r>
      <w:r>
        <w:rPr>
          <w:rFonts w:hint="eastAsia" w:ascii="宋体" w:hAnsi="宋体" w:cs="宋体"/>
          <w:kern w:val="0"/>
          <w:sz w:val="24"/>
          <w:lang w:eastAsia="zh-CN" w:bidi="mn-Mong-CN"/>
        </w:rPr>
        <w:t>张宏明</w:t>
      </w:r>
      <w:r>
        <w:rPr>
          <w:rFonts w:hint="eastAsia" w:ascii="宋体" w:hAnsi="宋体" w:cs="宋体"/>
          <w:kern w:val="0"/>
          <w:sz w:val="24"/>
          <w:lang w:bidi="mn-Mong-CN"/>
        </w:rPr>
        <w:t>.《</w:t>
      </w:r>
      <w:r>
        <w:rPr>
          <w:rFonts w:hint="eastAsia" w:ascii="宋体" w:hAnsi="宋体" w:cs="宋体"/>
          <w:kern w:val="0"/>
          <w:sz w:val="24"/>
          <w:lang w:eastAsia="zh-CN" w:bidi="mn-Mong-CN"/>
        </w:rPr>
        <w:t>机械</w:t>
      </w:r>
      <w:r>
        <w:rPr>
          <w:rFonts w:hint="eastAsia" w:ascii="宋体" w:hAnsi="宋体" w:cs="宋体"/>
          <w:kern w:val="0"/>
          <w:sz w:val="24"/>
          <w:lang w:val="en-US" w:eastAsia="zh-CN" w:bidi="mn-Mong-CN"/>
        </w:rPr>
        <w:t>CAD项目化教程</w:t>
      </w:r>
      <w:r>
        <w:rPr>
          <w:rFonts w:hint="eastAsia" w:ascii="宋体" w:hAnsi="宋体" w:cs="宋体"/>
          <w:kern w:val="0"/>
          <w:sz w:val="24"/>
          <w:lang w:bidi="mn-Mong-CN"/>
        </w:rPr>
        <w:t>》. 北京：</w:t>
      </w:r>
      <w:r>
        <w:rPr>
          <w:rFonts w:hint="eastAsia" w:ascii="宋体" w:hAnsi="宋体" w:cs="宋体"/>
          <w:kern w:val="0"/>
          <w:sz w:val="24"/>
          <w:lang w:eastAsia="zh-CN" w:bidi="mn-Mong-CN"/>
        </w:rPr>
        <w:t>北京</w:t>
      </w:r>
      <w:r>
        <w:rPr>
          <w:rFonts w:hint="eastAsia" w:ascii="宋体" w:hAnsi="宋体" w:cs="宋体"/>
          <w:kern w:val="0"/>
          <w:sz w:val="24"/>
          <w:lang w:bidi="mn-Mong-CN"/>
        </w:rPr>
        <w:t>出版社，20</w:t>
      </w:r>
      <w:r>
        <w:rPr>
          <w:rFonts w:hint="eastAsia" w:ascii="宋体" w:hAnsi="宋体" w:cs="宋体"/>
          <w:kern w:val="0"/>
          <w:sz w:val="24"/>
          <w:lang w:val="en-US" w:eastAsia="zh-CN" w:bidi="mn-Mong-CN"/>
        </w:rPr>
        <w:t>20</w:t>
      </w:r>
      <w:r>
        <w:rPr>
          <w:rFonts w:hint="eastAsia" w:ascii="宋体" w:hAnsi="宋体" w:cs="宋体"/>
          <w:kern w:val="0"/>
          <w:sz w:val="24"/>
          <w:lang w:bidi="mn-Mong-CN"/>
        </w:rPr>
        <w:t>.09</w:t>
      </w:r>
    </w:p>
    <w:p>
      <w:pPr>
        <w:widowControl/>
        <w:spacing w:line="460" w:lineRule="exact"/>
        <w:ind w:firstLine="562" w:firstLineChars="200"/>
        <w:rPr>
          <w:rFonts w:ascii="黑体" w:hAnsi="黑体" w:eastAsia="黑体" w:cs="宋体"/>
          <w:b/>
          <w:bCs/>
          <w:kern w:val="0"/>
          <w:sz w:val="28"/>
          <w:szCs w:val="28"/>
          <w:lang w:bidi="mn-Mong-CN"/>
        </w:rPr>
      </w:pPr>
      <w:r>
        <w:rPr>
          <w:rFonts w:hint="eastAsia" w:ascii="黑体" w:hAnsi="黑体" w:eastAsia="黑体" w:cs="宋体"/>
          <w:b/>
          <w:bCs/>
          <w:kern w:val="0"/>
          <w:sz w:val="28"/>
          <w:szCs w:val="28"/>
          <w:lang w:bidi="mn-Mong-CN"/>
        </w:rPr>
        <w:t>2.教学参考书</w:t>
      </w:r>
    </w:p>
    <w:p>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【1】 何煜琛.《CAD习题集（2016）》. 北京：高等教育出版社，2017.03</w:t>
      </w:r>
    </w:p>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九</w:t>
      </w:r>
      <w:r>
        <w:rPr>
          <w:rFonts w:ascii="黑体" w:eastAsia="黑体"/>
          <w:b/>
          <w:bCs/>
          <w:sz w:val="30"/>
          <w:szCs w:val="30"/>
        </w:rPr>
        <w:t>、</w:t>
      </w:r>
      <w:r>
        <w:rPr>
          <w:rFonts w:hint="eastAsia" w:ascii="黑体" w:eastAsia="黑体"/>
          <w:b/>
          <w:bCs/>
          <w:sz w:val="30"/>
          <w:szCs w:val="30"/>
        </w:rPr>
        <w:t>课程教学资源开发与利用</w:t>
      </w:r>
    </w:p>
    <w:p>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为方便学生的自主学习与交流，《</w:t>
      </w:r>
      <w:r>
        <w:rPr>
          <w:rFonts w:hint="eastAsia" w:ascii="宋体" w:hAnsi="宋体" w:cs="宋体"/>
          <w:kern w:val="0"/>
          <w:sz w:val="24"/>
          <w:lang w:val="en-US" w:eastAsia="zh-CN" w:bidi="mn-Mong-CN"/>
        </w:rPr>
        <w:t>AUTO</w:t>
      </w:r>
      <w:r>
        <w:rPr>
          <w:rFonts w:hint="eastAsia" w:ascii="宋体" w:hAnsi="宋体" w:cs="宋体"/>
          <w:kern w:val="0"/>
          <w:sz w:val="24"/>
          <w:lang w:bidi="mn-Mong-CN"/>
        </w:rPr>
        <w:t>CAD实训》已建立信息化课程，包括课程标准、电子教案、教学课件、教学视频、动画、微课、图片、习题库、试题库，构成一个以网络课程和电子资源库为基本构架的立体化课程，并努力构建一个线上线下交互，老师与学生共创的生态性学习环境。通过互联网搭建的“教学互动平台”延伸和扩展教与学空间，实现网上教学、网上练习、网上答疑、网上模拟操作及在线练习与考核，为教学创造出一个良好的学习氛围和学习空间。</w:t>
      </w:r>
    </w:p>
    <w:p>
      <w:pPr>
        <w:widowControl/>
        <w:spacing w:line="460" w:lineRule="exact"/>
        <w:ind w:firstLine="480" w:firstLineChars="200"/>
        <w:rPr>
          <w:rFonts w:ascii="宋体" w:hAnsi="宋体" w:cs="宋体"/>
          <w:kern w:val="0"/>
          <w:sz w:val="24"/>
          <w:lang w:bidi="mn-Mong-CN"/>
        </w:rPr>
      </w:pPr>
      <w:r>
        <w:rPr>
          <w:rFonts w:hint="eastAsia" w:ascii="宋体" w:hAnsi="宋体" w:cs="宋体"/>
          <w:kern w:val="0"/>
          <w:sz w:val="24"/>
          <w:lang w:bidi="mn-Mong-CN"/>
        </w:rPr>
        <w:t>本课程可以</w:t>
      </w:r>
      <w:r>
        <w:rPr>
          <w:rFonts w:ascii="宋体" w:hAnsi="宋体" w:cs="宋体"/>
          <w:kern w:val="0"/>
          <w:sz w:val="24"/>
          <w:lang w:bidi="mn-Mong-CN"/>
        </w:rPr>
        <w:t>利用</w:t>
      </w:r>
      <w:r>
        <w:rPr>
          <w:rFonts w:hint="eastAsia" w:ascii="宋体" w:hAnsi="宋体" w:cs="宋体"/>
          <w:kern w:val="0"/>
          <w:sz w:val="24"/>
          <w:lang w:bidi="mn-Mong-CN"/>
        </w:rPr>
        <w:t>中国大学MOOC共享课程网站的《机械制图及CAD》课程</w:t>
      </w:r>
      <w:r>
        <w:rPr>
          <w:rFonts w:ascii="宋体" w:hAnsi="宋体" w:cs="宋体"/>
          <w:kern w:val="0"/>
          <w:sz w:val="24"/>
          <w:lang w:bidi="mn-Mong-CN"/>
        </w:rPr>
        <w:t>资源</w:t>
      </w:r>
      <w:r>
        <w:rPr>
          <w:rFonts w:hint="eastAsia" w:ascii="宋体" w:hAnsi="宋体" w:cs="宋体"/>
          <w:kern w:val="0"/>
          <w:sz w:val="24"/>
          <w:lang w:bidi="mn-Mong-CN"/>
        </w:rPr>
        <w:t>，资源共享课网站：https://www.icourse163.org/course/NJCI-1206782811</w:t>
      </w:r>
    </w:p>
    <w:p>
      <w:pPr>
        <w:spacing w:beforeLines="50" w:afterLines="50" w:line="460" w:lineRule="exact"/>
        <w:ind w:firstLine="602" w:firstLineChars="200"/>
        <w:rPr>
          <w:rFonts w:ascii="黑体" w:eastAsia="黑体"/>
          <w:b/>
          <w:bCs/>
          <w:sz w:val="30"/>
          <w:szCs w:val="30"/>
        </w:rPr>
      </w:pPr>
      <w:r>
        <w:rPr>
          <w:rFonts w:hint="eastAsia" w:ascii="黑体" w:eastAsia="黑体"/>
          <w:b/>
          <w:bCs/>
          <w:sz w:val="30"/>
          <w:szCs w:val="30"/>
        </w:rPr>
        <w:t>十</w:t>
      </w:r>
      <w:r>
        <w:rPr>
          <w:rFonts w:ascii="黑体" w:eastAsia="黑体"/>
          <w:b/>
          <w:bCs/>
          <w:sz w:val="30"/>
          <w:szCs w:val="30"/>
        </w:rPr>
        <w:t>、</w:t>
      </w:r>
      <w:r>
        <w:rPr>
          <w:rFonts w:hint="eastAsia" w:ascii="黑体" w:eastAsia="黑体"/>
          <w:b/>
          <w:bCs/>
          <w:sz w:val="30"/>
          <w:szCs w:val="30"/>
        </w:rPr>
        <w:t>学习情境设计</w:t>
      </w:r>
    </w:p>
    <w:p>
      <w:pPr>
        <w:spacing w:beforeLines="50" w:afterLines="50" w:line="460" w:lineRule="exact"/>
        <w:ind w:firstLine="602" w:firstLineChars="200"/>
        <w:rPr>
          <w:rFonts w:ascii="黑体" w:eastAsia="黑体"/>
          <w:b/>
          <w:bCs/>
          <w:sz w:val="30"/>
          <w:szCs w:val="30"/>
        </w:rPr>
        <w:sectPr>
          <w:pgSz w:w="11906" w:h="16838"/>
          <w:pgMar w:top="1440" w:right="1800" w:bottom="1440" w:left="1800" w:header="851" w:footer="992" w:gutter="0"/>
          <w:cols w:space="720" w:num="1"/>
          <w:docGrid w:type="lines" w:linePitch="312" w:charSpace="0"/>
        </w:sectPr>
      </w:pPr>
    </w:p>
    <w:p>
      <w:pPr>
        <w:pStyle w:val="8"/>
        <w:spacing w:line="460" w:lineRule="exact"/>
        <w:jc w:val="center"/>
        <w:rPr>
          <w:b/>
          <w:sz w:val="28"/>
          <w:szCs w:val="28"/>
        </w:rPr>
      </w:pPr>
      <w:r>
        <w:rPr>
          <w:rFonts w:hint="eastAsia"/>
          <w:b/>
          <w:sz w:val="28"/>
          <w:szCs w:val="28"/>
        </w:rPr>
        <w:t>学习情境1.1的设计—— CAD界面的认识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1641"/>
        <w:gridCol w:w="1820"/>
        <w:gridCol w:w="553"/>
        <w:gridCol w:w="541"/>
        <w:gridCol w:w="1831"/>
        <w:gridCol w:w="1639"/>
        <w:gridCol w:w="1281"/>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30"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子学习领域1  CAD基础</w:t>
            </w:r>
          </w:p>
        </w:tc>
        <w:tc>
          <w:tcPr>
            <w:tcW w:w="970"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030"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学习情境1.1 CAD界面的认识</w:t>
            </w:r>
          </w:p>
        </w:tc>
        <w:tc>
          <w:tcPr>
            <w:tcW w:w="970" w:type="pct"/>
            <w:shd w:val="clear" w:color="auto" w:fill="E0E0E0"/>
            <w:vAlign w:val="center"/>
          </w:tcPr>
          <w:p>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szCs w:val="21"/>
              </w:rPr>
            </w:pPr>
            <w:r>
              <w:rPr>
                <w:rFonts w:hint="eastAsia" w:ascii="宋体" w:hAnsi="宋体"/>
                <w:szCs w:val="21"/>
              </w:rPr>
              <w:t>1.掌握基本的软件打开、关闭、保存等操作方法；</w:t>
            </w:r>
          </w:p>
          <w:p>
            <w:pPr>
              <w:spacing w:line="300" w:lineRule="exact"/>
              <w:jc w:val="left"/>
              <w:rPr>
                <w:rFonts w:ascii="宋体" w:hAnsi="宋体"/>
                <w:szCs w:val="21"/>
              </w:rPr>
            </w:pPr>
            <w:r>
              <w:rPr>
                <w:rFonts w:hint="eastAsia" w:ascii="宋体" w:hAnsi="宋体"/>
                <w:szCs w:val="21"/>
              </w:rPr>
              <w:t>2.熟悉CAD2018的软件界面；</w:t>
            </w:r>
          </w:p>
          <w:p>
            <w:pPr>
              <w:spacing w:line="300" w:lineRule="exact"/>
              <w:rPr>
                <w:rFonts w:ascii="宋体" w:hAnsi="宋体"/>
                <w:szCs w:val="21"/>
              </w:rPr>
            </w:pPr>
            <w:r>
              <w:rPr>
                <w:rFonts w:hint="eastAsia" w:ascii="宋体" w:hAnsi="宋体"/>
                <w:szCs w:val="21"/>
              </w:rPr>
              <w:t>3.会熟练使用图层工具设置图层信息。</w:t>
            </w:r>
          </w:p>
        </w:tc>
        <w:tc>
          <w:tcPr>
            <w:tcW w:w="2646" w:type="pct"/>
            <w:gridSpan w:val="4"/>
            <w:tcBorders>
              <w:bottom w:val="single" w:color="auto" w:sz="4" w:space="0"/>
            </w:tcBorders>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spacing w:line="300" w:lineRule="exact"/>
              <w:jc w:val="left"/>
              <w:rPr>
                <w:rFonts w:ascii="宋体" w:hAnsi="宋体"/>
                <w:szCs w:val="21"/>
              </w:rPr>
            </w:pPr>
            <w:r>
              <w:rPr>
                <w:rFonts w:hint="eastAsia" w:ascii="宋体" w:hAnsi="宋体"/>
                <w:szCs w:val="21"/>
              </w:rPr>
              <w:t>1.本课程的研究对象、内容；</w:t>
            </w:r>
          </w:p>
          <w:p>
            <w:pPr>
              <w:spacing w:line="300" w:lineRule="exact"/>
              <w:jc w:val="left"/>
              <w:rPr>
                <w:rFonts w:ascii="宋体" w:hAnsi="宋体"/>
                <w:szCs w:val="21"/>
              </w:rPr>
            </w:pPr>
            <w:r>
              <w:rPr>
                <w:rFonts w:hint="eastAsia" w:ascii="宋体" w:hAnsi="宋体"/>
                <w:szCs w:val="21"/>
              </w:rPr>
              <w:t>2．CAD2018绘图软件的基本界面。</w:t>
            </w:r>
          </w:p>
        </w:tc>
        <w:tc>
          <w:tcPr>
            <w:tcW w:w="1610" w:type="pct"/>
            <w:gridSpan w:val="4"/>
            <w:tcBorders>
              <w:left w:val="dotted" w:color="auto" w:sz="4" w:space="0"/>
              <w:bottom w:val="single" w:color="auto" w:sz="4" w:space="0"/>
            </w:tcBorders>
          </w:tcPr>
          <w:p>
            <w:pPr>
              <w:spacing w:line="300" w:lineRule="exact"/>
              <w:rPr>
                <w:rFonts w:ascii="宋体" w:hAnsi="宋体"/>
                <w:szCs w:val="21"/>
              </w:rPr>
            </w:pPr>
          </w:p>
        </w:tc>
        <w:tc>
          <w:tcPr>
            <w:tcW w:w="1422" w:type="pct"/>
            <w:gridSpan w:val="2"/>
            <w:tcBorders>
              <w:bottom w:val="single" w:color="auto" w:sz="4" w:space="0"/>
            </w:tcBorders>
          </w:tcPr>
          <w:p>
            <w:pPr>
              <w:numPr>
                <w:ilvl w:val="0"/>
                <w:numId w:val="17"/>
              </w:numPr>
              <w:spacing w:line="300" w:lineRule="exact"/>
              <w:jc w:val="left"/>
              <w:rPr>
                <w:rFonts w:ascii="宋体" w:hAnsi="宋体"/>
                <w:b/>
                <w:szCs w:val="21"/>
              </w:rPr>
            </w:pPr>
            <w:r>
              <w:rPr>
                <w:rFonts w:hint="eastAsia" w:ascii="宋体" w:hAnsi="宋体"/>
                <w:szCs w:val="21"/>
              </w:rPr>
              <w:t>直观演示法</w:t>
            </w:r>
          </w:p>
          <w:p>
            <w:pPr>
              <w:numPr>
                <w:ilvl w:val="1"/>
                <w:numId w:val="18"/>
              </w:numPr>
              <w:tabs>
                <w:tab w:val="left" w:pos="567"/>
              </w:tabs>
              <w:spacing w:line="300" w:lineRule="exact"/>
              <w:ind w:left="249" w:hanging="249"/>
              <w:rPr>
                <w:rFonts w:ascii="宋体" w:hAnsi="宋体"/>
                <w:b/>
                <w:szCs w:val="21"/>
              </w:rPr>
            </w:pPr>
            <w:r>
              <w:rPr>
                <w:rFonts w:hint="eastAsia" w:ascii="宋体" w:hAnsi="宋体"/>
                <w:bCs/>
                <w:szCs w:val="21"/>
              </w:rPr>
              <w:t>讲解法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837"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0"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tabs>
                <w:tab w:val="left" w:pos="567"/>
              </w:tabs>
              <w:spacing w:line="300" w:lineRule="exact"/>
              <w:rPr>
                <w:rFonts w:ascii="宋体" w:hAnsi="宋体" w:cs="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计算机</w:t>
            </w:r>
          </w:p>
          <w:p>
            <w:pPr>
              <w:tabs>
                <w:tab w:val="left" w:pos="454"/>
                <w:tab w:val="left" w:pos="567"/>
              </w:tabs>
              <w:spacing w:line="300" w:lineRule="exact"/>
              <w:rPr>
                <w:rFonts w:ascii="宋体" w:hAnsi="宋体" w:cs="宋体"/>
                <w:szCs w:val="21"/>
              </w:rPr>
            </w:pPr>
          </w:p>
        </w:tc>
        <w:tc>
          <w:tcPr>
            <w:tcW w:w="837" w:type="pct"/>
            <w:gridSpan w:val="2"/>
          </w:tcPr>
          <w:p>
            <w:pPr>
              <w:numPr>
                <w:ilvl w:val="0"/>
                <w:numId w:val="19"/>
              </w:numPr>
              <w:spacing w:line="300" w:lineRule="exact"/>
              <w:jc w:val="left"/>
              <w:rPr>
                <w:rFonts w:ascii="宋体" w:hAnsi="宋体"/>
                <w:szCs w:val="21"/>
              </w:rPr>
            </w:pPr>
            <w:r>
              <w:rPr>
                <w:rFonts w:hint="eastAsia" w:ascii="宋体" w:hAnsi="宋体"/>
                <w:szCs w:val="21"/>
              </w:rPr>
              <w:t>安全操作知识</w:t>
            </w:r>
          </w:p>
          <w:p>
            <w:pPr>
              <w:numPr>
                <w:ilvl w:val="0"/>
                <w:numId w:val="19"/>
              </w:numPr>
              <w:spacing w:line="300" w:lineRule="exact"/>
              <w:jc w:val="left"/>
              <w:rPr>
                <w:rFonts w:ascii="宋体" w:hAnsi="宋体"/>
                <w:szCs w:val="21"/>
              </w:rPr>
            </w:pPr>
            <w:r>
              <w:rPr>
                <w:rFonts w:hint="eastAsia" w:ascii="宋体" w:hAnsi="宋体"/>
                <w:szCs w:val="21"/>
              </w:rPr>
              <w:t>常用工具使用</w:t>
            </w:r>
          </w:p>
          <w:p>
            <w:pPr>
              <w:numPr>
                <w:ilvl w:val="0"/>
                <w:numId w:val="19"/>
              </w:numPr>
              <w:spacing w:line="300" w:lineRule="exact"/>
              <w:jc w:val="left"/>
              <w:rPr>
                <w:rFonts w:ascii="宋体" w:hAnsi="宋体"/>
                <w:szCs w:val="21"/>
              </w:rPr>
            </w:pPr>
            <w:r>
              <w:rPr>
                <w:rFonts w:hint="eastAsia" w:ascii="宋体" w:hAnsi="宋体"/>
                <w:szCs w:val="21"/>
              </w:rPr>
              <w:t>熟悉制图国家标准</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能够熟练运用信息化手段提高学习。</w:t>
            </w:r>
          </w:p>
          <w:p>
            <w:pPr>
              <w:tabs>
                <w:tab w:val="left" w:pos="567"/>
              </w:tabs>
              <w:spacing w:line="300" w:lineRule="exact"/>
              <w:rPr>
                <w:rFonts w:ascii="宋体" w:hAnsi="宋体" w:cs="宋体"/>
                <w:szCs w:val="21"/>
              </w:rPr>
            </w:pPr>
          </w:p>
          <w:p>
            <w:pPr>
              <w:tabs>
                <w:tab w:val="left" w:pos="567"/>
              </w:tabs>
              <w:spacing w:line="300" w:lineRule="exact"/>
              <w:rPr>
                <w:rFonts w:ascii="宋体" w:hAnsi="宋体" w:cs="宋体"/>
                <w:szCs w:val="21"/>
              </w:rPr>
            </w:pPr>
          </w:p>
        </w:tc>
        <w:tc>
          <w:tcPr>
            <w:tcW w:w="837" w:type="pct"/>
            <w:gridSpan w:val="2"/>
          </w:tcPr>
          <w:p>
            <w:pPr>
              <w:numPr>
                <w:ilvl w:val="0"/>
                <w:numId w:val="19"/>
              </w:numPr>
              <w:spacing w:line="300" w:lineRule="exact"/>
              <w:jc w:val="left"/>
              <w:rPr>
                <w:rFonts w:ascii="宋体" w:hAnsi="宋体"/>
                <w:szCs w:val="21"/>
              </w:rPr>
            </w:pPr>
            <w:r>
              <w:rPr>
                <w:rFonts w:hint="eastAsia" w:ascii="宋体" w:hAnsi="宋体"/>
                <w:szCs w:val="21"/>
              </w:rPr>
              <w:t>要求教师能够熟</w:t>
            </w:r>
          </w:p>
          <w:p>
            <w:pPr>
              <w:spacing w:line="300" w:lineRule="exact"/>
              <w:ind w:left="420" w:leftChars="200"/>
              <w:jc w:val="left"/>
              <w:rPr>
                <w:rFonts w:ascii="宋体" w:hAnsi="宋体"/>
                <w:szCs w:val="21"/>
              </w:rPr>
            </w:pPr>
            <w:r>
              <w:rPr>
                <w:rFonts w:hint="eastAsia" w:ascii="宋体" w:hAnsi="宋体"/>
                <w:szCs w:val="21"/>
              </w:rPr>
              <w:t>悉制图国家标准的相关理论知识、全面掌握手工绘图操作技能；</w:t>
            </w:r>
          </w:p>
          <w:p>
            <w:pPr>
              <w:numPr>
                <w:ilvl w:val="0"/>
                <w:numId w:val="19"/>
              </w:numPr>
              <w:spacing w:line="300" w:lineRule="exact"/>
              <w:jc w:val="left"/>
              <w:rPr>
                <w:rFonts w:ascii="宋体" w:hAnsi="宋体"/>
                <w:szCs w:val="21"/>
              </w:rPr>
            </w:pPr>
            <w:r>
              <w:rPr>
                <w:rFonts w:hint="eastAsia" w:ascii="宋体" w:hAnsi="宋体"/>
                <w:szCs w:val="21"/>
              </w:rPr>
              <w:t>要求教师能熟练的使用CAD绘制图样；</w:t>
            </w:r>
          </w:p>
          <w:p>
            <w:pPr>
              <w:numPr>
                <w:ilvl w:val="0"/>
                <w:numId w:val="19"/>
              </w:numPr>
              <w:spacing w:line="300" w:lineRule="exact"/>
              <w:jc w:val="left"/>
              <w:rPr>
                <w:rFonts w:ascii="宋体" w:hAnsi="宋体"/>
                <w:szCs w:val="21"/>
              </w:rPr>
            </w:pPr>
            <w:r>
              <w:rPr>
                <w:rFonts w:hint="eastAsia" w:ascii="宋体" w:hAnsi="宋体"/>
                <w:szCs w:val="21"/>
              </w:rPr>
              <w:t>能够根据任务教</w:t>
            </w:r>
          </w:p>
          <w:p>
            <w:pPr>
              <w:spacing w:line="300" w:lineRule="exact"/>
              <w:ind w:left="420" w:leftChars="200"/>
              <w:jc w:val="left"/>
              <w:rPr>
                <w:rFonts w:ascii="宋体" w:hAnsi="宋体"/>
                <w:szCs w:val="21"/>
              </w:rPr>
            </w:pPr>
            <w:r>
              <w:rPr>
                <w:rFonts w:hint="eastAsia" w:ascii="宋体" w:hAnsi="宋体"/>
                <w:szCs w:val="21"/>
              </w:rPr>
              <w:t>学法设计教学情境，并实施教学；</w:t>
            </w:r>
          </w:p>
          <w:p>
            <w:pPr>
              <w:numPr>
                <w:ilvl w:val="1"/>
                <w:numId w:val="18"/>
              </w:numPr>
              <w:tabs>
                <w:tab w:val="left" w:pos="567"/>
              </w:tabs>
              <w:spacing w:line="300" w:lineRule="exact"/>
              <w:ind w:left="252" w:hanging="252"/>
              <w:rPr>
                <w:rFonts w:ascii="宋体" w:hAnsi="宋体" w:cs="宋体"/>
                <w:szCs w:val="21"/>
              </w:rPr>
            </w:pPr>
            <w:r>
              <w:rPr>
                <w:rFonts w:hint="eastAsia" w:ascii="宋体" w:hAnsi="宋体"/>
                <w:szCs w:val="21"/>
              </w:rPr>
              <w:t>能够按照理实接合的方式对学生进行引导，使学生感受到真实工作场景</w:t>
            </w:r>
            <w:r>
              <w:rPr>
                <w:rFonts w:hint="eastAsia" w:ascii="宋体" w:hAnsi="宋体"/>
                <w:szCs w:val="21"/>
                <w:lang w:val="en-US" w:eastAsia="zh-CN"/>
              </w:rPr>
              <w:t>.</w:t>
            </w:r>
          </w:p>
        </w:tc>
        <w:tc>
          <w:tcPr>
            <w:tcW w:w="1030" w:type="pct"/>
            <w:gridSpan w:val="2"/>
          </w:tcPr>
          <w:p>
            <w:pPr>
              <w:spacing w:line="300" w:lineRule="exact"/>
              <w:rPr>
                <w:rFonts w:ascii="宋体" w:hAnsi="宋体"/>
                <w:b/>
                <w:szCs w:val="21"/>
              </w:rPr>
            </w:pPr>
            <w:r>
              <w:rPr>
                <w:rFonts w:hint="eastAsia" w:ascii="宋体" w:hAnsi="宋体"/>
                <w:b/>
                <w:szCs w:val="21"/>
              </w:rPr>
              <w:t>评价内容：</w:t>
            </w:r>
          </w:p>
          <w:p>
            <w:pPr>
              <w:numPr>
                <w:ilvl w:val="0"/>
                <w:numId w:val="19"/>
              </w:numPr>
              <w:spacing w:line="300" w:lineRule="exact"/>
              <w:jc w:val="left"/>
              <w:rPr>
                <w:rFonts w:ascii="宋体" w:hAnsi="宋体"/>
                <w:szCs w:val="21"/>
              </w:rPr>
            </w:pPr>
            <w:r>
              <w:rPr>
                <w:rFonts w:hint="eastAsia" w:ascii="宋体" w:hAnsi="宋体"/>
                <w:szCs w:val="21"/>
              </w:rPr>
              <w:t>图层工具的使用</w:t>
            </w:r>
          </w:p>
          <w:p>
            <w:pPr>
              <w:numPr>
                <w:ilvl w:val="0"/>
                <w:numId w:val="19"/>
              </w:numPr>
              <w:spacing w:line="300" w:lineRule="exact"/>
              <w:jc w:val="left"/>
              <w:rPr>
                <w:rFonts w:ascii="宋体" w:hAnsi="宋体"/>
                <w:szCs w:val="21"/>
              </w:rPr>
            </w:pPr>
            <w:r>
              <w:rPr>
                <w:rFonts w:hint="eastAsia" w:ascii="宋体" w:hAnsi="宋体"/>
                <w:szCs w:val="21"/>
              </w:rPr>
              <w:t>基本图层的设置</w:t>
            </w:r>
          </w:p>
          <w:p>
            <w:pPr>
              <w:spacing w:line="300" w:lineRule="exact"/>
              <w:rPr>
                <w:rFonts w:ascii="宋体" w:hAnsi="宋体"/>
                <w:b/>
                <w:szCs w:val="21"/>
              </w:rPr>
            </w:pPr>
            <w:r>
              <w:rPr>
                <w:rFonts w:hint="eastAsia" w:ascii="宋体" w:hAnsi="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学生互评</w:t>
            </w:r>
          </w:p>
          <w:p>
            <w:pPr>
              <w:numPr>
                <w:ilvl w:val="1"/>
                <w:numId w:val="18"/>
              </w:numPr>
              <w:tabs>
                <w:tab w:val="left" w:pos="567"/>
              </w:tabs>
              <w:spacing w:line="300" w:lineRule="exact"/>
              <w:ind w:left="252" w:hanging="252"/>
              <w:rPr>
                <w:rFonts w:ascii="宋体" w:hAnsi="宋体" w:cs="宋体"/>
                <w:szCs w:val="21"/>
              </w:rPr>
            </w:pPr>
            <w:r>
              <w:rPr>
                <w:rFonts w:hint="eastAsia" w:ascii="宋体" w:hAnsi="宋体"/>
                <w:szCs w:val="21"/>
              </w:rPr>
              <w:t>教师评价</w:t>
            </w:r>
          </w:p>
        </w:tc>
        <w:tc>
          <w:tcPr>
            <w:tcW w:w="970" w:type="pct"/>
          </w:tcPr>
          <w:p>
            <w:pPr>
              <w:numPr>
                <w:ilvl w:val="0"/>
                <w:numId w:val="19"/>
              </w:numPr>
              <w:spacing w:line="300" w:lineRule="exact"/>
              <w:jc w:val="left"/>
              <w:rPr>
                <w:rFonts w:ascii="宋体" w:hAnsi="宋体"/>
                <w:szCs w:val="21"/>
              </w:rPr>
            </w:pPr>
            <w:r>
              <w:rPr>
                <w:rFonts w:hint="eastAsia" w:ascii="宋体" w:hAnsi="宋体"/>
                <w:szCs w:val="21"/>
              </w:rPr>
              <w:t>先让学生学习知识链</w:t>
            </w:r>
          </w:p>
          <w:p>
            <w:pPr>
              <w:spacing w:line="300" w:lineRule="exact"/>
              <w:jc w:val="left"/>
              <w:rPr>
                <w:rFonts w:ascii="宋体" w:hAnsi="宋体"/>
                <w:szCs w:val="21"/>
              </w:rPr>
            </w:pPr>
            <w:r>
              <w:rPr>
                <w:rFonts w:hint="eastAsia" w:ascii="宋体" w:hAnsi="宋体"/>
                <w:szCs w:val="21"/>
              </w:rPr>
              <w:t>接内容，之后按照工作任务所需进行任务描述和简单的资讯讲解，并且引导、帮助学生进行分组，制定计划，最后指导学生实施任务并进行检查和评估。</w:t>
            </w:r>
          </w:p>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教学过程中体现以学</w:t>
            </w:r>
          </w:p>
          <w:p>
            <w:pPr>
              <w:tabs>
                <w:tab w:val="left" w:pos="567"/>
              </w:tabs>
              <w:spacing w:line="300" w:lineRule="exact"/>
              <w:rPr>
                <w:rFonts w:ascii="宋体" w:hAnsi="宋体" w:cs="宋体"/>
                <w:szCs w:val="21"/>
              </w:rPr>
            </w:pPr>
            <w:r>
              <w:rPr>
                <w:rFonts w:hint="eastAsia" w:ascii="宋体" w:hAnsi="宋体"/>
                <w:szCs w:val="21"/>
              </w:rPr>
              <w:t>生为主体，教师进行适当讲解、并进行引导、监督、评估。</w:t>
            </w:r>
          </w:p>
        </w:tc>
      </w:tr>
    </w:tbl>
    <w:p>
      <w:pPr>
        <w:pStyle w:val="8"/>
        <w:spacing w:line="460" w:lineRule="exact"/>
        <w:jc w:val="center"/>
        <w:rPr>
          <w:b/>
          <w:sz w:val="28"/>
          <w:szCs w:val="28"/>
        </w:rPr>
      </w:pPr>
      <w:r>
        <w:br w:type="page"/>
      </w:r>
      <w:r>
        <w:rPr>
          <w:rFonts w:hint="eastAsia"/>
          <w:b/>
          <w:sz w:val="28"/>
          <w:szCs w:val="28"/>
        </w:rPr>
        <w:t>学习情境1.2的设计——常用CAD平面图形绘图及编辑工具</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398"/>
        <w:gridCol w:w="1820"/>
        <w:gridCol w:w="278"/>
        <w:gridCol w:w="816"/>
        <w:gridCol w:w="2010"/>
        <w:gridCol w:w="1460"/>
        <w:gridCol w:w="1278"/>
        <w:gridCol w:w="181"/>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子学习领域1  CAD基础</w:t>
            </w:r>
          </w:p>
        </w:tc>
        <w:tc>
          <w:tcPr>
            <w:tcW w:w="971" w:type="pct"/>
            <w:gridSpan w:val="2"/>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 xml:space="preserve">学习情境1.2  </w:t>
            </w:r>
            <w:r>
              <w:rPr>
                <w:rFonts w:hint="eastAsia" w:ascii="宋体" w:hAnsi="宋体" w:cs="宋体"/>
                <w:b/>
                <w:kern w:val="0"/>
                <w:szCs w:val="21"/>
                <w:lang w:bidi="mn-Mong-CN"/>
              </w:rPr>
              <w:t>常用CAD平面图形绘图及编辑工具</w:t>
            </w:r>
          </w:p>
        </w:tc>
        <w:tc>
          <w:tcPr>
            <w:tcW w:w="971" w:type="pct"/>
            <w:gridSpan w:val="2"/>
            <w:shd w:val="clear" w:color="auto" w:fill="E0E0E0"/>
            <w:vAlign w:val="center"/>
          </w:tcPr>
          <w:p>
            <w:pPr>
              <w:spacing w:line="300" w:lineRule="exact"/>
              <w:jc w:val="center"/>
              <w:rPr>
                <w:rFonts w:ascii="宋体" w:hAnsi="宋体"/>
                <w:b/>
                <w:szCs w:val="21"/>
              </w:rPr>
            </w:pPr>
            <w:r>
              <w:rPr>
                <w:rFonts w:hint="eastAsia" w:ascii="宋体" w:hAnsi="宋体"/>
                <w:b/>
                <w:szCs w:val="21"/>
              </w:rPr>
              <w:t>课  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szCs w:val="21"/>
              </w:rPr>
            </w:pPr>
            <w:r>
              <w:rPr>
                <w:rFonts w:hint="eastAsia" w:ascii="宋体" w:hAnsi="宋体"/>
                <w:szCs w:val="21"/>
              </w:rPr>
              <w:t>1.</w:t>
            </w:r>
            <w:r>
              <w:rPr>
                <w:rFonts w:hint="eastAsia" w:ascii="宋体" w:hAnsi="宋体" w:cs="宋体"/>
                <w:kern w:val="0"/>
                <w:szCs w:val="21"/>
              </w:rPr>
              <w:t>通过任务熟悉常用绘图命令：直线、圆、圆弧、删除、矩形、视图显示管理、对象捕捉设置等</w:t>
            </w:r>
            <w:r>
              <w:rPr>
                <w:rFonts w:hint="eastAsia" w:ascii="宋体" w:hAnsi="宋体"/>
                <w:szCs w:val="21"/>
              </w:rPr>
              <w:t>；</w:t>
            </w:r>
          </w:p>
          <w:p>
            <w:pPr>
              <w:spacing w:line="300" w:lineRule="exact"/>
              <w:jc w:val="left"/>
              <w:rPr>
                <w:rFonts w:ascii="宋体" w:hAnsi="宋体"/>
                <w:szCs w:val="21"/>
              </w:rPr>
            </w:pPr>
            <w:r>
              <w:rPr>
                <w:rFonts w:hint="eastAsia" w:ascii="宋体" w:hAnsi="宋体"/>
                <w:szCs w:val="21"/>
              </w:rPr>
              <w:t>2.</w:t>
            </w:r>
            <w:r>
              <w:rPr>
                <w:rFonts w:hint="eastAsia" w:ascii="宋体" w:hAnsi="宋体" w:cs="宋体"/>
                <w:kern w:val="0"/>
                <w:szCs w:val="21"/>
              </w:rPr>
              <w:t>通过任务熟悉常用编辑命令：选择对象方式、移动、复制、镜像、旋转、缩放、偏移、阵列、拉伸、修剪、延伸、打断、圆角、倒角等命令</w:t>
            </w:r>
          </w:p>
        </w:tc>
        <w:tc>
          <w:tcPr>
            <w:tcW w:w="2646" w:type="pct"/>
            <w:gridSpan w:val="5"/>
            <w:tcBorders>
              <w:bottom w:val="single" w:color="auto" w:sz="4" w:space="0"/>
            </w:tcBorders>
          </w:tcPr>
          <w:p>
            <w:pPr>
              <w:spacing w:line="300" w:lineRule="exact"/>
              <w:jc w:val="left"/>
              <w:rPr>
                <w:rFonts w:ascii="宋体" w:hAnsi="宋体"/>
                <w:szCs w:val="21"/>
              </w:rPr>
            </w:pPr>
          </w:p>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3"/>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968" w:type="pct"/>
            <w:gridSpan w:val="3"/>
            <w:tcBorders>
              <w:bottom w:val="single" w:color="auto" w:sz="4" w:space="0"/>
              <w:right w:val="dotted" w:color="auto" w:sz="4" w:space="0"/>
            </w:tcBorders>
          </w:tcPr>
          <w:p>
            <w:pPr>
              <w:spacing w:line="300" w:lineRule="exact"/>
              <w:jc w:val="left"/>
              <w:rPr>
                <w:rFonts w:ascii="宋体" w:hAnsi="宋体"/>
                <w:szCs w:val="21"/>
              </w:rPr>
            </w:pPr>
            <w:r>
              <w:rPr>
                <w:rFonts w:hint="eastAsia" w:ascii="宋体" w:hAnsi="宋体" w:cs="宋体"/>
                <w:kern w:val="0"/>
                <w:szCs w:val="21"/>
              </w:rPr>
              <w:t>1.</w:t>
            </w:r>
            <w:r>
              <w:rPr>
                <w:rFonts w:hint="eastAsia" w:ascii="宋体" w:hAnsi="宋体"/>
                <w:szCs w:val="21"/>
              </w:rPr>
              <w:t>绘图工具的操作</w:t>
            </w:r>
          </w:p>
        </w:tc>
        <w:tc>
          <w:tcPr>
            <w:tcW w:w="1610" w:type="pct"/>
            <w:gridSpan w:val="4"/>
            <w:tcBorders>
              <w:left w:val="dotted" w:color="auto" w:sz="4" w:space="0"/>
              <w:bottom w:val="single" w:color="auto" w:sz="4" w:space="0"/>
            </w:tcBorders>
          </w:tcPr>
          <w:p>
            <w:pPr>
              <w:tabs>
                <w:tab w:val="left" w:pos="360"/>
              </w:tabs>
              <w:spacing w:line="300" w:lineRule="exact"/>
              <w:ind w:left="360" w:hanging="360"/>
              <w:jc w:val="left"/>
              <w:rPr>
                <w:rFonts w:ascii="宋体" w:hAnsi="宋体"/>
                <w:szCs w:val="21"/>
              </w:rPr>
            </w:pPr>
          </w:p>
        </w:tc>
        <w:tc>
          <w:tcPr>
            <w:tcW w:w="1422" w:type="pct"/>
            <w:gridSpan w:val="3"/>
            <w:tcBorders>
              <w:bottom w:val="single" w:color="auto" w:sz="4" w:space="0"/>
            </w:tcBorders>
          </w:tcPr>
          <w:p>
            <w:pPr>
              <w:numPr>
                <w:ilvl w:val="0"/>
                <w:numId w:val="17"/>
              </w:numPr>
              <w:spacing w:line="300" w:lineRule="exact"/>
              <w:jc w:val="left"/>
              <w:rPr>
                <w:rFonts w:ascii="宋体" w:hAnsi="宋体"/>
                <w:szCs w:val="21"/>
              </w:rPr>
            </w:pPr>
            <w:r>
              <w:rPr>
                <w:rFonts w:hint="eastAsia" w:ascii="宋体" w:hAnsi="宋体"/>
                <w:szCs w:val="21"/>
              </w:rPr>
              <w:t>任务驱动法</w:t>
            </w:r>
            <w:r>
              <w:rPr>
                <w:rFonts w:hint="eastAsia" w:ascii="宋体" w:hAnsi="宋体"/>
                <w:szCs w:val="21"/>
                <w:lang w:val="en-US" w:eastAsia="zh-CN"/>
              </w:rPr>
              <w:t xml:space="preserve">  </w:t>
            </w:r>
            <w:r>
              <w:rPr>
                <w:rFonts w:hint="eastAsia" w:ascii="宋体" w:hAnsi="宋体"/>
                <w:bCs/>
                <w:szCs w:val="21"/>
              </w:rPr>
              <w:t>讲解法</w:t>
            </w:r>
          </w:p>
          <w:p>
            <w:pPr>
              <w:numPr>
                <w:ilvl w:val="0"/>
                <w:numId w:val="17"/>
              </w:numPr>
              <w:spacing w:line="300" w:lineRule="exact"/>
              <w:jc w:val="left"/>
              <w:rPr>
                <w:rFonts w:ascii="宋体" w:hAnsi="宋体"/>
                <w:b/>
                <w:szCs w:val="21"/>
              </w:rPr>
            </w:pPr>
            <w:r>
              <w:rPr>
                <w:rFonts w:hint="eastAsia" w:ascii="宋体" w:hAnsi="宋体"/>
                <w:szCs w:val="21"/>
              </w:rPr>
              <w:t>直观演示法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493"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740"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99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3"/>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07"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pPr>
              <w:numPr>
                <w:ilvl w:val="0"/>
                <w:numId w:val="19"/>
              </w:numPr>
              <w:spacing w:line="300" w:lineRule="exact"/>
              <w:jc w:val="left"/>
              <w:rPr>
                <w:rFonts w:ascii="宋体" w:hAnsi="宋体"/>
                <w:szCs w:val="21"/>
              </w:rPr>
            </w:pPr>
            <w:r>
              <w:rPr>
                <w:rFonts w:hint="eastAsia" w:ascii="宋体" w:hAnsi="宋体"/>
                <w:szCs w:val="21"/>
              </w:rPr>
              <w:t>教学课件</w:t>
            </w:r>
          </w:p>
          <w:p>
            <w:pPr>
              <w:numPr>
                <w:ilvl w:val="0"/>
                <w:numId w:val="19"/>
              </w:numPr>
              <w:spacing w:line="300" w:lineRule="exact"/>
              <w:jc w:val="left"/>
              <w:rPr>
                <w:rFonts w:ascii="宋体" w:hAnsi="宋体"/>
                <w:szCs w:val="21"/>
              </w:rPr>
            </w:pPr>
            <w:r>
              <w:rPr>
                <w:rFonts w:hint="eastAsia" w:ascii="宋体" w:hAnsi="宋体"/>
                <w:szCs w:val="21"/>
              </w:rPr>
              <w:t>教学视频</w:t>
            </w:r>
          </w:p>
          <w:p>
            <w:pPr>
              <w:numPr>
                <w:ilvl w:val="0"/>
                <w:numId w:val="19"/>
              </w:numPr>
              <w:spacing w:line="300" w:lineRule="exact"/>
              <w:jc w:val="left"/>
              <w:rPr>
                <w:rFonts w:ascii="宋体" w:hAnsi="宋体"/>
                <w:szCs w:val="21"/>
              </w:rPr>
            </w:pPr>
            <w:r>
              <w:rPr>
                <w:rFonts w:hint="eastAsia" w:ascii="宋体" w:hAnsi="宋体"/>
                <w:szCs w:val="21"/>
              </w:rPr>
              <w:t>教学动画</w:t>
            </w:r>
          </w:p>
          <w:p>
            <w:pPr>
              <w:numPr>
                <w:ilvl w:val="0"/>
                <w:numId w:val="19"/>
              </w:numPr>
              <w:spacing w:line="300" w:lineRule="exact"/>
              <w:jc w:val="left"/>
              <w:rPr>
                <w:rFonts w:ascii="宋体" w:hAnsi="宋体"/>
                <w:szCs w:val="21"/>
              </w:rPr>
            </w:pPr>
            <w:r>
              <w:rPr>
                <w:rFonts w:hint="eastAsia" w:ascii="宋体" w:hAnsi="宋体"/>
                <w:szCs w:val="21"/>
              </w:rPr>
              <w:t>教学微课</w:t>
            </w:r>
          </w:p>
          <w:p>
            <w:pPr>
              <w:numPr>
                <w:ilvl w:val="0"/>
                <w:numId w:val="19"/>
              </w:numPr>
              <w:spacing w:line="300" w:lineRule="exact"/>
              <w:jc w:val="left"/>
              <w:rPr>
                <w:rFonts w:ascii="宋体" w:hAnsi="宋体"/>
                <w:szCs w:val="21"/>
              </w:rPr>
            </w:pPr>
            <w:r>
              <w:rPr>
                <w:rFonts w:hint="eastAsia" w:ascii="宋体" w:hAnsi="宋体"/>
                <w:szCs w:val="21"/>
              </w:rPr>
              <w:t>教学模型</w:t>
            </w:r>
          </w:p>
          <w:p>
            <w:pPr>
              <w:tabs>
                <w:tab w:val="left" w:pos="567"/>
              </w:tabs>
              <w:spacing w:line="300" w:lineRule="exact"/>
              <w:rPr>
                <w:rFonts w:ascii="宋体" w:hAnsi="宋体"/>
                <w:szCs w:val="21"/>
              </w:rPr>
            </w:pPr>
          </w:p>
        </w:tc>
        <w:tc>
          <w:tcPr>
            <w:tcW w:w="493" w:type="pct"/>
          </w:tcPr>
          <w:p>
            <w:pPr>
              <w:tabs>
                <w:tab w:val="left" w:pos="454"/>
                <w:tab w:val="left" w:pos="567"/>
              </w:tabs>
              <w:spacing w:line="300" w:lineRule="exact"/>
              <w:rPr>
                <w:rFonts w:ascii="宋体" w:hAnsi="宋体"/>
                <w:szCs w:val="21"/>
              </w:rPr>
            </w:pPr>
            <w:r>
              <w:rPr>
                <w:rFonts w:hint="eastAsia" w:ascii="宋体" w:hAnsi="宋体"/>
                <w:szCs w:val="21"/>
              </w:rPr>
              <w:t>CAD机房</w:t>
            </w:r>
          </w:p>
        </w:tc>
        <w:tc>
          <w:tcPr>
            <w:tcW w:w="740" w:type="pct"/>
            <w:gridSpan w:val="2"/>
          </w:tcPr>
          <w:p>
            <w:pPr>
              <w:numPr>
                <w:ilvl w:val="0"/>
                <w:numId w:val="19"/>
              </w:numPr>
              <w:spacing w:line="300" w:lineRule="exact"/>
              <w:jc w:val="left"/>
              <w:rPr>
                <w:rFonts w:ascii="宋体" w:hAnsi="宋体"/>
                <w:szCs w:val="21"/>
              </w:rPr>
            </w:pPr>
            <w:r>
              <w:rPr>
                <w:rFonts w:hint="eastAsia" w:ascii="宋体" w:hAnsi="宋体"/>
                <w:szCs w:val="21"/>
              </w:rPr>
              <w:t>安全操作知识</w:t>
            </w:r>
          </w:p>
          <w:p>
            <w:pPr>
              <w:numPr>
                <w:ilvl w:val="0"/>
                <w:numId w:val="19"/>
              </w:numPr>
              <w:spacing w:line="300" w:lineRule="exact"/>
              <w:jc w:val="left"/>
              <w:rPr>
                <w:rFonts w:ascii="宋体" w:hAnsi="宋体"/>
                <w:szCs w:val="21"/>
              </w:rPr>
            </w:pPr>
            <w:r>
              <w:rPr>
                <w:rFonts w:hint="eastAsia" w:ascii="宋体" w:hAnsi="宋体"/>
                <w:szCs w:val="21"/>
              </w:rPr>
              <w:t>常用工具使用</w:t>
            </w:r>
          </w:p>
          <w:p>
            <w:pPr>
              <w:numPr>
                <w:ilvl w:val="0"/>
                <w:numId w:val="19"/>
              </w:numPr>
              <w:spacing w:line="300" w:lineRule="exact"/>
              <w:jc w:val="left"/>
              <w:rPr>
                <w:rFonts w:ascii="宋体" w:hAnsi="宋体"/>
                <w:szCs w:val="21"/>
              </w:rPr>
            </w:pPr>
            <w:r>
              <w:rPr>
                <w:rFonts w:hint="eastAsia" w:ascii="宋体" w:hAnsi="宋体"/>
                <w:szCs w:val="21"/>
              </w:rPr>
              <w:t>熟悉制图国家标准</w:t>
            </w:r>
          </w:p>
          <w:p>
            <w:pPr>
              <w:tabs>
                <w:tab w:val="left" w:pos="567"/>
              </w:tabs>
              <w:spacing w:line="300" w:lineRule="exact"/>
              <w:rPr>
                <w:rFonts w:ascii="宋体" w:hAnsi="宋体"/>
                <w:szCs w:val="21"/>
              </w:rPr>
            </w:pPr>
          </w:p>
        </w:tc>
        <w:tc>
          <w:tcPr>
            <w:tcW w:w="997" w:type="pct"/>
            <w:gridSpan w:val="2"/>
          </w:tcPr>
          <w:p>
            <w:pPr>
              <w:numPr>
                <w:ilvl w:val="0"/>
                <w:numId w:val="19"/>
              </w:numPr>
              <w:spacing w:line="300" w:lineRule="exact"/>
              <w:jc w:val="left"/>
              <w:rPr>
                <w:rFonts w:ascii="宋体" w:hAnsi="宋体"/>
                <w:szCs w:val="21"/>
              </w:rPr>
            </w:pPr>
            <w:r>
              <w:rPr>
                <w:rFonts w:hint="eastAsia" w:ascii="宋体" w:hAnsi="宋体"/>
                <w:szCs w:val="21"/>
              </w:rPr>
              <w:t>要求教师能够熟</w:t>
            </w:r>
          </w:p>
          <w:p>
            <w:pPr>
              <w:spacing w:line="300" w:lineRule="exact"/>
              <w:ind w:left="420" w:leftChars="200"/>
              <w:jc w:val="left"/>
              <w:rPr>
                <w:rFonts w:ascii="宋体" w:hAnsi="宋体"/>
                <w:szCs w:val="21"/>
              </w:rPr>
            </w:pPr>
            <w:r>
              <w:rPr>
                <w:rFonts w:hint="eastAsia" w:ascii="宋体" w:hAnsi="宋体"/>
                <w:szCs w:val="21"/>
              </w:rPr>
              <w:t>悉制图国家标准的相关理论知识、全面掌握手工绘图操作技能；</w:t>
            </w:r>
          </w:p>
          <w:p>
            <w:pPr>
              <w:numPr>
                <w:ilvl w:val="0"/>
                <w:numId w:val="19"/>
              </w:numPr>
              <w:spacing w:line="300" w:lineRule="exact"/>
              <w:jc w:val="left"/>
              <w:rPr>
                <w:rFonts w:ascii="宋体" w:hAnsi="宋体"/>
                <w:szCs w:val="21"/>
              </w:rPr>
            </w:pPr>
            <w:r>
              <w:rPr>
                <w:rFonts w:hint="eastAsia" w:ascii="宋体" w:hAnsi="宋体"/>
                <w:szCs w:val="21"/>
              </w:rPr>
              <w:t>要求教师能熟练的使用CAD绘制图样；</w:t>
            </w:r>
          </w:p>
          <w:p>
            <w:pPr>
              <w:numPr>
                <w:ilvl w:val="0"/>
                <w:numId w:val="19"/>
              </w:numPr>
              <w:spacing w:line="300" w:lineRule="exact"/>
              <w:jc w:val="left"/>
              <w:rPr>
                <w:rFonts w:ascii="宋体" w:hAnsi="宋体"/>
                <w:szCs w:val="21"/>
              </w:rPr>
            </w:pPr>
            <w:r>
              <w:rPr>
                <w:rFonts w:hint="eastAsia" w:ascii="宋体" w:hAnsi="宋体"/>
                <w:szCs w:val="21"/>
              </w:rPr>
              <w:t>能够根据任务教</w:t>
            </w:r>
          </w:p>
          <w:p>
            <w:pPr>
              <w:spacing w:line="300" w:lineRule="exact"/>
              <w:ind w:left="420" w:leftChars="200"/>
              <w:jc w:val="left"/>
              <w:rPr>
                <w:rFonts w:ascii="宋体" w:hAnsi="宋体"/>
                <w:szCs w:val="21"/>
              </w:rPr>
            </w:pPr>
            <w:r>
              <w:rPr>
                <w:rFonts w:hint="eastAsia" w:ascii="宋体" w:hAnsi="宋体"/>
                <w:szCs w:val="21"/>
              </w:rPr>
              <w:t>学法设计教学情境，并实施教学；</w:t>
            </w:r>
          </w:p>
          <w:p>
            <w:pPr>
              <w:tabs>
                <w:tab w:val="left" w:pos="567"/>
              </w:tabs>
              <w:spacing w:line="300" w:lineRule="exact"/>
              <w:rPr>
                <w:rFonts w:hint="eastAsia" w:ascii="宋体" w:hAnsi="宋体" w:eastAsia="宋体"/>
                <w:szCs w:val="21"/>
                <w:lang w:val="en-US" w:eastAsia="zh-CN"/>
              </w:rPr>
            </w:pPr>
            <w:r>
              <w:rPr>
                <w:rFonts w:hint="eastAsia" w:ascii="宋体" w:hAnsi="宋体"/>
                <w:szCs w:val="21"/>
              </w:rPr>
              <w:t>能够按照理实接合的方式对学生进行引导，使学生感受到真实工作场景；能够正确、及时处理学生绘制不规范</w:t>
            </w:r>
            <w:r>
              <w:rPr>
                <w:rFonts w:hint="eastAsia" w:ascii="宋体" w:hAnsi="宋体"/>
                <w:szCs w:val="21"/>
                <w:lang w:val="en-US" w:eastAsia="zh-CN"/>
              </w:rPr>
              <w:t>.</w:t>
            </w:r>
          </w:p>
        </w:tc>
        <w:tc>
          <w:tcPr>
            <w:tcW w:w="1030" w:type="pct"/>
            <w:gridSpan w:val="3"/>
          </w:tcPr>
          <w:p>
            <w:pPr>
              <w:spacing w:line="300" w:lineRule="exact"/>
              <w:rPr>
                <w:rFonts w:ascii="宋体" w:hAnsi="宋体"/>
                <w:b/>
                <w:szCs w:val="21"/>
              </w:rPr>
            </w:pPr>
            <w:r>
              <w:rPr>
                <w:rFonts w:hint="eastAsia" w:ascii="宋体" w:hAnsi="宋体"/>
                <w:b/>
                <w:szCs w:val="21"/>
              </w:rPr>
              <w:t>评价内容：</w:t>
            </w:r>
          </w:p>
          <w:p>
            <w:pPr>
              <w:numPr>
                <w:ilvl w:val="0"/>
                <w:numId w:val="19"/>
              </w:numPr>
              <w:spacing w:line="300" w:lineRule="exact"/>
              <w:jc w:val="left"/>
              <w:rPr>
                <w:rFonts w:ascii="宋体" w:hAnsi="宋体"/>
                <w:szCs w:val="21"/>
              </w:rPr>
            </w:pPr>
            <w:r>
              <w:rPr>
                <w:rFonts w:hint="eastAsia" w:ascii="宋体" w:hAnsi="宋体"/>
                <w:szCs w:val="21"/>
              </w:rPr>
              <w:t>绘图工具的使用</w:t>
            </w:r>
          </w:p>
          <w:p>
            <w:pPr>
              <w:numPr>
                <w:ilvl w:val="0"/>
                <w:numId w:val="19"/>
              </w:numPr>
              <w:spacing w:line="300" w:lineRule="exact"/>
              <w:jc w:val="left"/>
              <w:rPr>
                <w:rFonts w:ascii="宋体" w:hAnsi="宋体"/>
                <w:szCs w:val="21"/>
              </w:rPr>
            </w:pPr>
            <w:r>
              <w:rPr>
                <w:rFonts w:hint="eastAsia" w:ascii="宋体" w:hAnsi="宋体"/>
                <w:szCs w:val="21"/>
              </w:rPr>
              <w:t>吊钩平面图形的绘制</w:t>
            </w:r>
          </w:p>
          <w:p>
            <w:pPr>
              <w:spacing w:line="300" w:lineRule="exact"/>
              <w:rPr>
                <w:rFonts w:ascii="宋体" w:hAnsi="宋体"/>
                <w:b/>
                <w:szCs w:val="21"/>
              </w:rPr>
            </w:pPr>
            <w:r>
              <w:rPr>
                <w:rFonts w:hint="eastAsia" w:ascii="宋体" w:hAnsi="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学生互评</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tc>
        <w:tc>
          <w:tcPr>
            <w:tcW w:w="907"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pPr>
        <w:pStyle w:val="8"/>
        <w:spacing w:line="460" w:lineRule="exact"/>
        <w:jc w:val="center"/>
        <w:rPr>
          <w:b/>
          <w:sz w:val="28"/>
          <w:szCs w:val="28"/>
        </w:rPr>
      </w:pPr>
      <w:r>
        <w:br w:type="page"/>
      </w:r>
      <w:r>
        <w:rPr>
          <w:b/>
          <w:sz w:val="28"/>
          <w:szCs w:val="28"/>
        </w:rPr>
        <w:t xml:space="preserve"> </w:t>
      </w:r>
      <w:r>
        <w:rPr>
          <w:rFonts w:hint="eastAsia"/>
          <w:b/>
          <w:sz w:val="28"/>
          <w:szCs w:val="28"/>
        </w:rPr>
        <w:t>学习情境2.1的设计——使用CAD2018进行零件图的绘制</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760"/>
        <w:gridCol w:w="1457"/>
        <w:gridCol w:w="731"/>
        <w:gridCol w:w="363"/>
        <w:gridCol w:w="2010"/>
        <w:gridCol w:w="1460"/>
        <w:gridCol w:w="1278"/>
        <w:gridCol w:w="182"/>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子学习领域2  使用CAD2018绘制基本零件图</w:t>
            </w:r>
          </w:p>
        </w:tc>
        <w:tc>
          <w:tcPr>
            <w:tcW w:w="971" w:type="pct"/>
            <w:gridSpan w:val="2"/>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学习情境2.1 使用CAD2018进行零件图的绘制</w:t>
            </w:r>
          </w:p>
        </w:tc>
        <w:tc>
          <w:tcPr>
            <w:tcW w:w="971" w:type="pct"/>
            <w:gridSpan w:val="2"/>
            <w:shd w:val="clear" w:color="auto" w:fill="E0E0E0"/>
            <w:vAlign w:val="center"/>
          </w:tcPr>
          <w:p>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numPr>
                <w:ilvl w:val="0"/>
                <w:numId w:val="20"/>
              </w:numPr>
              <w:spacing w:line="300" w:lineRule="exact"/>
              <w:jc w:val="left"/>
              <w:rPr>
                <w:rFonts w:ascii="宋体" w:hAnsi="宋体"/>
                <w:szCs w:val="21"/>
              </w:rPr>
            </w:pPr>
            <w:r>
              <w:rPr>
                <w:rFonts w:hint="eastAsia" w:ascii="宋体" w:hAnsi="宋体"/>
                <w:szCs w:val="21"/>
              </w:rPr>
              <w:t>掌握构件、运动副的概念；</w:t>
            </w:r>
          </w:p>
          <w:p>
            <w:pPr>
              <w:numPr>
                <w:ilvl w:val="0"/>
                <w:numId w:val="20"/>
              </w:numPr>
              <w:spacing w:line="300" w:lineRule="exact"/>
              <w:jc w:val="left"/>
              <w:rPr>
                <w:rFonts w:ascii="宋体" w:hAnsi="宋体"/>
                <w:szCs w:val="21"/>
              </w:rPr>
            </w:pPr>
            <w:r>
              <w:rPr>
                <w:rFonts w:hint="eastAsia" w:ascii="宋体" w:hAnsi="宋体"/>
                <w:szCs w:val="21"/>
              </w:rPr>
              <w:t>熟悉运动副的类型及表示方法；</w:t>
            </w:r>
          </w:p>
          <w:p>
            <w:pPr>
              <w:numPr>
                <w:ilvl w:val="0"/>
                <w:numId w:val="20"/>
              </w:numPr>
              <w:spacing w:line="300" w:lineRule="exact"/>
              <w:jc w:val="left"/>
              <w:rPr>
                <w:rFonts w:ascii="宋体" w:hAnsi="宋体"/>
                <w:szCs w:val="21"/>
              </w:rPr>
            </w:pPr>
            <w:r>
              <w:rPr>
                <w:rFonts w:hint="eastAsia" w:ascii="宋体" w:hAnsi="宋体"/>
                <w:szCs w:val="21"/>
              </w:rPr>
              <w:t>识别并掌握代表常用构件及运动副的简图符号；</w:t>
            </w:r>
          </w:p>
          <w:p>
            <w:pPr>
              <w:numPr>
                <w:ilvl w:val="0"/>
                <w:numId w:val="20"/>
              </w:numPr>
              <w:spacing w:line="300" w:lineRule="exact"/>
              <w:jc w:val="left"/>
              <w:rPr>
                <w:rFonts w:ascii="宋体" w:hAnsi="宋体"/>
                <w:szCs w:val="21"/>
              </w:rPr>
            </w:pPr>
            <w:r>
              <w:rPr>
                <w:rFonts w:hint="eastAsia" w:ascii="宋体" w:hAnsi="宋体"/>
                <w:szCs w:val="21"/>
              </w:rPr>
              <w:t>能根据实际机构画出其机构运动简图；</w:t>
            </w:r>
          </w:p>
          <w:p>
            <w:pPr>
              <w:numPr>
                <w:ilvl w:val="0"/>
                <w:numId w:val="20"/>
              </w:numPr>
              <w:spacing w:line="300" w:lineRule="exact"/>
              <w:jc w:val="left"/>
              <w:rPr>
                <w:rFonts w:ascii="宋体" w:hAnsi="宋体"/>
                <w:szCs w:val="21"/>
              </w:rPr>
            </w:pPr>
            <w:r>
              <w:rPr>
                <w:rFonts w:hint="eastAsia" w:ascii="宋体" w:hAnsi="宋体"/>
                <w:szCs w:val="21"/>
              </w:rPr>
              <w:t>能根据机构运动简图描述机器的运动传递过程；</w:t>
            </w:r>
          </w:p>
        </w:tc>
        <w:tc>
          <w:tcPr>
            <w:tcW w:w="2646" w:type="pct"/>
            <w:gridSpan w:val="5"/>
            <w:tcBorders>
              <w:bottom w:val="single" w:color="auto" w:sz="4" w:space="0"/>
            </w:tcBorders>
          </w:tcPr>
          <w:p>
            <w:pPr>
              <w:widowControl/>
              <w:spacing w:line="300" w:lineRule="exact"/>
              <w:jc w:val="left"/>
              <w:rPr>
                <w:rFonts w:ascii="宋体" w:hAnsi="宋体"/>
                <w:szCs w:val="21"/>
              </w:rPr>
            </w:pPr>
            <w:r>
              <w:rPr>
                <w:rFonts w:hint="eastAsia" w:ascii="宋体" w:hAnsi="宋体"/>
                <w:szCs w:val="21"/>
              </w:rPr>
              <w:t>6.培养团队协作、人际交往与沟通能力。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3"/>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spacing w:line="300" w:lineRule="exact"/>
              <w:jc w:val="left"/>
              <w:rPr>
                <w:rFonts w:ascii="宋体" w:hAnsi="宋体" w:cs="宋体"/>
                <w:szCs w:val="21"/>
              </w:rPr>
            </w:pPr>
            <w:r>
              <w:rPr>
                <w:rFonts w:hint="eastAsia" w:ascii="宋体" w:hAnsi="宋体" w:cs="宋体"/>
                <w:szCs w:val="21"/>
              </w:rPr>
              <w:t>1.CAD绘图工具</w:t>
            </w:r>
          </w:p>
          <w:p>
            <w:pPr>
              <w:spacing w:line="300" w:lineRule="exact"/>
              <w:jc w:val="left"/>
              <w:rPr>
                <w:rFonts w:ascii="宋体" w:hAnsi="宋体" w:cs="宋体"/>
                <w:szCs w:val="21"/>
              </w:rPr>
            </w:pPr>
            <w:r>
              <w:rPr>
                <w:rFonts w:hint="eastAsia" w:ascii="宋体" w:hAnsi="宋体" w:cs="宋体"/>
                <w:szCs w:val="21"/>
              </w:rPr>
              <w:t>2.CAD修改工具</w:t>
            </w:r>
          </w:p>
          <w:p>
            <w:pPr>
              <w:spacing w:line="300" w:lineRule="exact"/>
              <w:jc w:val="left"/>
              <w:rPr>
                <w:rFonts w:ascii="宋体" w:hAnsi="宋体"/>
                <w:szCs w:val="21"/>
              </w:rPr>
            </w:pPr>
            <w:r>
              <w:rPr>
                <w:rFonts w:hint="eastAsia" w:ascii="宋体" w:hAnsi="宋体" w:cs="宋体"/>
                <w:szCs w:val="21"/>
              </w:rPr>
              <w:t>3．CAD绘制零件图的方法和步骤</w:t>
            </w:r>
          </w:p>
        </w:tc>
        <w:tc>
          <w:tcPr>
            <w:tcW w:w="1610" w:type="pct"/>
            <w:gridSpan w:val="4"/>
            <w:tcBorders>
              <w:left w:val="dotted" w:color="auto" w:sz="4" w:space="0"/>
              <w:bottom w:val="single" w:color="auto" w:sz="4" w:space="0"/>
            </w:tcBorders>
          </w:tcPr>
          <w:p>
            <w:pPr>
              <w:spacing w:line="300" w:lineRule="exact"/>
              <w:rPr>
                <w:rFonts w:ascii="宋体" w:hAnsi="宋体"/>
                <w:szCs w:val="21"/>
              </w:rPr>
            </w:pPr>
          </w:p>
        </w:tc>
        <w:tc>
          <w:tcPr>
            <w:tcW w:w="1422" w:type="pct"/>
            <w:gridSpan w:val="3"/>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p>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示范法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621"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772"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3"/>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07"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tabs>
                <w:tab w:val="left" w:pos="567"/>
              </w:tabs>
              <w:spacing w:line="300" w:lineRule="exact"/>
              <w:rPr>
                <w:rFonts w:ascii="宋体" w:hAnsi="宋体"/>
                <w:szCs w:val="21"/>
              </w:rPr>
            </w:pPr>
          </w:p>
        </w:tc>
        <w:tc>
          <w:tcPr>
            <w:tcW w:w="62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772" w:type="pct"/>
            <w:gridSpan w:val="2"/>
          </w:tcPr>
          <w:p>
            <w:pPr>
              <w:numPr>
                <w:ilvl w:val="0"/>
                <w:numId w:val="21"/>
              </w:numPr>
              <w:spacing w:line="300" w:lineRule="exact"/>
              <w:rPr>
                <w:rFonts w:ascii="宋体" w:hAnsi="宋体"/>
                <w:szCs w:val="21"/>
              </w:rPr>
            </w:pPr>
            <w:r>
              <w:rPr>
                <w:rFonts w:hint="eastAsia" w:ascii="宋体" w:hAnsi="宋体"/>
                <w:szCs w:val="21"/>
              </w:rPr>
              <w:t>安全操作知识</w:t>
            </w:r>
          </w:p>
          <w:p>
            <w:pPr>
              <w:numPr>
                <w:ilvl w:val="0"/>
                <w:numId w:val="21"/>
              </w:numPr>
              <w:spacing w:line="300" w:lineRule="exact"/>
              <w:rPr>
                <w:rFonts w:ascii="宋体" w:hAnsi="宋体"/>
                <w:szCs w:val="21"/>
              </w:rPr>
            </w:pPr>
            <w:r>
              <w:rPr>
                <w:rFonts w:hint="eastAsia" w:ascii="宋体" w:hAnsi="宋体"/>
                <w:szCs w:val="21"/>
              </w:rPr>
              <w:t>常用工量具使用</w:t>
            </w:r>
          </w:p>
          <w:p>
            <w:pPr>
              <w:numPr>
                <w:ilvl w:val="0"/>
                <w:numId w:val="21"/>
              </w:numPr>
              <w:spacing w:line="300" w:lineRule="exact"/>
              <w:rPr>
                <w:rFonts w:ascii="宋体" w:hAnsi="宋体"/>
                <w:szCs w:val="21"/>
              </w:rPr>
            </w:pPr>
            <w:r>
              <w:rPr>
                <w:rFonts w:hint="eastAsia" w:ascii="宋体" w:hAnsi="宋体"/>
                <w:szCs w:val="21"/>
              </w:rPr>
              <w:t>熟悉零件图的绘制与识读方法</w:t>
            </w:r>
          </w:p>
          <w:p>
            <w:pPr>
              <w:numPr>
                <w:ilvl w:val="0"/>
                <w:numId w:val="21"/>
              </w:numPr>
              <w:spacing w:line="300" w:lineRule="exact"/>
              <w:jc w:val="left"/>
              <w:rPr>
                <w:rFonts w:ascii="宋体" w:hAnsi="宋体"/>
                <w:szCs w:val="21"/>
              </w:rPr>
            </w:pPr>
            <w:r>
              <w:rPr>
                <w:rFonts w:hint="eastAsia" w:ascii="宋体" w:hAnsi="宋体"/>
                <w:szCs w:val="21"/>
              </w:rPr>
              <w:t>具备能绘制组合体三视图的能力</w:t>
            </w:r>
          </w:p>
          <w:p>
            <w:pPr>
              <w:tabs>
                <w:tab w:val="left" w:pos="567"/>
              </w:tabs>
              <w:spacing w:line="300" w:lineRule="exact"/>
              <w:rPr>
                <w:rFonts w:ascii="宋体" w:hAnsi="宋体" w:cs="宋体"/>
                <w:szCs w:val="21"/>
              </w:rPr>
            </w:pPr>
            <w:r>
              <w:rPr>
                <w:rFonts w:hint="eastAsia" w:ascii="宋体" w:hAnsi="宋体"/>
                <w:szCs w:val="21"/>
              </w:rPr>
              <w:t>具备绘制标准件零件图</w:t>
            </w:r>
          </w:p>
          <w:p>
            <w:pPr>
              <w:tabs>
                <w:tab w:val="left" w:pos="567"/>
              </w:tabs>
              <w:spacing w:line="300" w:lineRule="exact"/>
              <w:rPr>
                <w:rFonts w:ascii="宋体" w:hAnsi="宋体"/>
                <w:szCs w:val="21"/>
              </w:rPr>
            </w:pPr>
          </w:p>
        </w:tc>
        <w:tc>
          <w:tcPr>
            <w:tcW w:w="837" w:type="pct"/>
            <w:gridSpan w:val="2"/>
          </w:tcPr>
          <w:p>
            <w:pPr>
              <w:numPr>
                <w:ilvl w:val="0"/>
                <w:numId w:val="21"/>
              </w:numPr>
              <w:spacing w:line="300" w:lineRule="exact"/>
              <w:rPr>
                <w:rFonts w:ascii="宋体" w:hAnsi="宋体"/>
                <w:szCs w:val="21"/>
              </w:rPr>
            </w:pPr>
            <w:r>
              <w:rPr>
                <w:rFonts w:hint="eastAsia" w:ascii="宋体" w:hAnsi="宋体"/>
                <w:szCs w:val="21"/>
              </w:rPr>
              <w:t>要求教师能够熟悉零件图的绘制与识读相关理论知识及技能；</w:t>
            </w:r>
          </w:p>
          <w:p>
            <w:pPr>
              <w:numPr>
                <w:ilvl w:val="0"/>
                <w:numId w:val="21"/>
              </w:numPr>
              <w:spacing w:line="300" w:lineRule="exact"/>
              <w:rPr>
                <w:rFonts w:ascii="宋体" w:hAnsi="宋体"/>
                <w:szCs w:val="21"/>
              </w:rPr>
            </w:pPr>
            <w:r>
              <w:rPr>
                <w:rFonts w:hint="eastAsia" w:ascii="宋体" w:hAnsi="宋体"/>
                <w:szCs w:val="21"/>
              </w:rPr>
              <w:t>能够根据任务教学法设计教学情境，并实施教学；</w:t>
            </w:r>
          </w:p>
          <w:p>
            <w:pPr>
              <w:numPr>
                <w:ilvl w:val="0"/>
                <w:numId w:val="21"/>
              </w:numPr>
              <w:spacing w:line="300" w:lineRule="exact"/>
              <w:rPr>
                <w:rFonts w:ascii="宋体" w:hAnsi="宋体"/>
                <w:szCs w:val="21"/>
              </w:rPr>
            </w:pPr>
            <w:r>
              <w:rPr>
                <w:rFonts w:hint="eastAsia" w:ascii="宋体" w:hAnsi="宋体"/>
                <w:szCs w:val="21"/>
              </w:rPr>
              <w:t>能够按照理实接合的方式对学生进行引导，使学生感受到真实工作场景</w:t>
            </w:r>
            <w:r>
              <w:rPr>
                <w:rFonts w:hint="eastAsia" w:ascii="宋体" w:hAnsi="宋体"/>
                <w:szCs w:val="21"/>
                <w:lang w:val="en-US" w:eastAsia="zh-CN"/>
              </w:rPr>
              <w:t>.</w:t>
            </w:r>
          </w:p>
          <w:p>
            <w:pPr>
              <w:tabs>
                <w:tab w:val="left" w:pos="567"/>
              </w:tabs>
              <w:spacing w:line="300" w:lineRule="exact"/>
              <w:rPr>
                <w:rFonts w:ascii="宋体" w:hAnsi="宋体"/>
                <w:szCs w:val="21"/>
              </w:rPr>
            </w:pPr>
          </w:p>
        </w:tc>
        <w:tc>
          <w:tcPr>
            <w:tcW w:w="1030" w:type="pct"/>
            <w:gridSpan w:val="3"/>
          </w:tcPr>
          <w:p>
            <w:pPr>
              <w:spacing w:line="300" w:lineRule="exact"/>
              <w:rPr>
                <w:rFonts w:ascii="宋体" w:hAnsi="宋体"/>
                <w:b/>
                <w:szCs w:val="21"/>
              </w:rPr>
            </w:pPr>
            <w:r>
              <w:rPr>
                <w:rFonts w:hint="eastAsia" w:ascii="宋体" w:hAnsi="宋体"/>
                <w:b/>
                <w:szCs w:val="21"/>
              </w:rPr>
              <w:t>评价内容：</w:t>
            </w:r>
          </w:p>
          <w:p>
            <w:pPr>
              <w:numPr>
                <w:ilvl w:val="0"/>
                <w:numId w:val="21"/>
              </w:numPr>
              <w:spacing w:line="300" w:lineRule="exact"/>
              <w:jc w:val="left"/>
              <w:rPr>
                <w:rFonts w:ascii="宋体" w:hAnsi="宋体"/>
                <w:szCs w:val="21"/>
              </w:rPr>
            </w:pPr>
            <w:r>
              <w:rPr>
                <w:rFonts w:hint="eastAsia" w:ascii="宋体" w:hAnsi="宋体" w:cs="宋体"/>
                <w:szCs w:val="21"/>
              </w:rPr>
              <w:t>零件图的绘制</w:t>
            </w:r>
          </w:p>
          <w:p>
            <w:pPr>
              <w:numPr>
                <w:ilvl w:val="0"/>
                <w:numId w:val="21"/>
              </w:numPr>
              <w:spacing w:line="300" w:lineRule="exact"/>
              <w:jc w:val="left"/>
              <w:rPr>
                <w:rFonts w:ascii="宋体" w:hAnsi="宋体"/>
                <w:szCs w:val="21"/>
              </w:rPr>
            </w:pPr>
            <w:r>
              <w:rPr>
                <w:rFonts w:hint="eastAsia" w:ascii="宋体" w:hAnsi="宋体" w:cs="宋体"/>
                <w:szCs w:val="21"/>
              </w:rPr>
              <w:t>识读零件图</w:t>
            </w:r>
          </w:p>
          <w:p>
            <w:pPr>
              <w:numPr>
                <w:ilvl w:val="0"/>
                <w:numId w:val="21"/>
              </w:numPr>
              <w:spacing w:line="300" w:lineRule="exact"/>
              <w:rPr>
                <w:rFonts w:ascii="宋体" w:hAnsi="宋体"/>
                <w:szCs w:val="21"/>
              </w:rPr>
            </w:pPr>
            <w:r>
              <w:rPr>
                <w:rFonts w:hint="eastAsia" w:ascii="宋体" w:hAnsi="宋体"/>
                <w:szCs w:val="21"/>
              </w:rPr>
              <w:t>轴的零件图</w:t>
            </w:r>
          </w:p>
          <w:p>
            <w:pPr>
              <w:spacing w:line="300" w:lineRule="exact"/>
              <w:rPr>
                <w:rFonts w:ascii="宋体" w:hAnsi="宋体"/>
                <w:b/>
                <w:szCs w:val="21"/>
              </w:rPr>
            </w:pPr>
            <w:r>
              <w:rPr>
                <w:rFonts w:hint="eastAsia" w:ascii="宋体" w:hAnsi="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学生互评</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p>
            <w:pPr>
              <w:tabs>
                <w:tab w:val="left" w:pos="567"/>
              </w:tabs>
              <w:spacing w:line="300" w:lineRule="exact"/>
              <w:rPr>
                <w:rFonts w:ascii="宋体" w:hAnsi="宋体"/>
                <w:szCs w:val="21"/>
              </w:rPr>
            </w:pPr>
          </w:p>
        </w:tc>
        <w:tc>
          <w:tcPr>
            <w:tcW w:w="907" w:type="pct"/>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通过任务教学法实施教学，将轴类零件图的绘制与识读工作任务，按照“资讯－决策－计划－实施－检查－评估”六步法来组织教学，在老师指导下制定方案、实施方案、最终评估。</w:t>
            </w:r>
          </w:p>
          <w:p>
            <w:pPr>
              <w:tabs>
                <w:tab w:val="left" w:pos="567"/>
              </w:tabs>
              <w:spacing w:line="300" w:lineRule="exact"/>
              <w:rPr>
                <w:rFonts w:ascii="宋体" w:hAnsi="宋体"/>
                <w:szCs w:val="21"/>
              </w:rPr>
            </w:pPr>
          </w:p>
        </w:tc>
      </w:tr>
    </w:tbl>
    <w:p>
      <w:pPr>
        <w:spacing w:line="460" w:lineRule="exact"/>
        <w:jc w:val="center"/>
        <w:rPr>
          <w:rFonts w:ascii="宋体" w:hAnsi="宋体"/>
          <w:b/>
          <w:sz w:val="28"/>
          <w:szCs w:val="28"/>
        </w:rPr>
      </w:pPr>
      <w:r>
        <w:rPr>
          <w:b/>
          <w:sz w:val="30"/>
        </w:rPr>
        <w:br w:type="page"/>
      </w:r>
      <w:r>
        <w:rPr>
          <w:rFonts w:hint="eastAsia" w:ascii="宋体" w:hAnsi="宋体"/>
          <w:b/>
          <w:sz w:val="28"/>
          <w:szCs w:val="28"/>
        </w:rPr>
        <w:t>学习情境2.2的设计—— 使用CAD2018进行零件图的标注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子学习领域2 使用CAD2018绘制基本零件图</w:t>
            </w:r>
          </w:p>
        </w:tc>
        <w:tc>
          <w:tcPr>
            <w:tcW w:w="971"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学习情境2.2  使用CAD2018进行零件图的标注</w:t>
            </w:r>
          </w:p>
        </w:tc>
        <w:tc>
          <w:tcPr>
            <w:tcW w:w="971" w:type="pct"/>
            <w:shd w:val="clear" w:color="auto" w:fill="E0E0E0"/>
            <w:vAlign w:val="center"/>
          </w:tcPr>
          <w:p>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numPr>
                <w:ilvl w:val="0"/>
                <w:numId w:val="22"/>
              </w:numPr>
              <w:spacing w:line="300" w:lineRule="exact"/>
              <w:jc w:val="left"/>
              <w:rPr>
                <w:rFonts w:ascii="宋体" w:hAnsi="宋体"/>
                <w:szCs w:val="21"/>
              </w:rPr>
            </w:pPr>
            <w:r>
              <w:rPr>
                <w:rFonts w:hint="eastAsia" w:ascii="宋体" w:hAnsi="宋体" w:cs="宋体"/>
                <w:szCs w:val="21"/>
              </w:rPr>
              <w:t>CAD尺寸标注样式设置及公差标注</w:t>
            </w:r>
          </w:p>
          <w:p>
            <w:pPr>
              <w:widowControl/>
              <w:numPr>
                <w:ilvl w:val="0"/>
                <w:numId w:val="22"/>
              </w:numPr>
              <w:spacing w:line="300" w:lineRule="exact"/>
              <w:jc w:val="left"/>
              <w:rPr>
                <w:rFonts w:ascii="宋体" w:hAnsi="宋体"/>
                <w:szCs w:val="21"/>
              </w:rPr>
            </w:pPr>
            <w:r>
              <w:rPr>
                <w:rFonts w:hint="eastAsia" w:ascii="宋体" w:hAnsi="宋体"/>
                <w:szCs w:val="21"/>
              </w:rPr>
              <w:t>培养学生严谨细致的学习态度和工作作风;</w:t>
            </w:r>
          </w:p>
          <w:p>
            <w:pPr>
              <w:numPr>
                <w:ilvl w:val="0"/>
                <w:numId w:val="22"/>
              </w:numPr>
              <w:spacing w:line="300" w:lineRule="exact"/>
              <w:jc w:val="left"/>
              <w:rPr>
                <w:rFonts w:ascii="宋体" w:hAnsi="宋体" w:cs="宋体"/>
                <w:szCs w:val="21"/>
              </w:rPr>
            </w:pPr>
            <w:r>
              <w:rPr>
                <w:rFonts w:hint="eastAsia" w:ascii="宋体" w:hAnsi="宋体"/>
                <w:szCs w:val="21"/>
              </w:rPr>
              <w:t>培养学生分析解决问题的能力。</w:t>
            </w:r>
          </w:p>
          <w:p>
            <w:pPr>
              <w:spacing w:line="300" w:lineRule="exact"/>
              <w:jc w:val="left"/>
              <w:rPr>
                <w:rFonts w:ascii="宋体" w:hAnsi="宋体" w:cs="宋体"/>
                <w:szCs w:val="21"/>
              </w:rPr>
            </w:pPr>
          </w:p>
        </w:tc>
        <w:tc>
          <w:tcPr>
            <w:tcW w:w="2646" w:type="pct"/>
            <w:gridSpan w:val="4"/>
            <w:tcBorders>
              <w:bottom w:val="single" w:color="auto" w:sz="4" w:space="0"/>
            </w:tcBorders>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spacing w:line="300" w:lineRule="exact"/>
              <w:jc w:val="left"/>
              <w:rPr>
                <w:rFonts w:ascii="宋体" w:hAnsi="宋体" w:cs="宋体"/>
                <w:szCs w:val="21"/>
              </w:rPr>
            </w:pPr>
            <w:r>
              <w:rPr>
                <w:rFonts w:hint="eastAsia" w:ascii="宋体" w:hAnsi="宋体" w:cs="宋体"/>
                <w:szCs w:val="21"/>
              </w:rPr>
              <w:t>1.CAD绘图工具</w:t>
            </w:r>
          </w:p>
          <w:p>
            <w:pPr>
              <w:spacing w:line="300" w:lineRule="exact"/>
              <w:jc w:val="left"/>
              <w:rPr>
                <w:rFonts w:ascii="宋体" w:hAnsi="宋体" w:cs="宋体"/>
                <w:szCs w:val="21"/>
              </w:rPr>
            </w:pPr>
            <w:r>
              <w:rPr>
                <w:rFonts w:hint="eastAsia" w:ascii="宋体" w:hAnsi="宋体" w:cs="宋体"/>
                <w:szCs w:val="21"/>
              </w:rPr>
              <w:t>2.CAD修改工具</w:t>
            </w:r>
          </w:p>
          <w:p>
            <w:pPr>
              <w:spacing w:line="300" w:lineRule="exact"/>
              <w:jc w:val="left"/>
              <w:rPr>
                <w:rFonts w:ascii="宋体" w:hAnsi="宋体" w:cs="宋体"/>
                <w:szCs w:val="21"/>
              </w:rPr>
            </w:pPr>
            <w:r>
              <w:rPr>
                <w:rFonts w:hint="eastAsia" w:ascii="宋体" w:hAnsi="宋体" w:cs="宋体"/>
                <w:szCs w:val="21"/>
              </w:rPr>
              <w:t>3. .CAD尺寸标注样式设置及公差标注</w:t>
            </w:r>
          </w:p>
        </w:tc>
        <w:tc>
          <w:tcPr>
            <w:tcW w:w="1610" w:type="pct"/>
            <w:gridSpan w:val="4"/>
            <w:tcBorders>
              <w:left w:val="dotted" w:color="auto" w:sz="4" w:space="0"/>
              <w:bottom w:val="single" w:color="auto" w:sz="4" w:space="0"/>
            </w:tcBorders>
          </w:tcPr>
          <w:p>
            <w:pPr>
              <w:pStyle w:val="8"/>
              <w:spacing w:line="300" w:lineRule="exact"/>
              <w:rPr>
                <w:szCs w:val="21"/>
              </w:rPr>
            </w:pPr>
          </w:p>
        </w:tc>
        <w:tc>
          <w:tcPr>
            <w:tcW w:w="1422" w:type="pct"/>
            <w:gridSpan w:val="2"/>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p>
            <w:pPr>
              <w:numPr>
                <w:ilvl w:val="0"/>
                <w:numId w:val="23"/>
              </w:numPr>
              <w:spacing w:line="300" w:lineRule="exact"/>
              <w:rPr>
                <w:rFonts w:ascii="宋体" w:hAnsi="宋体"/>
                <w:b/>
                <w:szCs w:val="21"/>
              </w:rPr>
            </w:pPr>
            <w:r>
              <w:rPr>
                <w:rFonts w:hint="eastAsia" w:ascii="宋体" w:hAnsi="宋体"/>
                <w:szCs w:val="21"/>
              </w:rPr>
              <w:t>示范法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tabs>
                <w:tab w:val="left" w:pos="567"/>
              </w:tabs>
              <w:spacing w:line="300" w:lineRule="exact"/>
              <w:rPr>
                <w:rFonts w:ascii="宋体" w:hAnsi="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901" w:type="pct"/>
            <w:gridSpan w:val="2"/>
          </w:tcPr>
          <w:p>
            <w:pPr>
              <w:numPr>
                <w:ilvl w:val="0"/>
                <w:numId w:val="21"/>
              </w:numPr>
              <w:spacing w:line="300" w:lineRule="exact"/>
              <w:jc w:val="left"/>
              <w:rPr>
                <w:rFonts w:ascii="宋体" w:hAnsi="宋体"/>
                <w:szCs w:val="21"/>
              </w:rPr>
            </w:pPr>
            <w:r>
              <w:rPr>
                <w:rFonts w:hint="eastAsia" w:ascii="宋体" w:hAnsi="宋体"/>
                <w:szCs w:val="21"/>
              </w:rPr>
              <w:t>要求教师能够熟悉零件图的绘制与识读相关理论知识、绘图技能；</w:t>
            </w:r>
          </w:p>
          <w:p>
            <w:pPr>
              <w:numPr>
                <w:ilvl w:val="0"/>
                <w:numId w:val="21"/>
              </w:numPr>
              <w:spacing w:line="300" w:lineRule="exact"/>
              <w:jc w:val="left"/>
              <w:rPr>
                <w:rFonts w:ascii="宋体" w:hAnsi="宋体"/>
                <w:szCs w:val="21"/>
              </w:rPr>
            </w:pPr>
            <w:r>
              <w:rPr>
                <w:rFonts w:hint="eastAsia" w:ascii="宋体" w:hAnsi="宋体"/>
                <w:szCs w:val="21"/>
              </w:rPr>
              <w:t>能够根据任务教学法设计教学情境，并实施教学；</w:t>
            </w:r>
          </w:p>
          <w:p>
            <w:pPr>
              <w:numPr>
                <w:ilvl w:val="0"/>
                <w:numId w:val="21"/>
              </w:numPr>
              <w:spacing w:line="300" w:lineRule="exact"/>
              <w:jc w:val="left"/>
              <w:rPr>
                <w:rFonts w:ascii="宋体" w:hAnsi="宋体"/>
                <w:szCs w:val="21"/>
              </w:rPr>
            </w:pPr>
            <w:r>
              <w:rPr>
                <w:rFonts w:hint="eastAsia" w:ascii="宋体" w:hAnsi="宋体"/>
                <w:szCs w:val="21"/>
              </w:rPr>
              <w:t>能够按照理实接合的方式对学生进行引导，使学生感受到真实工作场景；</w:t>
            </w:r>
          </w:p>
          <w:p>
            <w:pPr>
              <w:tabs>
                <w:tab w:val="left" w:pos="567"/>
              </w:tabs>
              <w:spacing w:line="300" w:lineRule="exact"/>
              <w:rPr>
                <w:rFonts w:ascii="宋体" w:hAnsi="宋体"/>
                <w:szCs w:val="21"/>
              </w:rPr>
            </w:pPr>
          </w:p>
        </w:tc>
        <w:tc>
          <w:tcPr>
            <w:tcW w:w="837"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具备平面机构运动分析和自由度的正确计算能力。</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pPr>
              <w:tabs>
                <w:tab w:val="left" w:pos="567"/>
              </w:tabs>
              <w:spacing w:line="300" w:lineRule="exact"/>
              <w:rPr>
                <w:rFonts w:ascii="宋体" w:hAnsi="宋体"/>
                <w:szCs w:val="21"/>
              </w:rPr>
            </w:pPr>
          </w:p>
        </w:tc>
        <w:tc>
          <w:tcPr>
            <w:tcW w:w="1030" w:type="pct"/>
            <w:gridSpan w:val="2"/>
          </w:tcPr>
          <w:p>
            <w:pPr>
              <w:spacing w:line="300" w:lineRule="exact"/>
              <w:rPr>
                <w:rFonts w:ascii="宋体" w:hAnsi="宋体" w:cs="宋体"/>
                <w:b/>
                <w:szCs w:val="21"/>
              </w:rPr>
            </w:pPr>
            <w:r>
              <w:rPr>
                <w:rFonts w:hint="eastAsia" w:ascii="宋体" w:hAnsi="宋体" w:cs="宋体"/>
                <w:b/>
                <w:szCs w:val="21"/>
              </w:rPr>
              <w:t>评价内容：</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提交任务质量*</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pPr>
              <w:spacing w:line="300" w:lineRule="exact"/>
              <w:rPr>
                <w:rFonts w:ascii="宋体" w:hAnsi="宋体" w:cs="宋体"/>
                <w:b/>
                <w:szCs w:val="21"/>
              </w:rPr>
            </w:pPr>
            <w:r>
              <w:rPr>
                <w:rFonts w:hint="eastAsia" w:ascii="宋体" w:hAnsi="宋体" w:cs="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pPr>
        <w:spacing w:line="460" w:lineRule="exact"/>
        <w:jc w:val="center"/>
        <w:rPr>
          <w:rFonts w:ascii="宋体" w:hAnsi="宋体"/>
          <w:b/>
          <w:sz w:val="28"/>
          <w:szCs w:val="28"/>
        </w:rPr>
      </w:pPr>
      <w:r>
        <w:rPr>
          <w:rFonts w:hint="eastAsia" w:ascii="宋体" w:hAnsi="宋体"/>
          <w:b/>
          <w:sz w:val="28"/>
          <w:szCs w:val="28"/>
        </w:rPr>
        <w:t>学习情境3.1的设计——使用CAD软件绘制减速器装配图</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子学习领域3 使用CAD进行装配图的绘制</w:t>
            </w:r>
          </w:p>
        </w:tc>
        <w:tc>
          <w:tcPr>
            <w:tcW w:w="971"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val="en-US" w:eastAsia="zh-CN"/>
              </w:rPr>
            </w:pPr>
            <w:r>
              <w:rPr>
                <w:rFonts w:hint="eastAsia" w:ascii="宋体" w:hAnsi="宋体"/>
                <w:b/>
                <w:szCs w:val="21"/>
              </w:rPr>
              <w:t>总课时：</w:t>
            </w:r>
            <w:r>
              <w:rPr>
                <w:rFonts w:hint="eastAsia" w:ascii="宋体" w:hAnsi="宋体"/>
                <w:b/>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学习情境3.1  使用CAD软件绘制减速器装配图</w:t>
            </w:r>
          </w:p>
        </w:tc>
        <w:tc>
          <w:tcPr>
            <w:tcW w:w="971" w:type="pct"/>
            <w:shd w:val="clear" w:color="auto" w:fill="E0E0E0"/>
            <w:vAlign w:val="center"/>
          </w:tcPr>
          <w:p>
            <w:pPr>
              <w:spacing w:line="300" w:lineRule="exact"/>
              <w:jc w:val="center"/>
              <w:rPr>
                <w:rFonts w:hint="eastAsia" w:ascii="宋体" w:hAnsi="宋体" w:eastAsia="宋体"/>
                <w:b/>
                <w:szCs w:val="21"/>
                <w:lang w:val="en-US" w:eastAsia="zh-CN"/>
              </w:rPr>
            </w:pPr>
            <w:r>
              <w:rPr>
                <w:rFonts w:hint="eastAsia" w:ascii="宋体" w:hAnsi="宋体"/>
                <w:b/>
                <w:szCs w:val="21"/>
              </w:rPr>
              <w:t>课  时：</w:t>
            </w:r>
            <w:r>
              <w:rPr>
                <w:rFonts w:hint="eastAsia" w:ascii="宋体" w:hAnsi="宋体"/>
                <w:b/>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szCs w:val="21"/>
              </w:rPr>
            </w:pPr>
            <w:r>
              <w:rPr>
                <w:rFonts w:hint="eastAsia" w:ascii="宋体" w:hAnsi="宋体"/>
                <w:szCs w:val="21"/>
              </w:rPr>
              <w:t>1.通过各类零件图绘制减速器装配图；</w:t>
            </w:r>
          </w:p>
          <w:p>
            <w:pPr>
              <w:spacing w:line="300" w:lineRule="exact"/>
              <w:jc w:val="left"/>
              <w:rPr>
                <w:rFonts w:ascii="宋体" w:hAnsi="宋体"/>
                <w:szCs w:val="21"/>
              </w:rPr>
            </w:pPr>
            <w:r>
              <w:rPr>
                <w:rFonts w:hint="eastAsia" w:ascii="宋体" w:hAnsi="宋体"/>
                <w:szCs w:val="21"/>
              </w:rPr>
              <w:t>2. 掌握装配图画法及步骤。</w:t>
            </w:r>
          </w:p>
          <w:p>
            <w:pPr>
              <w:spacing w:line="300" w:lineRule="exact"/>
              <w:jc w:val="left"/>
              <w:rPr>
                <w:rFonts w:ascii="宋体" w:hAnsi="宋体"/>
                <w:szCs w:val="21"/>
              </w:rPr>
            </w:pPr>
          </w:p>
        </w:tc>
        <w:tc>
          <w:tcPr>
            <w:tcW w:w="2646" w:type="pct"/>
            <w:gridSpan w:val="4"/>
            <w:tcBorders>
              <w:bottom w:val="single" w:color="auto" w:sz="4" w:space="0"/>
            </w:tcBorders>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spacing w:line="300" w:lineRule="exact"/>
              <w:jc w:val="left"/>
              <w:rPr>
                <w:rFonts w:ascii="宋体" w:hAnsi="宋体"/>
                <w:szCs w:val="21"/>
              </w:rPr>
            </w:pPr>
            <w:r>
              <w:rPr>
                <w:rFonts w:hint="eastAsia" w:ascii="宋体" w:hAnsi="宋体"/>
                <w:szCs w:val="21"/>
              </w:rPr>
              <w:t>1.装配图绘制。</w:t>
            </w:r>
          </w:p>
          <w:p>
            <w:pPr>
              <w:spacing w:line="300" w:lineRule="exact"/>
              <w:jc w:val="left"/>
              <w:rPr>
                <w:rFonts w:ascii="宋体" w:hAnsi="宋体"/>
                <w:szCs w:val="21"/>
              </w:rPr>
            </w:pPr>
            <w:r>
              <w:rPr>
                <w:rFonts w:hint="eastAsia" w:ascii="宋体" w:hAnsi="宋体"/>
                <w:szCs w:val="21"/>
              </w:rPr>
              <w:t>2.典型机械零件绘制方法及技巧：轴类零件、盘盖类零件、叉架类零件、箱体类零件及配合画法。</w:t>
            </w:r>
          </w:p>
        </w:tc>
        <w:tc>
          <w:tcPr>
            <w:tcW w:w="1610" w:type="pct"/>
            <w:gridSpan w:val="4"/>
            <w:tcBorders>
              <w:left w:val="dotted" w:color="auto" w:sz="4" w:space="0"/>
              <w:bottom w:val="single" w:color="auto" w:sz="4" w:space="0"/>
            </w:tcBorders>
          </w:tcPr>
          <w:p>
            <w:pPr>
              <w:pStyle w:val="8"/>
              <w:spacing w:line="300" w:lineRule="exact"/>
              <w:rPr>
                <w:szCs w:val="21"/>
              </w:rPr>
            </w:pPr>
          </w:p>
        </w:tc>
        <w:tc>
          <w:tcPr>
            <w:tcW w:w="1422" w:type="pct"/>
            <w:gridSpan w:val="2"/>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pPr>
              <w:tabs>
                <w:tab w:val="left" w:pos="567"/>
              </w:tabs>
              <w:spacing w:line="300" w:lineRule="exact"/>
              <w:rPr>
                <w:rFonts w:ascii="宋体" w:hAnsi="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901" w:type="pct"/>
            <w:gridSpan w:val="2"/>
          </w:tcPr>
          <w:p>
            <w:pPr>
              <w:numPr>
                <w:ilvl w:val="0"/>
                <w:numId w:val="21"/>
              </w:numPr>
              <w:spacing w:line="300" w:lineRule="exact"/>
              <w:rPr>
                <w:rFonts w:ascii="宋体" w:hAnsi="宋体"/>
                <w:szCs w:val="21"/>
              </w:rPr>
            </w:pPr>
            <w:r>
              <w:rPr>
                <w:rFonts w:hint="eastAsia" w:ascii="宋体" w:hAnsi="宋体"/>
                <w:szCs w:val="21"/>
              </w:rPr>
              <w:t>安全操作知识</w:t>
            </w:r>
          </w:p>
          <w:p>
            <w:pPr>
              <w:numPr>
                <w:ilvl w:val="0"/>
                <w:numId w:val="21"/>
              </w:numPr>
              <w:spacing w:line="300" w:lineRule="exact"/>
              <w:rPr>
                <w:rFonts w:ascii="宋体" w:hAnsi="宋体"/>
                <w:szCs w:val="21"/>
              </w:rPr>
            </w:pPr>
            <w:r>
              <w:rPr>
                <w:rFonts w:hint="eastAsia" w:ascii="宋体" w:hAnsi="宋体"/>
                <w:szCs w:val="21"/>
              </w:rPr>
              <w:t>常用绘图工具的使用</w:t>
            </w:r>
          </w:p>
          <w:p>
            <w:pPr>
              <w:numPr>
                <w:ilvl w:val="0"/>
                <w:numId w:val="21"/>
              </w:numPr>
              <w:spacing w:line="300" w:lineRule="exact"/>
              <w:rPr>
                <w:rFonts w:ascii="宋体" w:hAnsi="宋体"/>
                <w:szCs w:val="21"/>
              </w:rPr>
            </w:pPr>
            <w:r>
              <w:rPr>
                <w:rFonts w:hint="eastAsia" w:ascii="宋体" w:hAnsi="宋体"/>
                <w:szCs w:val="21"/>
              </w:rPr>
              <w:t>熟悉零件图的绘制与识读方法</w:t>
            </w:r>
          </w:p>
          <w:p>
            <w:pPr>
              <w:tabs>
                <w:tab w:val="left" w:pos="567"/>
              </w:tabs>
              <w:spacing w:line="300" w:lineRule="exact"/>
              <w:rPr>
                <w:rFonts w:ascii="宋体" w:hAnsi="宋体"/>
                <w:szCs w:val="21"/>
              </w:rPr>
            </w:pPr>
          </w:p>
        </w:tc>
        <w:tc>
          <w:tcPr>
            <w:tcW w:w="837" w:type="pct"/>
            <w:gridSpan w:val="2"/>
          </w:tcPr>
          <w:p>
            <w:pPr>
              <w:numPr>
                <w:ilvl w:val="0"/>
                <w:numId w:val="21"/>
              </w:numPr>
              <w:spacing w:line="300" w:lineRule="exact"/>
              <w:rPr>
                <w:rFonts w:ascii="宋体" w:hAnsi="宋体"/>
                <w:szCs w:val="21"/>
              </w:rPr>
            </w:pPr>
            <w:r>
              <w:rPr>
                <w:rFonts w:hint="eastAsia" w:ascii="宋体" w:hAnsi="宋体"/>
                <w:szCs w:val="21"/>
              </w:rPr>
              <w:t>要求教师能够熟悉</w:t>
            </w:r>
          </w:p>
          <w:p>
            <w:pPr>
              <w:spacing w:line="300" w:lineRule="exact"/>
              <w:rPr>
                <w:rFonts w:ascii="宋体" w:hAnsi="宋体"/>
                <w:szCs w:val="21"/>
              </w:rPr>
            </w:pPr>
            <w:r>
              <w:rPr>
                <w:rFonts w:hint="eastAsia" w:ascii="宋体" w:hAnsi="宋体"/>
                <w:szCs w:val="21"/>
              </w:rPr>
              <w:t>零件图的绘制与识读相关理论知识及绘图技能，全面掌握测量工具正确使用；</w:t>
            </w:r>
          </w:p>
          <w:p>
            <w:pPr>
              <w:numPr>
                <w:ilvl w:val="0"/>
                <w:numId w:val="21"/>
              </w:numPr>
              <w:spacing w:line="300" w:lineRule="exact"/>
              <w:rPr>
                <w:rFonts w:ascii="宋体" w:hAnsi="宋体"/>
                <w:szCs w:val="21"/>
              </w:rPr>
            </w:pPr>
            <w:r>
              <w:rPr>
                <w:rFonts w:hint="eastAsia" w:ascii="宋体" w:hAnsi="宋体"/>
                <w:szCs w:val="21"/>
              </w:rPr>
              <w:t>能够根据任务教学</w:t>
            </w:r>
          </w:p>
          <w:p>
            <w:pPr>
              <w:spacing w:line="300" w:lineRule="exact"/>
              <w:rPr>
                <w:rFonts w:ascii="宋体" w:hAnsi="宋体"/>
                <w:szCs w:val="21"/>
              </w:rPr>
            </w:pPr>
            <w:r>
              <w:rPr>
                <w:rFonts w:hint="eastAsia" w:ascii="宋体" w:hAnsi="宋体"/>
                <w:szCs w:val="21"/>
              </w:rPr>
              <w:t>法设计教学情境，并实施教学；</w:t>
            </w:r>
          </w:p>
          <w:p>
            <w:pPr>
              <w:numPr>
                <w:ilvl w:val="0"/>
                <w:numId w:val="21"/>
              </w:numPr>
              <w:spacing w:line="300" w:lineRule="exact"/>
              <w:rPr>
                <w:rFonts w:ascii="宋体" w:hAnsi="宋体"/>
                <w:szCs w:val="21"/>
              </w:rPr>
            </w:pPr>
            <w:r>
              <w:rPr>
                <w:rFonts w:hint="eastAsia" w:ascii="宋体" w:hAnsi="宋体"/>
                <w:szCs w:val="21"/>
              </w:rPr>
              <w:t>能够按照理实接合</w:t>
            </w:r>
          </w:p>
          <w:p>
            <w:pPr>
              <w:spacing w:line="300" w:lineRule="exact"/>
              <w:rPr>
                <w:rFonts w:ascii="宋体" w:hAnsi="宋体"/>
                <w:szCs w:val="21"/>
              </w:rPr>
            </w:pPr>
            <w:r>
              <w:rPr>
                <w:rFonts w:hint="eastAsia" w:ascii="宋体" w:hAnsi="宋体"/>
                <w:szCs w:val="21"/>
              </w:rPr>
              <w:t>的方式对学生进行引导，使学生感受到真实工作场景；</w:t>
            </w:r>
          </w:p>
          <w:p>
            <w:pPr>
              <w:tabs>
                <w:tab w:val="left" w:pos="567"/>
              </w:tabs>
              <w:spacing w:line="300" w:lineRule="exact"/>
              <w:rPr>
                <w:rFonts w:ascii="宋体" w:hAnsi="宋体"/>
                <w:szCs w:val="21"/>
              </w:rPr>
            </w:pPr>
          </w:p>
        </w:tc>
        <w:tc>
          <w:tcPr>
            <w:tcW w:w="1030" w:type="pct"/>
            <w:gridSpan w:val="2"/>
          </w:tcPr>
          <w:p>
            <w:pPr>
              <w:spacing w:line="300" w:lineRule="exact"/>
              <w:rPr>
                <w:rFonts w:ascii="宋体" w:hAnsi="宋体"/>
                <w:b/>
                <w:bCs/>
                <w:szCs w:val="21"/>
              </w:rPr>
            </w:pPr>
            <w:r>
              <w:rPr>
                <w:rFonts w:hint="eastAsia" w:ascii="宋体" w:hAnsi="宋体"/>
                <w:b/>
                <w:bCs/>
                <w:szCs w:val="21"/>
              </w:rPr>
              <w:t>评价内容：</w:t>
            </w:r>
          </w:p>
          <w:p>
            <w:pPr>
              <w:numPr>
                <w:ilvl w:val="0"/>
                <w:numId w:val="21"/>
              </w:numPr>
              <w:spacing w:line="300" w:lineRule="exact"/>
              <w:rPr>
                <w:rFonts w:ascii="宋体" w:hAnsi="宋体"/>
                <w:szCs w:val="21"/>
              </w:rPr>
            </w:pPr>
            <w:r>
              <w:rPr>
                <w:rFonts w:hint="eastAsia" w:ascii="宋体" w:hAnsi="宋体"/>
                <w:szCs w:val="21"/>
              </w:rPr>
              <w:t>装配图的作用、内容，</w:t>
            </w:r>
          </w:p>
          <w:p>
            <w:pPr>
              <w:numPr>
                <w:ilvl w:val="0"/>
                <w:numId w:val="21"/>
              </w:numPr>
              <w:spacing w:line="300" w:lineRule="exact"/>
              <w:rPr>
                <w:rFonts w:ascii="宋体" w:hAnsi="宋体"/>
                <w:szCs w:val="21"/>
              </w:rPr>
            </w:pPr>
            <w:r>
              <w:rPr>
                <w:rFonts w:hint="eastAsia" w:ascii="宋体" w:hAnsi="宋体"/>
                <w:szCs w:val="21"/>
              </w:rPr>
              <w:t>装配图表达方案选择原则</w:t>
            </w:r>
          </w:p>
          <w:p>
            <w:pPr>
              <w:numPr>
                <w:ilvl w:val="0"/>
                <w:numId w:val="21"/>
              </w:numPr>
              <w:spacing w:line="300" w:lineRule="exact"/>
              <w:rPr>
                <w:rFonts w:ascii="宋体" w:hAnsi="宋体"/>
                <w:szCs w:val="21"/>
              </w:rPr>
            </w:pPr>
            <w:r>
              <w:rPr>
                <w:rFonts w:hint="eastAsia" w:ascii="宋体" w:hAnsi="宋体"/>
                <w:szCs w:val="21"/>
              </w:rPr>
              <w:t>装配图的规定画法和特殊画法</w:t>
            </w:r>
          </w:p>
          <w:p>
            <w:pPr>
              <w:numPr>
                <w:ilvl w:val="0"/>
                <w:numId w:val="21"/>
              </w:numPr>
              <w:spacing w:line="300" w:lineRule="exact"/>
              <w:rPr>
                <w:rFonts w:ascii="宋体" w:hAnsi="宋体"/>
                <w:szCs w:val="21"/>
              </w:rPr>
            </w:pPr>
            <w:r>
              <w:rPr>
                <w:rFonts w:hint="eastAsia" w:ascii="宋体" w:hAnsi="宋体"/>
                <w:szCs w:val="21"/>
              </w:rPr>
              <w:t>一级减速器的装配示意图的绘制</w:t>
            </w:r>
          </w:p>
          <w:p>
            <w:pPr>
              <w:spacing w:line="300" w:lineRule="exact"/>
              <w:rPr>
                <w:rFonts w:ascii="宋体" w:hAnsi="宋体"/>
                <w:b/>
                <w:bCs/>
                <w:szCs w:val="21"/>
              </w:rPr>
            </w:pPr>
            <w:r>
              <w:rPr>
                <w:rFonts w:hint="eastAsia" w:ascii="宋体" w:hAnsi="宋体"/>
                <w:b/>
                <w:bCs/>
                <w:szCs w:val="21"/>
              </w:rPr>
              <w:t>评价方式：</w:t>
            </w:r>
          </w:p>
          <w:p>
            <w:pPr>
              <w:numPr>
                <w:ilvl w:val="0"/>
                <w:numId w:val="21"/>
              </w:numPr>
              <w:spacing w:line="300" w:lineRule="exact"/>
              <w:rPr>
                <w:rFonts w:ascii="宋体" w:hAnsi="宋体"/>
                <w:szCs w:val="21"/>
              </w:rPr>
            </w:pPr>
            <w:r>
              <w:rPr>
                <w:rFonts w:hint="eastAsia" w:ascii="宋体" w:hAnsi="宋体"/>
                <w:szCs w:val="21"/>
              </w:rPr>
              <w:t>学生互评</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tc>
        <w:tc>
          <w:tcPr>
            <w:tcW w:w="97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pPr>
        <w:spacing w:line="460" w:lineRule="exact"/>
        <w:jc w:val="center"/>
        <w:rPr>
          <w:rFonts w:ascii="宋体" w:hAnsi="宋体"/>
          <w:b/>
          <w:sz w:val="28"/>
          <w:szCs w:val="28"/>
        </w:rPr>
      </w:pPr>
      <w:r>
        <w:rPr>
          <w:rFonts w:hint="eastAsia" w:ascii="宋体" w:hAnsi="宋体"/>
          <w:b/>
          <w:sz w:val="28"/>
          <w:szCs w:val="28"/>
        </w:rPr>
        <w:t>学习情境3.2的设计——装配图标注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子学习领域3 使用CAD进行装配图的绘制</w:t>
            </w:r>
          </w:p>
        </w:tc>
        <w:tc>
          <w:tcPr>
            <w:tcW w:w="971"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val="en-US" w:eastAsia="zh-CN"/>
              </w:rPr>
            </w:pPr>
            <w:r>
              <w:rPr>
                <w:rFonts w:hint="eastAsia" w:ascii="宋体" w:hAnsi="宋体"/>
                <w:b/>
                <w:szCs w:val="21"/>
              </w:rPr>
              <w:t>总课时：</w:t>
            </w:r>
            <w:r>
              <w:rPr>
                <w:rFonts w:hint="eastAsia" w:ascii="宋体" w:hAnsi="宋体"/>
                <w:b/>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学习情境3.2  装配图标注</w:t>
            </w:r>
          </w:p>
        </w:tc>
        <w:tc>
          <w:tcPr>
            <w:tcW w:w="971" w:type="pct"/>
            <w:shd w:val="clear" w:color="auto" w:fill="E0E0E0"/>
            <w:vAlign w:val="center"/>
          </w:tcPr>
          <w:p>
            <w:pPr>
              <w:spacing w:line="300" w:lineRule="exact"/>
              <w:jc w:val="center"/>
              <w:rPr>
                <w:rFonts w:ascii="宋体" w:hAnsi="宋体"/>
                <w:b/>
                <w:szCs w:val="21"/>
              </w:rPr>
            </w:pPr>
            <w:r>
              <w:rPr>
                <w:rFonts w:hint="eastAsia" w:ascii="宋体" w:hAnsi="宋体"/>
                <w:b/>
                <w:szCs w:val="21"/>
              </w:rPr>
              <w:t>课  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cs="宋体"/>
                <w:kern w:val="0"/>
                <w:szCs w:val="21"/>
              </w:rPr>
            </w:pPr>
            <w:r>
              <w:rPr>
                <w:rFonts w:hint="eastAsia" w:ascii="宋体" w:hAnsi="宋体" w:cs="宋体"/>
                <w:kern w:val="0"/>
                <w:szCs w:val="21"/>
              </w:rPr>
              <w:t>1.熟练掌握装配图尺寸、配合的标注方法；</w:t>
            </w:r>
          </w:p>
          <w:p>
            <w:pPr>
              <w:spacing w:line="300" w:lineRule="exact"/>
              <w:jc w:val="left"/>
              <w:rPr>
                <w:rFonts w:ascii="宋体" w:hAnsi="宋体"/>
                <w:szCs w:val="21"/>
              </w:rPr>
            </w:pPr>
            <w:r>
              <w:rPr>
                <w:rFonts w:hint="eastAsia" w:ascii="宋体" w:hAnsi="宋体"/>
                <w:szCs w:val="21"/>
              </w:rPr>
              <w:t>2.按照要求标注装配图技术要求；</w:t>
            </w:r>
          </w:p>
          <w:p>
            <w:pPr>
              <w:spacing w:line="300" w:lineRule="exact"/>
              <w:jc w:val="left"/>
              <w:rPr>
                <w:rFonts w:ascii="宋体" w:hAnsi="宋体"/>
                <w:szCs w:val="21"/>
              </w:rPr>
            </w:pPr>
            <w:r>
              <w:rPr>
                <w:rFonts w:hint="eastAsia" w:ascii="宋体" w:hAnsi="宋体"/>
                <w:szCs w:val="21"/>
              </w:rPr>
              <w:t>3.绘制零件明细栏。</w:t>
            </w:r>
          </w:p>
        </w:tc>
        <w:tc>
          <w:tcPr>
            <w:tcW w:w="2646" w:type="pct"/>
            <w:gridSpan w:val="4"/>
            <w:tcBorders>
              <w:bottom w:val="single" w:color="auto" w:sz="4" w:space="0"/>
            </w:tcBorders>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1.装配图标注方法；</w:t>
            </w:r>
          </w:p>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2.常见装配图技术要求。</w:t>
            </w:r>
          </w:p>
          <w:p>
            <w:pPr>
              <w:spacing w:line="300" w:lineRule="exact"/>
              <w:jc w:val="left"/>
              <w:rPr>
                <w:rFonts w:ascii="宋体" w:hAnsi="宋体"/>
                <w:szCs w:val="21"/>
              </w:rPr>
            </w:pPr>
            <w:r>
              <w:rPr>
                <w:rFonts w:hint="eastAsia" w:ascii="宋体" w:hAnsi="宋体" w:cs="宋体"/>
                <w:kern w:val="0"/>
                <w:szCs w:val="21"/>
              </w:rPr>
              <w:t>3.明细栏</w:t>
            </w:r>
          </w:p>
        </w:tc>
        <w:tc>
          <w:tcPr>
            <w:tcW w:w="1610" w:type="pct"/>
            <w:gridSpan w:val="4"/>
            <w:tcBorders>
              <w:left w:val="dotted" w:color="auto" w:sz="4" w:space="0"/>
              <w:bottom w:val="single" w:color="auto" w:sz="4" w:space="0"/>
            </w:tcBorders>
          </w:tcPr>
          <w:p>
            <w:pPr>
              <w:pStyle w:val="8"/>
              <w:spacing w:line="300" w:lineRule="exact"/>
              <w:rPr>
                <w:szCs w:val="21"/>
              </w:rPr>
            </w:pPr>
          </w:p>
        </w:tc>
        <w:tc>
          <w:tcPr>
            <w:tcW w:w="1422" w:type="pct"/>
            <w:gridSpan w:val="2"/>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1"/>
                <w:numId w:val="18"/>
              </w:numPr>
              <w:tabs>
                <w:tab w:val="left" w:pos="567"/>
              </w:tabs>
              <w:spacing w:line="300" w:lineRule="exact"/>
              <w:ind w:left="249" w:hanging="249"/>
              <w:rPr>
                <w:rFonts w:ascii="宋体" w:hAnsi="宋体"/>
                <w:b/>
                <w:szCs w:val="21"/>
              </w:rPr>
            </w:pPr>
            <w:r>
              <w:rPr>
                <w:rFonts w:hint="eastAsia" w:ascii="宋体" w:hAnsi="宋体"/>
                <w:szCs w:val="21"/>
              </w:rPr>
              <w:t>直观演示法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pPr>
              <w:tabs>
                <w:tab w:val="left" w:pos="567"/>
              </w:tabs>
              <w:spacing w:line="300" w:lineRule="exact"/>
              <w:rPr>
                <w:rFonts w:ascii="宋体" w:hAnsi="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901" w:type="pct"/>
            <w:gridSpan w:val="2"/>
          </w:tcPr>
          <w:p>
            <w:pPr>
              <w:numPr>
                <w:ilvl w:val="0"/>
                <w:numId w:val="21"/>
              </w:numPr>
              <w:spacing w:line="300" w:lineRule="exact"/>
              <w:rPr>
                <w:rFonts w:ascii="宋体" w:hAnsi="宋体"/>
                <w:szCs w:val="21"/>
              </w:rPr>
            </w:pPr>
            <w:r>
              <w:rPr>
                <w:rFonts w:hint="eastAsia" w:ascii="宋体" w:hAnsi="宋体"/>
                <w:szCs w:val="21"/>
              </w:rPr>
              <w:t>安全操作知识</w:t>
            </w:r>
          </w:p>
          <w:p>
            <w:pPr>
              <w:numPr>
                <w:ilvl w:val="0"/>
                <w:numId w:val="21"/>
              </w:numPr>
              <w:spacing w:line="300" w:lineRule="exact"/>
              <w:rPr>
                <w:rFonts w:ascii="宋体" w:hAnsi="宋体"/>
                <w:szCs w:val="21"/>
              </w:rPr>
            </w:pPr>
            <w:r>
              <w:rPr>
                <w:rFonts w:hint="eastAsia" w:ascii="宋体" w:hAnsi="宋体"/>
                <w:szCs w:val="21"/>
              </w:rPr>
              <w:t>常用绘图工具的使用</w:t>
            </w:r>
          </w:p>
          <w:p>
            <w:pPr>
              <w:numPr>
                <w:ilvl w:val="0"/>
                <w:numId w:val="21"/>
              </w:numPr>
              <w:spacing w:line="300" w:lineRule="exact"/>
              <w:rPr>
                <w:rFonts w:ascii="宋体" w:hAnsi="宋体"/>
                <w:szCs w:val="21"/>
              </w:rPr>
            </w:pPr>
            <w:r>
              <w:rPr>
                <w:rFonts w:hint="eastAsia" w:ascii="宋体" w:hAnsi="宋体"/>
                <w:szCs w:val="21"/>
              </w:rPr>
              <w:t>熟悉零件图的绘制与识读方法</w:t>
            </w:r>
          </w:p>
          <w:p>
            <w:pPr>
              <w:numPr>
                <w:ilvl w:val="0"/>
                <w:numId w:val="21"/>
              </w:numPr>
              <w:spacing w:line="300" w:lineRule="exact"/>
              <w:rPr>
                <w:rFonts w:ascii="宋体" w:hAnsi="宋体"/>
                <w:szCs w:val="21"/>
              </w:rPr>
            </w:pPr>
            <w:r>
              <w:rPr>
                <w:rFonts w:hint="eastAsia" w:ascii="宋体" w:hAnsi="宋体"/>
                <w:szCs w:val="21"/>
              </w:rPr>
              <w:t>熟悉装配图的画法</w:t>
            </w:r>
          </w:p>
          <w:p>
            <w:pPr>
              <w:numPr>
                <w:ilvl w:val="0"/>
                <w:numId w:val="21"/>
              </w:numPr>
              <w:spacing w:line="300" w:lineRule="exact"/>
              <w:rPr>
                <w:rFonts w:ascii="宋体" w:hAnsi="宋体"/>
                <w:szCs w:val="21"/>
              </w:rPr>
            </w:pPr>
            <w:r>
              <w:rPr>
                <w:rFonts w:hint="eastAsia" w:ascii="宋体" w:hAnsi="宋体"/>
                <w:szCs w:val="21"/>
              </w:rPr>
              <w:t>掌握装配图装配的基本关系</w:t>
            </w:r>
          </w:p>
          <w:p>
            <w:pPr>
              <w:tabs>
                <w:tab w:val="left" w:pos="567"/>
              </w:tabs>
              <w:spacing w:line="300" w:lineRule="exact"/>
              <w:rPr>
                <w:rFonts w:ascii="宋体" w:hAnsi="宋体"/>
                <w:szCs w:val="21"/>
              </w:rPr>
            </w:pPr>
          </w:p>
        </w:tc>
        <w:tc>
          <w:tcPr>
            <w:tcW w:w="837" w:type="pct"/>
            <w:gridSpan w:val="2"/>
          </w:tcPr>
          <w:p>
            <w:pPr>
              <w:numPr>
                <w:ilvl w:val="0"/>
                <w:numId w:val="21"/>
              </w:numPr>
              <w:spacing w:line="300" w:lineRule="exact"/>
              <w:rPr>
                <w:rFonts w:ascii="宋体" w:hAnsi="宋体"/>
                <w:szCs w:val="21"/>
              </w:rPr>
            </w:pPr>
            <w:r>
              <w:rPr>
                <w:rFonts w:hint="eastAsia" w:ascii="宋体" w:hAnsi="宋体"/>
                <w:szCs w:val="21"/>
              </w:rPr>
              <w:t>要求教师能够熟悉</w:t>
            </w:r>
          </w:p>
          <w:p>
            <w:pPr>
              <w:spacing w:line="300" w:lineRule="exact"/>
              <w:rPr>
                <w:rFonts w:ascii="宋体" w:hAnsi="宋体"/>
                <w:szCs w:val="21"/>
              </w:rPr>
            </w:pPr>
            <w:r>
              <w:rPr>
                <w:rFonts w:hint="eastAsia" w:ascii="宋体" w:hAnsi="宋体"/>
                <w:szCs w:val="21"/>
              </w:rPr>
              <w:t>零件图的绘制与识读相关理论知识及绘图技能，全面掌握测量工具正确使用；</w:t>
            </w:r>
          </w:p>
          <w:p>
            <w:pPr>
              <w:numPr>
                <w:ilvl w:val="0"/>
                <w:numId w:val="21"/>
              </w:numPr>
              <w:spacing w:line="300" w:lineRule="exact"/>
              <w:rPr>
                <w:rFonts w:ascii="宋体" w:hAnsi="宋体"/>
                <w:szCs w:val="21"/>
              </w:rPr>
            </w:pPr>
            <w:r>
              <w:rPr>
                <w:rFonts w:hint="eastAsia" w:ascii="宋体" w:hAnsi="宋体"/>
                <w:szCs w:val="21"/>
              </w:rPr>
              <w:t>能够按照理实接合</w:t>
            </w:r>
          </w:p>
          <w:p>
            <w:pPr>
              <w:spacing w:line="300" w:lineRule="exact"/>
              <w:rPr>
                <w:rFonts w:ascii="宋体" w:hAnsi="宋体"/>
                <w:szCs w:val="21"/>
              </w:rPr>
            </w:pPr>
            <w:r>
              <w:rPr>
                <w:rFonts w:hint="eastAsia" w:ascii="宋体" w:hAnsi="宋体"/>
                <w:szCs w:val="21"/>
              </w:rPr>
              <w:t>的方式对学生进行引导，使学生感受到真实工作场景；</w:t>
            </w:r>
          </w:p>
          <w:p>
            <w:pPr>
              <w:numPr>
                <w:ilvl w:val="0"/>
                <w:numId w:val="21"/>
              </w:numPr>
              <w:spacing w:line="300" w:lineRule="exact"/>
              <w:rPr>
                <w:rFonts w:ascii="宋体" w:hAnsi="宋体"/>
                <w:szCs w:val="21"/>
              </w:rPr>
            </w:pPr>
            <w:r>
              <w:rPr>
                <w:rFonts w:hint="eastAsia" w:ascii="宋体" w:hAnsi="宋体"/>
                <w:szCs w:val="21"/>
              </w:rPr>
              <w:t>能够正确、及时处</w:t>
            </w:r>
          </w:p>
          <w:p>
            <w:pPr>
              <w:tabs>
                <w:tab w:val="left" w:pos="567"/>
              </w:tabs>
              <w:spacing w:line="300" w:lineRule="exact"/>
              <w:rPr>
                <w:rFonts w:ascii="宋体" w:hAnsi="宋体"/>
                <w:szCs w:val="21"/>
              </w:rPr>
            </w:pPr>
            <w:r>
              <w:rPr>
                <w:rFonts w:hint="eastAsia" w:ascii="宋体" w:hAnsi="宋体"/>
                <w:szCs w:val="21"/>
              </w:rPr>
              <w:t>理学生绘图不规范、操作不正确产生的相关问题。</w:t>
            </w:r>
          </w:p>
        </w:tc>
        <w:tc>
          <w:tcPr>
            <w:tcW w:w="1030" w:type="pct"/>
            <w:gridSpan w:val="2"/>
          </w:tcPr>
          <w:p>
            <w:pPr>
              <w:spacing w:line="300" w:lineRule="exact"/>
              <w:rPr>
                <w:rFonts w:ascii="宋体" w:hAnsi="宋体"/>
                <w:b/>
                <w:bCs/>
                <w:szCs w:val="21"/>
              </w:rPr>
            </w:pPr>
            <w:r>
              <w:rPr>
                <w:rFonts w:hint="eastAsia" w:ascii="宋体" w:hAnsi="宋体"/>
                <w:b/>
                <w:bCs/>
                <w:szCs w:val="21"/>
              </w:rPr>
              <w:t>评价内容：</w:t>
            </w:r>
          </w:p>
          <w:p>
            <w:pPr>
              <w:numPr>
                <w:ilvl w:val="0"/>
                <w:numId w:val="21"/>
              </w:numPr>
              <w:spacing w:line="300" w:lineRule="exact"/>
              <w:rPr>
                <w:rFonts w:ascii="宋体" w:hAnsi="宋体"/>
                <w:szCs w:val="21"/>
              </w:rPr>
            </w:pPr>
            <w:r>
              <w:rPr>
                <w:rFonts w:hint="eastAsia" w:ascii="宋体" w:hAnsi="宋体"/>
                <w:szCs w:val="21"/>
              </w:rPr>
              <w:t>装配图的作用、内容；</w:t>
            </w:r>
          </w:p>
          <w:p>
            <w:pPr>
              <w:numPr>
                <w:ilvl w:val="0"/>
                <w:numId w:val="21"/>
              </w:numPr>
              <w:spacing w:line="300" w:lineRule="exact"/>
              <w:rPr>
                <w:rFonts w:ascii="宋体" w:hAnsi="宋体"/>
                <w:szCs w:val="21"/>
              </w:rPr>
            </w:pPr>
            <w:r>
              <w:rPr>
                <w:rFonts w:hint="eastAsia" w:ascii="宋体" w:hAnsi="宋体"/>
                <w:szCs w:val="21"/>
              </w:rPr>
              <w:t>装配图的标注</w:t>
            </w:r>
          </w:p>
          <w:p>
            <w:pPr>
              <w:spacing w:line="300" w:lineRule="exact"/>
              <w:rPr>
                <w:rFonts w:ascii="宋体" w:hAnsi="宋体"/>
                <w:b/>
                <w:bCs/>
                <w:szCs w:val="21"/>
              </w:rPr>
            </w:pPr>
          </w:p>
          <w:p>
            <w:pPr>
              <w:spacing w:line="300" w:lineRule="exact"/>
              <w:rPr>
                <w:rFonts w:ascii="宋体" w:hAnsi="宋体"/>
                <w:b/>
                <w:bCs/>
                <w:szCs w:val="21"/>
              </w:rPr>
            </w:pPr>
            <w:r>
              <w:rPr>
                <w:rFonts w:hint="eastAsia" w:ascii="宋体" w:hAnsi="宋体"/>
                <w:b/>
                <w:bCs/>
                <w:szCs w:val="21"/>
              </w:rPr>
              <w:t>评价方式：</w:t>
            </w:r>
          </w:p>
          <w:p>
            <w:pPr>
              <w:numPr>
                <w:ilvl w:val="0"/>
                <w:numId w:val="21"/>
              </w:numPr>
              <w:spacing w:line="300" w:lineRule="exact"/>
              <w:rPr>
                <w:rFonts w:ascii="宋体" w:hAnsi="宋体"/>
                <w:szCs w:val="21"/>
              </w:rPr>
            </w:pPr>
            <w:r>
              <w:rPr>
                <w:rFonts w:hint="eastAsia" w:ascii="宋体" w:hAnsi="宋体"/>
                <w:szCs w:val="21"/>
              </w:rPr>
              <w:t>学生互评</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教师评价</w:t>
            </w:r>
          </w:p>
        </w:tc>
        <w:tc>
          <w:tcPr>
            <w:tcW w:w="97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p>
      <w:pPr>
        <w:spacing w:line="460" w:lineRule="exact"/>
        <w:jc w:val="center"/>
        <w:rPr>
          <w:rFonts w:ascii="宋体" w:hAnsi="宋体"/>
          <w:b/>
          <w:sz w:val="28"/>
          <w:szCs w:val="28"/>
        </w:rPr>
      </w:pPr>
      <w:r>
        <w:rPr>
          <w:rFonts w:hint="eastAsia" w:ascii="宋体" w:hAnsi="宋体"/>
          <w:b/>
          <w:sz w:val="28"/>
          <w:szCs w:val="28"/>
        </w:rPr>
        <w:t>学习情境4.1、4.2的设计——轴测图的绘制、轴测图的尺寸标注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子学习领域4 CAD绘制轴测图</w:t>
            </w:r>
          </w:p>
        </w:tc>
        <w:tc>
          <w:tcPr>
            <w:tcW w:w="971"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学习情境4.1  轴测图的绘制 学习情景</w:t>
            </w:r>
          </w:p>
          <w:p>
            <w:pPr>
              <w:spacing w:line="300" w:lineRule="exact"/>
              <w:ind w:firstLine="1054" w:firstLineChars="500"/>
              <w:rPr>
                <w:rFonts w:ascii="宋体" w:hAnsi="宋体"/>
                <w:b/>
                <w:szCs w:val="21"/>
              </w:rPr>
            </w:pPr>
            <w:r>
              <w:rPr>
                <w:rFonts w:hint="eastAsia" w:ascii="宋体" w:hAnsi="宋体"/>
                <w:b/>
                <w:szCs w:val="21"/>
              </w:rPr>
              <w:t>4.2轴测图的尺寸标注</w:t>
            </w:r>
          </w:p>
        </w:tc>
        <w:tc>
          <w:tcPr>
            <w:tcW w:w="971" w:type="pct"/>
            <w:shd w:val="clear" w:color="auto" w:fill="E0E0E0"/>
            <w:vAlign w:val="center"/>
          </w:tcPr>
          <w:p>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szCs w:val="21"/>
              </w:rPr>
            </w:pPr>
            <w:r>
              <w:rPr>
                <w:rFonts w:hint="eastAsia" w:ascii="宋体" w:hAnsi="宋体"/>
                <w:szCs w:val="21"/>
              </w:rPr>
              <w:t>1.掌握轴测图界面的调用方式；</w:t>
            </w:r>
          </w:p>
          <w:p>
            <w:pPr>
              <w:spacing w:line="300" w:lineRule="exact"/>
              <w:jc w:val="left"/>
              <w:rPr>
                <w:rFonts w:ascii="宋体" w:hAnsi="宋体"/>
                <w:szCs w:val="21"/>
              </w:rPr>
            </w:pPr>
            <w:r>
              <w:rPr>
                <w:rFonts w:hint="eastAsia" w:ascii="宋体" w:hAnsi="宋体"/>
                <w:szCs w:val="21"/>
              </w:rPr>
              <w:t>2.掌握轴测图中圆的画法；</w:t>
            </w:r>
          </w:p>
          <w:p>
            <w:pPr>
              <w:spacing w:line="300" w:lineRule="exact"/>
              <w:jc w:val="left"/>
              <w:rPr>
                <w:rFonts w:ascii="宋体" w:hAnsi="宋体"/>
                <w:szCs w:val="21"/>
              </w:rPr>
            </w:pPr>
            <w:r>
              <w:rPr>
                <w:rFonts w:hint="eastAsia" w:ascii="宋体" w:hAnsi="宋体"/>
                <w:szCs w:val="21"/>
              </w:rPr>
              <w:t>3.能绘制简单轴测图。</w:t>
            </w:r>
          </w:p>
        </w:tc>
        <w:tc>
          <w:tcPr>
            <w:tcW w:w="2646" w:type="pct"/>
            <w:gridSpan w:val="4"/>
            <w:tcBorders>
              <w:bottom w:val="single" w:color="auto" w:sz="4" w:space="0"/>
            </w:tcBorders>
          </w:tcPr>
          <w:p>
            <w:pPr>
              <w:widowControl/>
              <w:spacing w:line="300" w:lineRule="exact"/>
              <w:jc w:val="left"/>
              <w:rPr>
                <w:rFonts w:ascii="宋体" w:hAnsi="宋体"/>
                <w:szCs w:val="21"/>
              </w:rPr>
            </w:pPr>
            <w:r>
              <w:rPr>
                <w:rFonts w:hint="eastAsia" w:ascii="宋体" w:hAnsi="宋体"/>
                <w:szCs w:val="21"/>
              </w:rPr>
              <w:t>4.培养创新精神，提高使用各种媒体完成学习任务的能力；</w:t>
            </w:r>
          </w:p>
          <w:p>
            <w:pPr>
              <w:spacing w:line="300" w:lineRule="exact"/>
              <w:jc w:val="left"/>
              <w:rPr>
                <w:rFonts w:ascii="宋体" w:hAnsi="宋体"/>
                <w:szCs w:val="21"/>
              </w:rPr>
            </w:pPr>
            <w:r>
              <w:rPr>
                <w:rFonts w:hint="eastAsia" w:ascii="宋体" w:hAnsi="宋体"/>
                <w:szCs w:val="21"/>
              </w:rPr>
              <w:t>5.能按照轴测图标注要求进行尺寸标注；</w:t>
            </w:r>
          </w:p>
          <w:p>
            <w:pPr>
              <w:widowControl/>
              <w:spacing w:line="300" w:lineRule="exact"/>
              <w:jc w:val="left"/>
              <w:rPr>
                <w:rFonts w:ascii="宋体" w:hAnsi="宋体"/>
                <w:szCs w:val="21"/>
              </w:rPr>
            </w:pPr>
            <w:r>
              <w:rPr>
                <w:rFonts w:hint="eastAsia" w:ascii="宋体" w:hAnsi="宋体"/>
                <w:szCs w:val="21"/>
              </w:rPr>
              <w:t>6.熟练进行标注样式的修改编辑。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1.轴测图界面介绍；</w:t>
            </w:r>
          </w:p>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2.轴测图中圆的画法；</w:t>
            </w:r>
          </w:p>
          <w:p>
            <w:pPr>
              <w:spacing w:line="300" w:lineRule="exact"/>
              <w:jc w:val="left"/>
              <w:rPr>
                <w:rFonts w:ascii="宋体" w:hAnsi="宋体" w:cs="宋体"/>
                <w:kern w:val="0"/>
                <w:szCs w:val="21"/>
              </w:rPr>
            </w:pPr>
            <w:r>
              <w:rPr>
                <w:rFonts w:hint="eastAsia" w:ascii="宋体" w:hAnsi="宋体" w:cs="宋体"/>
                <w:kern w:val="0"/>
                <w:szCs w:val="21"/>
              </w:rPr>
              <w:t>3.使用CAD2018绘制简单零件轴测图。</w:t>
            </w:r>
          </w:p>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4.针对轴测图进行尺寸标注；</w:t>
            </w:r>
          </w:p>
          <w:p>
            <w:pPr>
              <w:spacing w:line="300" w:lineRule="exact"/>
              <w:jc w:val="left"/>
              <w:rPr>
                <w:rFonts w:ascii="宋体" w:hAnsi="宋体" w:cs="宋体"/>
                <w:kern w:val="0"/>
                <w:szCs w:val="21"/>
              </w:rPr>
            </w:pPr>
            <w:r>
              <w:rPr>
                <w:rFonts w:hint="eastAsia" w:ascii="宋体" w:hAnsi="宋体" w:cs="宋体"/>
                <w:kern w:val="0"/>
                <w:szCs w:val="21"/>
              </w:rPr>
              <w:t>5.标注样式的编辑。</w:t>
            </w:r>
          </w:p>
        </w:tc>
        <w:tc>
          <w:tcPr>
            <w:tcW w:w="1610" w:type="pct"/>
            <w:gridSpan w:val="4"/>
            <w:tcBorders>
              <w:left w:val="dotted" w:color="auto" w:sz="4" w:space="0"/>
              <w:bottom w:val="single" w:color="auto" w:sz="4" w:space="0"/>
            </w:tcBorders>
          </w:tcPr>
          <w:p>
            <w:pPr>
              <w:pStyle w:val="8"/>
              <w:spacing w:line="300" w:lineRule="exact"/>
              <w:rPr>
                <w:szCs w:val="21"/>
              </w:rPr>
            </w:pPr>
          </w:p>
        </w:tc>
        <w:tc>
          <w:tcPr>
            <w:tcW w:w="1422" w:type="pct"/>
            <w:gridSpan w:val="2"/>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0"/>
                <w:numId w:val="23"/>
              </w:numPr>
              <w:spacing w:line="300" w:lineRule="exact"/>
              <w:rPr>
                <w:rFonts w:ascii="宋体" w:hAnsi="宋体"/>
                <w:b/>
                <w:szCs w:val="21"/>
              </w:rPr>
            </w:pPr>
            <w:r>
              <w:rPr>
                <w:rFonts w:hint="eastAsia" w:ascii="宋体" w:hAnsi="宋体"/>
                <w:szCs w:val="21"/>
              </w:rPr>
              <w:t>直观演示法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pPr>
              <w:tabs>
                <w:tab w:val="left" w:pos="567"/>
              </w:tabs>
              <w:spacing w:line="300" w:lineRule="exact"/>
              <w:rPr>
                <w:rFonts w:ascii="宋体" w:hAnsi="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901"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已熟练使用CAD2018基本平面绘图工具；</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熟练使用各种编辑工具</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熟悉CAD2018界面工具</w:t>
            </w:r>
          </w:p>
          <w:p>
            <w:pPr>
              <w:tabs>
                <w:tab w:val="left" w:pos="567"/>
              </w:tabs>
              <w:spacing w:line="300" w:lineRule="exact"/>
              <w:rPr>
                <w:rFonts w:ascii="宋体" w:hAnsi="宋体" w:cs="宋体"/>
                <w:szCs w:val="21"/>
              </w:rPr>
            </w:pPr>
          </w:p>
          <w:p>
            <w:pPr>
              <w:tabs>
                <w:tab w:val="left" w:pos="567"/>
              </w:tabs>
              <w:spacing w:line="300" w:lineRule="exact"/>
              <w:rPr>
                <w:rFonts w:ascii="宋体" w:hAnsi="宋体"/>
                <w:szCs w:val="21"/>
              </w:rPr>
            </w:pPr>
          </w:p>
        </w:tc>
        <w:tc>
          <w:tcPr>
            <w:tcW w:w="837"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pPr>
              <w:tabs>
                <w:tab w:val="left" w:pos="567"/>
              </w:tabs>
              <w:spacing w:line="300" w:lineRule="exact"/>
              <w:rPr>
                <w:rFonts w:ascii="宋体" w:hAnsi="宋体"/>
                <w:szCs w:val="21"/>
              </w:rPr>
            </w:pPr>
          </w:p>
        </w:tc>
        <w:tc>
          <w:tcPr>
            <w:tcW w:w="1030" w:type="pct"/>
            <w:gridSpan w:val="2"/>
          </w:tcPr>
          <w:p>
            <w:pPr>
              <w:spacing w:line="300" w:lineRule="exact"/>
              <w:rPr>
                <w:rFonts w:ascii="宋体" w:hAnsi="宋体" w:cs="宋体"/>
                <w:b/>
                <w:szCs w:val="21"/>
              </w:rPr>
            </w:pPr>
            <w:r>
              <w:rPr>
                <w:rFonts w:hint="eastAsia" w:ascii="宋体" w:hAnsi="宋体" w:cs="宋体"/>
                <w:b/>
                <w:szCs w:val="21"/>
              </w:rPr>
              <w:t>评价内容：</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pPr>
              <w:spacing w:line="300" w:lineRule="exact"/>
              <w:rPr>
                <w:rFonts w:ascii="宋体" w:hAnsi="宋体" w:cs="宋体"/>
                <w:b/>
                <w:szCs w:val="21"/>
              </w:rPr>
            </w:pPr>
            <w:r>
              <w:rPr>
                <w:rFonts w:hint="eastAsia" w:ascii="宋体" w:hAnsi="宋体" w:cs="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pPr>
              <w:numPr>
                <w:ilvl w:val="0"/>
                <w:numId w:val="0"/>
              </w:numPr>
              <w:tabs>
                <w:tab w:val="left" w:pos="567"/>
              </w:tabs>
              <w:spacing w:line="300" w:lineRule="exact"/>
              <w:ind w:leftChars="0"/>
              <w:rPr>
                <w:rFonts w:ascii="宋体" w:hAnsi="宋体"/>
                <w:szCs w:val="21"/>
              </w:rPr>
            </w:pPr>
          </w:p>
        </w:tc>
      </w:tr>
    </w:tbl>
    <w:p>
      <w:pPr>
        <w:spacing w:line="460" w:lineRule="exact"/>
        <w:jc w:val="center"/>
        <w:rPr>
          <w:rFonts w:ascii="宋体" w:hAnsi="宋体"/>
          <w:b/>
          <w:sz w:val="28"/>
          <w:szCs w:val="28"/>
        </w:rPr>
      </w:pPr>
      <w:r>
        <w:rPr>
          <w:rFonts w:hint="eastAsia" w:ascii="宋体" w:hAnsi="宋体"/>
          <w:b/>
          <w:sz w:val="28"/>
          <w:szCs w:val="28"/>
        </w:rPr>
        <w:t>学习情境5.1的设计——使用CAD2018绘制简单三维立体</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子学习领域5 使用CAD2018三维建模</w:t>
            </w:r>
          </w:p>
        </w:tc>
        <w:tc>
          <w:tcPr>
            <w:tcW w:w="971"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学习情境5.1  使用CAD2018绘制简单三维立体</w:t>
            </w:r>
          </w:p>
        </w:tc>
        <w:tc>
          <w:tcPr>
            <w:tcW w:w="971" w:type="pct"/>
            <w:shd w:val="clear" w:color="auto" w:fill="E0E0E0"/>
            <w:vAlign w:val="center"/>
          </w:tcPr>
          <w:p>
            <w:pPr>
              <w:spacing w:line="300" w:lineRule="exact"/>
              <w:jc w:val="center"/>
              <w:rPr>
                <w:rFonts w:hint="eastAsia" w:ascii="宋体" w:hAnsi="宋体" w:eastAsia="宋体"/>
                <w:b/>
                <w:szCs w:val="21"/>
                <w:lang w:val="en-US" w:eastAsia="zh-CN"/>
              </w:rPr>
            </w:pPr>
            <w:r>
              <w:rPr>
                <w:rFonts w:hint="eastAsia" w:ascii="宋体" w:hAnsi="宋体"/>
                <w:b/>
                <w:szCs w:val="21"/>
              </w:rPr>
              <w:t>课  时：</w:t>
            </w:r>
            <w:r>
              <w:rPr>
                <w:rFonts w:hint="eastAsia" w:ascii="宋体" w:hAnsi="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szCs w:val="21"/>
              </w:rPr>
            </w:pPr>
            <w:r>
              <w:rPr>
                <w:rFonts w:hint="eastAsia" w:ascii="宋体" w:hAnsi="宋体"/>
                <w:szCs w:val="21"/>
              </w:rPr>
              <w:t>1.熟悉三维建模空间；</w:t>
            </w:r>
          </w:p>
          <w:p>
            <w:pPr>
              <w:spacing w:line="300" w:lineRule="exact"/>
              <w:jc w:val="left"/>
              <w:rPr>
                <w:rFonts w:ascii="宋体" w:hAnsi="宋体"/>
                <w:szCs w:val="21"/>
              </w:rPr>
            </w:pPr>
            <w:r>
              <w:rPr>
                <w:rFonts w:hint="eastAsia" w:ascii="宋体" w:hAnsi="宋体"/>
                <w:szCs w:val="21"/>
              </w:rPr>
              <w:t>2.熟练使用简单三维建模工具；</w:t>
            </w:r>
          </w:p>
          <w:p>
            <w:pPr>
              <w:spacing w:line="300" w:lineRule="exact"/>
              <w:jc w:val="left"/>
              <w:rPr>
                <w:rFonts w:ascii="宋体" w:hAnsi="宋体"/>
                <w:szCs w:val="21"/>
              </w:rPr>
            </w:pPr>
            <w:r>
              <w:rPr>
                <w:rFonts w:hint="eastAsia" w:ascii="宋体" w:hAnsi="宋体"/>
                <w:szCs w:val="21"/>
              </w:rPr>
              <w:t>3.掌握球体、圆柱体等立体的画法。</w:t>
            </w:r>
          </w:p>
        </w:tc>
        <w:tc>
          <w:tcPr>
            <w:tcW w:w="2646" w:type="pct"/>
            <w:gridSpan w:val="4"/>
            <w:tcBorders>
              <w:bottom w:val="single" w:color="auto" w:sz="4" w:space="0"/>
            </w:tcBorders>
          </w:tcPr>
          <w:p>
            <w:pPr>
              <w:widowControl/>
              <w:spacing w:line="300" w:lineRule="exact"/>
              <w:jc w:val="left"/>
              <w:rPr>
                <w:rFonts w:ascii="宋体" w:hAnsi="宋体"/>
                <w:szCs w:val="21"/>
              </w:rPr>
            </w:pPr>
            <w:r>
              <w:rPr>
                <w:rFonts w:hint="eastAsia" w:ascii="宋体" w:hAnsi="宋体"/>
                <w:szCs w:val="21"/>
              </w:rPr>
              <w:t>4.培养创新精神，提高使用各种媒体完成学习任务的能力。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1.三维模型的空间；</w:t>
            </w:r>
          </w:p>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2.三维成型工具；</w:t>
            </w:r>
          </w:p>
          <w:p>
            <w:pPr>
              <w:spacing w:line="300" w:lineRule="exact"/>
              <w:jc w:val="left"/>
              <w:rPr>
                <w:rFonts w:ascii="宋体" w:hAnsi="宋体" w:cs="宋体"/>
                <w:kern w:val="0"/>
                <w:szCs w:val="21"/>
              </w:rPr>
            </w:pPr>
            <w:r>
              <w:rPr>
                <w:rFonts w:hint="eastAsia" w:ascii="宋体" w:hAnsi="宋体" w:cs="宋体"/>
                <w:kern w:val="0"/>
                <w:szCs w:val="21"/>
              </w:rPr>
              <w:t>3.球体、圆柱体、圆锥体等工具使用。</w:t>
            </w:r>
          </w:p>
        </w:tc>
        <w:tc>
          <w:tcPr>
            <w:tcW w:w="1610" w:type="pct"/>
            <w:gridSpan w:val="4"/>
            <w:tcBorders>
              <w:left w:val="dotted" w:color="auto" w:sz="4" w:space="0"/>
              <w:bottom w:val="single" w:color="auto" w:sz="4" w:space="0"/>
            </w:tcBorders>
          </w:tcPr>
          <w:p>
            <w:pPr>
              <w:pStyle w:val="8"/>
              <w:spacing w:line="300" w:lineRule="exact"/>
              <w:rPr>
                <w:szCs w:val="21"/>
              </w:rPr>
            </w:pPr>
          </w:p>
        </w:tc>
        <w:tc>
          <w:tcPr>
            <w:tcW w:w="1422" w:type="pct"/>
            <w:gridSpan w:val="2"/>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0"/>
                <w:numId w:val="23"/>
              </w:numPr>
              <w:spacing w:line="300" w:lineRule="exact"/>
              <w:rPr>
                <w:rFonts w:ascii="宋体" w:hAnsi="宋体"/>
                <w:b/>
                <w:szCs w:val="21"/>
              </w:rPr>
            </w:pPr>
            <w:r>
              <w:rPr>
                <w:rFonts w:hint="eastAsia" w:ascii="宋体" w:hAnsi="宋体"/>
                <w:szCs w:val="21"/>
              </w:rPr>
              <w:t>直观演示法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pPr>
              <w:tabs>
                <w:tab w:val="left" w:pos="567"/>
              </w:tabs>
              <w:spacing w:line="300" w:lineRule="exact"/>
              <w:rPr>
                <w:rFonts w:ascii="宋体" w:hAnsi="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901"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已熟练使用CAD2018基本平面绘图工具；</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熟练使用各种编辑工具</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熟悉CAD2018界面工具</w:t>
            </w:r>
          </w:p>
          <w:p>
            <w:pPr>
              <w:tabs>
                <w:tab w:val="left" w:pos="567"/>
              </w:tabs>
              <w:spacing w:line="300" w:lineRule="exact"/>
              <w:rPr>
                <w:rFonts w:ascii="宋体" w:hAnsi="宋体"/>
                <w:szCs w:val="21"/>
              </w:rPr>
            </w:pPr>
          </w:p>
        </w:tc>
        <w:tc>
          <w:tcPr>
            <w:tcW w:w="837"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熟练掌握轴的结构设计的相关理论知识和实践技能；</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pPr>
              <w:tabs>
                <w:tab w:val="left" w:pos="567"/>
              </w:tabs>
              <w:spacing w:line="300" w:lineRule="exact"/>
              <w:rPr>
                <w:rFonts w:ascii="宋体" w:hAnsi="宋体"/>
                <w:szCs w:val="21"/>
              </w:rPr>
            </w:pPr>
          </w:p>
        </w:tc>
        <w:tc>
          <w:tcPr>
            <w:tcW w:w="1030" w:type="pct"/>
            <w:gridSpan w:val="2"/>
          </w:tcPr>
          <w:p>
            <w:pPr>
              <w:spacing w:line="300" w:lineRule="exact"/>
              <w:rPr>
                <w:rFonts w:ascii="宋体" w:hAnsi="宋体" w:cs="宋体"/>
                <w:b/>
                <w:szCs w:val="21"/>
              </w:rPr>
            </w:pPr>
            <w:r>
              <w:rPr>
                <w:rFonts w:hint="eastAsia" w:ascii="宋体" w:hAnsi="宋体" w:cs="宋体"/>
                <w:b/>
                <w:szCs w:val="21"/>
              </w:rPr>
              <w:t>评价内容：</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pPr>
              <w:spacing w:line="300" w:lineRule="exact"/>
              <w:rPr>
                <w:rFonts w:ascii="宋体" w:hAnsi="宋体" w:cs="宋体"/>
                <w:b/>
                <w:szCs w:val="21"/>
              </w:rPr>
            </w:pPr>
            <w:r>
              <w:rPr>
                <w:rFonts w:hint="eastAsia" w:ascii="宋体" w:hAnsi="宋体" w:cs="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拓展学生的思路，对轴的轴向和周向固定可采用的多种方法进行比较，开发学生创新思维能力，并让学生明白设计上出问题时，会有哪些失效形式。</w:t>
            </w:r>
          </w:p>
          <w:p>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pPr>
        <w:jc w:val="both"/>
        <w:rPr>
          <w:rFonts w:hint="eastAsia" w:ascii="宋体" w:hAnsi="宋体"/>
          <w:b/>
          <w:sz w:val="28"/>
          <w:szCs w:val="28"/>
        </w:rPr>
      </w:pPr>
    </w:p>
    <w:p>
      <w:pPr>
        <w:spacing w:line="460" w:lineRule="exact"/>
        <w:jc w:val="center"/>
        <w:rPr>
          <w:rFonts w:ascii="宋体" w:hAnsi="宋体"/>
          <w:b/>
          <w:sz w:val="28"/>
          <w:szCs w:val="28"/>
        </w:rPr>
      </w:pPr>
      <w:r>
        <w:rPr>
          <w:rFonts w:hint="eastAsia" w:ascii="宋体" w:hAnsi="宋体"/>
          <w:b/>
          <w:sz w:val="28"/>
          <w:szCs w:val="28"/>
        </w:rPr>
        <w:t>学习情境5.2的设计——绘制复杂三维立体图形</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41"/>
        <w:gridCol w:w="2004"/>
        <w:gridCol w:w="550"/>
        <w:gridCol w:w="544"/>
        <w:gridCol w:w="1828"/>
        <w:gridCol w:w="1641"/>
        <w:gridCol w:w="1279"/>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029" w:type="pct"/>
            <w:gridSpan w:val="8"/>
            <w:tcBorders>
              <w:bottom w:val="single" w:color="auto" w:sz="4" w:space="0"/>
            </w:tcBorders>
            <w:shd w:val="clear" w:color="auto" w:fill="CCFFFF"/>
            <w:vAlign w:val="center"/>
          </w:tcPr>
          <w:p>
            <w:pPr>
              <w:spacing w:line="300" w:lineRule="exact"/>
              <w:rPr>
                <w:rFonts w:ascii="宋体" w:hAnsi="宋体"/>
                <w:b/>
                <w:szCs w:val="21"/>
              </w:rPr>
            </w:pPr>
            <w:r>
              <w:rPr>
                <w:rFonts w:hint="eastAsia" w:ascii="宋体" w:hAnsi="宋体"/>
                <w:b/>
                <w:szCs w:val="21"/>
              </w:rPr>
              <w:t>子学习领域5 使用CAD2018三维建模</w:t>
            </w:r>
          </w:p>
        </w:tc>
        <w:tc>
          <w:tcPr>
            <w:tcW w:w="971" w:type="pct"/>
            <w:tcBorders>
              <w:bottom w:val="single" w:color="auto" w:sz="4" w:space="0"/>
            </w:tcBorders>
            <w:shd w:val="clear" w:color="auto" w:fill="CCFFFF"/>
            <w:vAlign w:val="center"/>
          </w:tcPr>
          <w:p>
            <w:pPr>
              <w:spacing w:line="300" w:lineRule="exact"/>
              <w:jc w:val="center"/>
              <w:rPr>
                <w:rFonts w:hint="eastAsia" w:ascii="宋体" w:hAnsi="宋体" w:eastAsia="宋体"/>
                <w:b/>
                <w:szCs w:val="21"/>
                <w:lang w:eastAsia="zh-CN"/>
              </w:rPr>
            </w:pPr>
            <w:r>
              <w:rPr>
                <w:rFonts w:hint="eastAsia" w:ascii="宋体" w:hAnsi="宋体"/>
                <w:b/>
                <w:szCs w:val="21"/>
              </w:rPr>
              <w:t>总课时：</w:t>
            </w:r>
            <w:r>
              <w:rPr>
                <w:rFonts w:hint="eastAsia" w:ascii="宋体" w:hAnsi="宋体"/>
                <w:b/>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4029" w:type="pct"/>
            <w:gridSpan w:val="8"/>
            <w:shd w:val="clear" w:color="auto" w:fill="E0E0E0"/>
            <w:vAlign w:val="center"/>
          </w:tcPr>
          <w:p>
            <w:pPr>
              <w:spacing w:line="300" w:lineRule="exact"/>
              <w:rPr>
                <w:rFonts w:ascii="宋体" w:hAnsi="宋体"/>
                <w:b/>
                <w:szCs w:val="21"/>
              </w:rPr>
            </w:pPr>
            <w:r>
              <w:rPr>
                <w:rFonts w:hint="eastAsia" w:ascii="宋体" w:hAnsi="宋体"/>
                <w:b/>
                <w:szCs w:val="21"/>
              </w:rPr>
              <w:t>学习情境5.2  绘制复杂三维立体图形</w:t>
            </w:r>
          </w:p>
        </w:tc>
        <w:tc>
          <w:tcPr>
            <w:tcW w:w="971" w:type="pct"/>
            <w:shd w:val="clear" w:color="auto" w:fill="E0E0E0"/>
            <w:vAlign w:val="center"/>
          </w:tcPr>
          <w:p>
            <w:pPr>
              <w:spacing w:line="300" w:lineRule="exact"/>
              <w:jc w:val="center"/>
              <w:rPr>
                <w:rFonts w:hint="eastAsia" w:ascii="宋体" w:hAnsi="宋体" w:eastAsia="宋体"/>
                <w:b/>
                <w:szCs w:val="21"/>
                <w:lang w:eastAsia="zh-CN"/>
              </w:rPr>
            </w:pPr>
            <w:r>
              <w:rPr>
                <w:rFonts w:hint="eastAsia" w:ascii="宋体" w:hAnsi="宋体"/>
                <w:b/>
                <w:szCs w:val="21"/>
              </w:rPr>
              <w:t>课  时：</w:t>
            </w:r>
            <w:r>
              <w:rPr>
                <w:rFonts w:hint="eastAsia" w:ascii="宋体" w:hAnsi="宋体"/>
                <w:b/>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pct"/>
            <w:gridSpan w:val="5"/>
            <w:tcBorders>
              <w:bottom w:val="single" w:color="auto" w:sz="4" w:space="0"/>
            </w:tcBorders>
          </w:tcPr>
          <w:p>
            <w:pPr>
              <w:spacing w:line="300" w:lineRule="exact"/>
              <w:rPr>
                <w:rFonts w:ascii="宋体" w:hAnsi="宋体"/>
                <w:b/>
                <w:szCs w:val="21"/>
              </w:rPr>
            </w:pPr>
            <w:r>
              <w:rPr>
                <w:rFonts w:hint="eastAsia" w:ascii="宋体" w:hAnsi="宋体"/>
                <w:b/>
                <w:szCs w:val="21"/>
              </w:rPr>
              <w:t>学习目标：</w:t>
            </w:r>
          </w:p>
          <w:p>
            <w:pPr>
              <w:spacing w:line="300" w:lineRule="exact"/>
              <w:jc w:val="left"/>
              <w:rPr>
                <w:rFonts w:ascii="宋体" w:hAnsi="宋体"/>
                <w:szCs w:val="21"/>
              </w:rPr>
            </w:pPr>
            <w:r>
              <w:rPr>
                <w:rFonts w:hint="eastAsia" w:ascii="宋体" w:hAnsi="宋体"/>
                <w:szCs w:val="21"/>
              </w:rPr>
              <w:t>1.掌握三维建模实体的绘制方法及过程；</w:t>
            </w:r>
          </w:p>
          <w:p>
            <w:pPr>
              <w:spacing w:line="300" w:lineRule="exact"/>
              <w:jc w:val="left"/>
              <w:rPr>
                <w:rFonts w:ascii="宋体" w:hAnsi="宋体"/>
                <w:szCs w:val="21"/>
              </w:rPr>
            </w:pPr>
            <w:r>
              <w:rPr>
                <w:rFonts w:hint="eastAsia" w:ascii="宋体" w:hAnsi="宋体"/>
                <w:szCs w:val="21"/>
              </w:rPr>
              <w:t>2.掌握三维建模下编辑工具的使用；</w:t>
            </w:r>
          </w:p>
          <w:p>
            <w:pPr>
              <w:spacing w:line="300" w:lineRule="exact"/>
              <w:jc w:val="left"/>
              <w:rPr>
                <w:rFonts w:ascii="宋体" w:hAnsi="宋体"/>
                <w:szCs w:val="21"/>
              </w:rPr>
            </w:pPr>
          </w:p>
        </w:tc>
        <w:tc>
          <w:tcPr>
            <w:tcW w:w="2646" w:type="pct"/>
            <w:gridSpan w:val="4"/>
            <w:tcBorders>
              <w:bottom w:val="single" w:color="auto" w:sz="4" w:space="0"/>
            </w:tcBorders>
          </w:tcPr>
          <w:p>
            <w:pPr>
              <w:widowControl/>
              <w:spacing w:line="300" w:lineRule="exact"/>
              <w:jc w:val="left"/>
              <w:rPr>
                <w:rFonts w:ascii="宋体" w:hAnsi="宋体"/>
                <w:szCs w:val="21"/>
              </w:rPr>
            </w:pPr>
            <w:r>
              <w:rPr>
                <w:rFonts w:hint="eastAsia" w:ascii="宋体" w:hAnsi="宋体"/>
                <w:szCs w:val="21"/>
              </w:rPr>
              <w:t>3.培养创新精神，提高使用各种媒体完成学习任务的能力。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3578" w:type="pct"/>
            <w:gridSpan w:val="7"/>
            <w:shd w:val="clear" w:color="auto" w:fill="CCFFFF"/>
            <w:vAlign w:val="center"/>
          </w:tcPr>
          <w:p>
            <w:pPr>
              <w:spacing w:line="300" w:lineRule="exact"/>
              <w:jc w:val="center"/>
              <w:rPr>
                <w:rFonts w:ascii="宋体" w:hAnsi="宋体"/>
                <w:szCs w:val="21"/>
              </w:rPr>
            </w:pPr>
            <w:r>
              <w:rPr>
                <w:rFonts w:hint="eastAsia" w:ascii="宋体" w:hAnsi="宋体"/>
                <w:b/>
                <w:szCs w:val="21"/>
              </w:rPr>
              <w:t>主要内容</w:t>
            </w:r>
          </w:p>
        </w:tc>
        <w:tc>
          <w:tcPr>
            <w:tcW w:w="1422" w:type="pct"/>
            <w:gridSpan w:val="2"/>
            <w:shd w:val="clear" w:color="auto" w:fill="CCFFFF"/>
            <w:vAlign w:val="center"/>
          </w:tcPr>
          <w:p>
            <w:pPr>
              <w:spacing w:line="300" w:lineRule="exact"/>
              <w:jc w:val="center"/>
              <w:rPr>
                <w:rFonts w:ascii="宋体" w:hAnsi="宋体"/>
                <w:szCs w:val="21"/>
              </w:rPr>
            </w:pPr>
            <w:r>
              <w:rPr>
                <w:rFonts w:hint="eastAsia" w:ascii="宋体" w:hAnsi="宋体"/>
                <w:b/>
                <w:szCs w:val="21"/>
              </w:rPr>
              <w:t>教学方法建议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pct"/>
            <w:gridSpan w:val="3"/>
            <w:tcBorders>
              <w:bottom w:val="single" w:color="auto" w:sz="4" w:space="0"/>
              <w:right w:val="dotted" w:color="auto" w:sz="4" w:space="0"/>
            </w:tcBorders>
          </w:tcPr>
          <w:p>
            <w:pPr>
              <w:pStyle w:val="3"/>
              <w:spacing w:after="0" w:line="300" w:lineRule="exact"/>
              <w:ind w:left="0" w:leftChars="0"/>
              <w:rPr>
                <w:rFonts w:ascii="宋体" w:hAnsi="宋体" w:cs="宋体"/>
                <w:kern w:val="0"/>
                <w:sz w:val="21"/>
                <w:szCs w:val="21"/>
              </w:rPr>
            </w:pPr>
            <w:r>
              <w:rPr>
                <w:rFonts w:hint="eastAsia" w:ascii="宋体" w:hAnsi="宋体" w:cs="宋体"/>
                <w:kern w:val="0"/>
                <w:sz w:val="21"/>
                <w:szCs w:val="21"/>
              </w:rPr>
              <w:t>1.复杂三维立体的三维建模；</w:t>
            </w:r>
          </w:p>
          <w:p>
            <w:pPr>
              <w:spacing w:line="300" w:lineRule="exact"/>
              <w:jc w:val="left"/>
              <w:rPr>
                <w:rFonts w:ascii="宋体" w:hAnsi="宋体" w:cs="宋体"/>
                <w:kern w:val="0"/>
                <w:szCs w:val="21"/>
              </w:rPr>
            </w:pPr>
            <w:r>
              <w:rPr>
                <w:rFonts w:hint="eastAsia" w:ascii="宋体" w:hAnsi="宋体" w:cs="宋体"/>
                <w:kern w:val="0"/>
                <w:szCs w:val="21"/>
              </w:rPr>
              <w:t>2.三维建模编辑工具的使用。</w:t>
            </w:r>
          </w:p>
        </w:tc>
        <w:tc>
          <w:tcPr>
            <w:tcW w:w="1610" w:type="pct"/>
            <w:gridSpan w:val="4"/>
            <w:tcBorders>
              <w:left w:val="dotted" w:color="auto" w:sz="4" w:space="0"/>
              <w:bottom w:val="single" w:color="auto" w:sz="4" w:space="0"/>
            </w:tcBorders>
          </w:tcPr>
          <w:p>
            <w:pPr>
              <w:pStyle w:val="8"/>
              <w:spacing w:line="300" w:lineRule="exact"/>
              <w:rPr>
                <w:szCs w:val="21"/>
              </w:rPr>
            </w:pPr>
          </w:p>
        </w:tc>
        <w:tc>
          <w:tcPr>
            <w:tcW w:w="1422" w:type="pct"/>
            <w:gridSpan w:val="2"/>
            <w:tcBorders>
              <w:bottom w:val="single" w:color="auto" w:sz="4" w:space="0"/>
            </w:tcBorders>
          </w:tcPr>
          <w:p>
            <w:pPr>
              <w:numPr>
                <w:ilvl w:val="1"/>
                <w:numId w:val="18"/>
              </w:numPr>
              <w:tabs>
                <w:tab w:val="left" w:pos="567"/>
              </w:tabs>
              <w:spacing w:line="300" w:lineRule="exact"/>
              <w:ind w:left="249" w:hanging="249"/>
              <w:rPr>
                <w:rFonts w:ascii="宋体" w:hAnsi="宋体"/>
                <w:szCs w:val="21"/>
              </w:rPr>
            </w:pPr>
            <w:r>
              <w:rPr>
                <w:rFonts w:hint="eastAsia" w:ascii="宋体" w:hAnsi="宋体"/>
                <w:szCs w:val="21"/>
              </w:rPr>
              <w:t>任务驱动法</w:t>
            </w:r>
          </w:p>
          <w:p>
            <w:pPr>
              <w:numPr>
                <w:ilvl w:val="0"/>
                <w:numId w:val="23"/>
              </w:numPr>
              <w:spacing w:line="300" w:lineRule="exact"/>
              <w:rPr>
                <w:rFonts w:ascii="宋体" w:hAnsi="宋体"/>
                <w:b/>
                <w:szCs w:val="21"/>
              </w:rPr>
            </w:pPr>
            <w:r>
              <w:rPr>
                <w:rFonts w:hint="eastAsia" w:ascii="宋体" w:hAnsi="宋体"/>
                <w:szCs w:val="21"/>
              </w:rPr>
              <w:t>直观演示法</w:t>
            </w:r>
          </w:p>
          <w:p>
            <w:pPr>
              <w:spacing w:line="300" w:lineRule="exact"/>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shd w:val="clear" w:color="auto" w:fill="CCFFFF"/>
            <w:vAlign w:val="center"/>
          </w:tcPr>
          <w:p>
            <w:pPr>
              <w:spacing w:line="300" w:lineRule="exact"/>
              <w:jc w:val="center"/>
              <w:rPr>
                <w:rFonts w:ascii="宋体" w:hAnsi="宋体"/>
                <w:b/>
                <w:szCs w:val="21"/>
              </w:rPr>
            </w:pPr>
            <w:r>
              <w:rPr>
                <w:rFonts w:hint="eastAsia" w:ascii="宋体" w:hAnsi="宋体"/>
                <w:b/>
                <w:szCs w:val="21"/>
              </w:rPr>
              <w:t>教学材料</w:t>
            </w:r>
          </w:p>
        </w:tc>
        <w:tc>
          <w:tcPr>
            <w:tcW w:w="579" w:type="pct"/>
            <w:shd w:val="clear" w:color="auto" w:fill="CCFFFF"/>
            <w:vAlign w:val="center"/>
          </w:tcPr>
          <w:p>
            <w:pPr>
              <w:spacing w:line="300" w:lineRule="exact"/>
              <w:jc w:val="center"/>
              <w:rPr>
                <w:rFonts w:ascii="宋体" w:hAnsi="宋体"/>
                <w:b/>
                <w:szCs w:val="21"/>
              </w:rPr>
            </w:pPr>
            <w:r>
              <w:rPr>
                <w:rFonts w:hint="eastAsia" w:ascii="宋体" w:hAnsi="宋体"/>
                <w:b/>
                <w:szCs w:val="21"/>
              </w:rPr>
              <w:t>使用工具</w:t>
            </w:r>
          </w:p>
        </w:tc>
        <w:tc>
          <w:tcPr>
            <w:tcW w:w="901" w:type="pct"/>
            <w:gridSpan w:val="2"/>
            <w:shd w:val="clear" w:color="auto" w:fill="CCFFFF"/>
            <w:vAlign w:val="center"/>
          </w:tcPr>
          <w:p>
            <w:pPr>
              <w:spacing w:line="300" w:lineRule="exact"/>
              <w:jc w:val="center"/>
              <w:rPr>
                <w:rFonts w:ascii="宋体" w:hAnsi="宋体"/>
                <w:b/>
                <w:szCs w:val="21"/>
              </w:rPr>
            </w:pPr>
            <w:r>
              <w:rPr>
                <w:rFonts w:hint="eastAsia" w:ascii="宋体" w:hAnsi="宋体"/>
                <w:b/>
                <w:szCs w:val="21"/>
              </w:rPr>
              <w:t>学生知识与能力准备</w:t>
            </w:r>
          </w:p>
        </w:tc>
        <w:tc>
          <w:tcPr>
            <w:tcW w:w="837"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教师知识与能力要求</w:t>
            </w:r>
          </w:p>
        </w:tc>
        <w:tc>
          <w:tcPr>
            <w:tcW w:w="1030" w:type="pct"/>
            <w:gridSpan w:val="2"/>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考核与评价</w:t>
            </w:r>
          </w:p>
        </w:tc>
        <w:tc>
          <w:tcPr>
            <w:tcW w:w="971" w:type="pct"/>
            <w:tcBorders>
              <w:right w:val="single" w:color="auto" w:sz="4" w:space="0"/>
            </w:tcBorders>
            <w:shd w:val="clear" w:color="auto" w:fill="CCFFFF"/>
            <w:vAlign w:val="center"/>
          </w:tcPr>
          <w:p>
            <w:pPr>
              <w:spacing w:line="300" w:lineRule="exact"/>
              <w:jc w:val="center"/>
              <w:rPr>
                <w:rFonts w:ascii="宋体" w:hAnsi="宋体"/>
                <w:b/>
                <w:szCs w:val="21"/>
              </w:rPr>
            </w:pPr>
            <w:r>
              <w:rPr>
                <w:rFonts w:hint="eastAsia" w:ascii="宋体" w:hAnsi="宋体"/>
                <w:b/>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电子教案</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教学课件</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微课（微视频）</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工作任务计划与决策单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工作任务实施单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工作任务评价单</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网络教学资源</w:t>
            </w:r>
          </w:p>
          <w:p>
            <w:pPr>
              <w:tabs>
                <w:tab w:val="left" w:pos="567"/>
              </w:tabs>
              <w:spacing w:line="300" w:lineRule="exact"/>
              <w:rPr>
                <w:rFonts w:ascii="宋体" w:hAnsi="宋体"/>
                <w:szCs w:val="21"/>
              </w:rPr>
            </w:pPr>
          </w:p>
        </w:tc>
        <w:tc>
          <w:tcPr>
            <w:tcW w:w="579"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课程标准</w:t>
            </w:r>
          </w:p>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szCs w:val="21"/>
              </w:rPr>
              <w:t>教学平台</w:t>
            </w:r>
          </w:p>
          <w:p>
            <w:pPr>
              <w:tabs>
                <w:tab w:val="left" w:pos="454"/>
                <w:tab w:val="left" w:pos="567"/>
              </w:tabs>
              <w:spacing w:line="300" w:lineRule="exact"/>
              <w:rPr>
                <w:rFonts w:ascii="宋体" w:hAnsi="宋体"/>
                <w:szCs w:val="21"/>
              </w:rPr>
            </w:pPr>
          </w:p>
        </w:tc>
        <w:tc>
          <w:tcPr>
            <w:tcW w:w="901"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已熟练使用CAD2018基本平面绘图工具；</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熟练使用各种编辑工具</w:t>
            </w:r>
          </w:p>
          <w:p>
            <w:pPr>
              <w:numPr>
                <w:ilvl w:val="1"/>
                <w:numId w:val="18"/>
              </w:numPr>
              <w:tabs>
                <w:tab w:val="left" w:pos="567"/>
              </w:tabs>
              <w:spacing w:line="300" w:lineRule="exact"/>
              <w:ind w:left="252" w:hanging="252"/>
              <w:rPr>
                <w:rFonts w:ascii="宋体" w:hAnsi="宋体"/>
                <w:szCs w:val="21"/>
              </w:rPr>
            </w:pPr>
            <w:r>
              <w:rPr>
                <w:rFonts w:hint="eastAsia" w:ascii="宋体" w:hAnsi="宋体" w:cs="宋体"/>
                <w:bCs/>
                <w:szCs w:val="21"/>
              </w:rPr>
              <w:t>熟悉CAD2018界面工具</w:t>
            </w:r>
          </w:p>
          <w:p>
            <w:pPr>
              <w:numPr>
                <w:ilvl w:val="1"/>
                <w:numId w:val="18"/>
              </w:numPr>
              <w:tabs>
                <w:tab w:val="left" w:pos="567"/>
              </w:tabs>
              <w:spacing w:line="300" w:lineRule="exact"/>
              <w:ind w:left="252" w:hanging="252"/>
              <w:rPr>
                <w:rFonts w:ascii="宋体" w:hAnsi="宋体"/>
                <w:szCs w:val="21"/>
              </w:rPr>
            </w:pPr>
            <w:r>
              <w:rPr>
                <w:rFonts w:hint="eastAsia" w:ascii="宋体" w:hAnsi="宋体" w:cs="宋体"/>
                <w:bCs/>
                <w:szCs w:val="21"/>
              </w:rPr>
              <w:t>熟悉基本三维建模方法</w:t>
            </w:r>
          </w:p>
        </w:tc>
        <w:tc>
          <w:tcPr>
            <w:tcW w:w="837" w:type="pct"/>
            <w:gridSpan w:val="2"/>
          </w:tcPr>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能够根据任务教学法设计教学情境，并实施教学；能够正确、及时处理学生分析有误的相关问题；</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熟练掌握轴承的选用与校核方面的相关理论知识和实践技能；</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能够熟练利用信息化教学手段辅助教学的能力。</w:t>
            </w:r>
          </w:p>
          <w:p>
            <w:pPr>
              <w:tabs>
                <w:tab w:val="left" w:pos="567"/>
              </w:tabs>
              <w:spacing w:line="300" w:lineRule="exact"/>
              <w:rPr>
                <w:rFonts w:ascii="宋体" w:hAnsi="宋体"/>
                <w:szCs w:val="21"/>
              </w:rPr>
            </w:pPr>
          </w:p>
        </w:tc>
        <w:tc>
          <w:tcPr>
            <w:tcW w:w="1030" w:type="pct"/>
            <w:gridSpan w:val="2"/>
          </w:tcPr>
          <w:p>
            <w:pPr>
              <w:spacing w:line="300" w:lineRule="exact"/>
              <w:rPr>
                <w:rFonts w:ascii="宋体" w:hAnsi="宋体" w:cs="宋体"/>
                <w:b/>
                <w:szCs w:val="21"/>
              </w:rPr>
            </w:pPr>
            <w:r>
              <w:rPr>
                <w:rFonts w:hint="eastAsia" w:ascii="宋体" w:hAnsi="宋体" w:cs="宋体"/>
                <w:b/>
                <w:szCs w:val="21"/>
              </w:rPr>
              <w:t>评价内容：</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课前准备（课前预习情况）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知识链接*（完成情况）</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任务计划与决策</w:t>
            </w:r>
          </w:p>
          <w:p>
            <w:pPr>
              <w:numPr>
                <w:ilvl w:val="1"/>
                <w:numId w:val="18"/>
              </w:numPr>
              <w:tabs>
                <w:tab w:val="left" w:pos="567"/>
              </w:tabs>
              <w:spacing w:line="300" w:lineRule="exact"/>
              <w:ind w:left="252" w:hanging="252"/>
              <w:rPr>
                <w:rFonts w:ascii="宋体" w:hAnsi="宋体" w:cs="宋体"/>
                <w:bCs/>
                <w:szCs w:val="21"/>
              </w:rPr>
            </w:pPr>
            <w:r>
              <w:rPr>
                <w:rFonts w:hint="eastAsia" w:ascii="宋体" w:hAnsi="宋体" w:cs="宋体"/>
                <w:bCs/>
                <w:szCs w:val="21"/>
              </w:rPr>
              <w:t>任务实施*</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bCs/>
                <w:szCs w:val="21"/>
              </w:rPr>
              <w:t>遵守课堂纪律</w:t>
            </w:r>
          </w:p>
          <w:p>
            <w:pPr>
              <w:numPr>
                <w:ilvl w:val="1"/>
                <w:numId w:val="18"/>
              </w:numPr>
              <w:tabs>
                <w:tab w:val="left" w:pos="567"/>
              </w:tabs>
              <w:spacing w:line="300" w:lineRule="exact"/>
              <w:ind w:left="252" w:hanging="252"/>
              <w:rPr>
                <w:rFonts w:ascii="宋体" w:hAnsi="宋体" w:cs="宋体"/>
                <w:szCs w:val="21"/>
              </w:rPr>
            </w:pPr>
            <w:r>
              <w:rPr>
                <w:rFonts w:hint="eastAsia" w:ascii="宋体" w:hAnsi="宋体" w:cs="宋体"/>
                <w:szCs w:val="21"/>
              </w:rPr>
              <w:t>语言表达能力</w:t>
            </w:r>
          </w:p>
          <w:p>
            <w:pPr>
              <w:spacing w:line="300" w:lineRule="exact"/>
              <w:rPr>
                <w:rFonts w:ascii="宋体" w:hAnsi="宋体" w:cs="宋体"/>
                <w:b/>
                <w:szCs w:val="21"/>
              </w:rPr>
            </w:pPr>
            <w:r>
              <w:rPr>
                <w:rFonts w:hint="eastAsia" w:ascii="宋体" w:hAnsi="宋体" w:cs="宋体"/>
                <w:b/>
                <w:szCs w:val="21"/>
              </w:rPr>
              <w:t>评价方式：</w:t>
            </w:r>
          </w:p>
          <w:p>
            <w:pPr>
              <w:numPr>
                <w:ilvl w:val="1"/>
                <w:numId w:val="18"/>
              </w:numPr>
              <w:tabs>
                <w:tab w:val="left" w:pos="567"/>
              </w:tabs>
              <w:spacing w:line="300" w:lineRule="exact"/>
              <w:ind w:left="252" w:hanging="252"/>
              <w:rPr>
                <w:rFonts w:ascii="宋体" w:hAnsi="宋体"/>
                <w:szCs w:val="21"/>
              </w:rPr>
            </w:pPr>
            <w:r>
              <w:rPr>
                <w:rFonts w:hint="eastAsia" w:ascii="宋体" w:hAnsi="宋体"/>
                <w:szCs w:val="21"/>
              </w:rPr>
              <w:t>综合评价（自评分×</w:t>
            </w:r>
            <w:r>
              <w:rPr>
                <w:rFonts w:ascii="宋体" w:hAnsi="宋体"/>
                <w:szCs w:val="21"/>
              </w:rPr>
              <w:t>20%+</w:t>
            </w:r>
            <w:r>
              <w:rPr>
                <w:rFonts w:hint="eastAsia" w:ascii="宋体" w:hAnsi="宋体"/>
                <w:szCs w:val="21"/>
              </w:rPr>
              <w:t>互评分×</w:t>
            </w:r>
            <w:r>
              <w:rPr>
                <w:rFonts w:ascii="宋体" w:hAnsi="宋体"/>
                <w:szCs w:val="21"/>
              </w:rPr>
              <w:t>40%+</w:t>
            </w:r>
            <w:r>
              <w:rPr>
                <w:rFonts w:hint="eastAsia" w:ascii="宋体" w:hAnsi="宋体"/>
                <w:szCs w:val="21"/>
              </w:rPr>
              <w:t>组长或教师</w:t>
            </w:r>
            <w:r>
              <w:rPr>
                <w:rFonts w:ascii="宋体" w:hAnsi="宋体"/>
                <w:szCs w:val="21"/>
              </w:rPr>
              <w:t>*</w:t>
            </w:r>
            <w:r>
              <w:rPr>
                <w:rFonts w:hint="eastAsia" w:ascii="宋体" w:hAnsi="宋体"/>
                <w:szCs w:val="21"/>
              </w:rPr>
              <w:t>评分×</w:t>
            </w:r>
            <w:r>
              <w:rPr>
                <w:rFonts w:ascii="宋体" w:hAnsi="宋体"/>
                <w:szCs w:val="21"/>
              </w:rPr>
              <w:t>40%</w:t>
            </w:r>
            <w:r>
              <w:rPr>
                <w:rFonts w:hint="eastAsia" w:ascii="宋体" w:hAnsi="宋体"/>
                <w:szCs w:val="21"/>
              </w:rPr>
              <w:t>）</w:t>
            </w:r>
          </w:p>
        </w:tc>
        <w:tc>
          <w:tcPr>
            <w:tcW w:w="971" w:type="pct"/>
          </w:tcPr>
          <w:p>
            <w:pPr>
              <w:numPr>
                <w:ilvl w:val="1"/>
                <w:numId w:val="18"/>
              </w:numPr>
              <w:tabs>
                <w:tab w:val="left" w:pos="567"/>
              </w:tabs>
              <w:spacing w:line="300" w:lineRule="exact"/>
              <w:ind w:left="249" w:hanging="249"/>
              <w:rPr>
                <w:rFonts w:ascii="宋体" w:hAnsi="宋体" w:cs="宋体"/>
                <w:szCs w:val="21"/>
              </w:rPr>
            </w:pPr>
            <w:r>
              <w:rPr>
                <w:rFonts w:hint="eastAsia" w:ascii="宋体" w:hAnsi="宋体" w:cs="宋体"/>
                <w:bCs/>
                <w:szCs w:val="21"/>
              </w:rPr>
              <w:t>先让学生学习知识链接内容，之后按照工作任务所需进行任务描述和简单的资讯讲解，并且引导、帮助学生进行分组，制定计划，最后指导学生实施任务并进行检查和评估。</w:t>
            </w:r>
          </w:p>
          <w:p>
            <w:pPr>
              <w:numPr>
                <w:ilvl w:val="1"/>
                <w:numId w:val="18"/>
              </w:numPr>
              <w:tabs>
                <w:tab w:val="left" w:pos="567"/>
              </w:tabs>
              <w:spacing w:line="300" w:lineRule="exact"/>
              <w:ind w:left="249" w:hanging="249"/>
              <w:rPr>
                <w:rFonts w:ascii="宋体" w:hAnsi="宋体"/>
                <w:szCs w:val="21"/>
              </w:rPr>
            </w:pPr>
            <w:r>
              <w:rPr>
                <w:rFonts w:hint="eastAsia" w:ascii="宋体" w:hAnsi="宋体" w:cs="宋体"/>
                <w:bCs/>
                <w:szCs w:val="21"/>
              </w:rPr>
              <w:t>教学过程中体现以学生为主体，教师进行适当讲解、并进行引导、监督、评估。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CC2D8"/>
    <w:multiLevelType w:val="singleLevel"/>
    <w:tmpl w:val="8A1CC2D8"/>
    <w:lvl w:ilvl="0" w:tentative="0">
      <w:start w:val="1"/>
      <w:numFmt w:val="decimal"/>
      <w:lvlText w:val="%1."/>
      <w:lvlJc w:val="left"/>
      <w:pPr>
        <w:tabs>
          <w:tab w:val="left" w:pos="312"/>
        </w:tabs>
      </w:pPr>
    </w:lvl>
  </w:abstractNum>
  <w:abstractNum w:abstractNumId="1">
    <w:nsid w:val="91F4953C"/>
    <w:multiLevelType w:val="singleLevel"/>
    <w:tmpl w:val="91F4953C"/>
    <w:lvl w:ilvl="0" w:tentative="0">
      <w:start w:val="1"/>
      <w:numFmt w:val="decimal"/>
      <w:lvlText w:val="%1."/>
      <w:lvlJc w:val="left"/>
      <w:pPr>
        <w:tabs>
          <w:tab w:val="left" w:pos="312"/>
        </w:tabs>
      </w:pPr>
    </w:lvl>
  </w:abstractNum>
  <w:abstractNum w:abstractNumId="2">
    <w:nsid w:val="9582B54B"/>
    <w:multiLevelType w:val="singleLevel"/>
    <w:tmpl w:val="9582B54B"/>
    <w:lvl w:ilvl="0" w:tentative="0">
      <w:start w:val="1"/>
      <w:numFmt w:val="decimal"/>
      <w:lvlText w:val="%1."/>
      <w:lvlJc w:val="left"/>
      <w:pPr>
        <w:tabs>
          <w:tab w:val="left" w:pos="312"/>
        </w:tabs>
      </w:pPr>
    </w:lvl>
  </w:abstractNum>
  <w:abstractNum w:abstractNumId="3">
    <w:nsid w:val="9C9AB98F"/>
    <w:multiLevelType w:val="singleLevel"/>
    <w:tmpl w:val="9C9AB98F"/>
    <w:lvl w:ilvl="0" w:tentative="0">
      <w:start w:val="1"/>
      <w:numFmt w:val="decimal"/>
      <w:lvlText w:val="%1."/>
      <w:lvlJc w:val="left"/>
      <w:pPr>
        <w:tabs>
          <w:tab w:val="left" w:pos="312"/>
        </w:tabs>
      </w:pPr>
    </w:lvl>
  </w:abstractNum>
  <w:abstractNum w:abstractNumId="4">
    <w:nsid w:val="C16388B6"/>
    <w:multiLevelType w:val="singleLevel"/>
    <w:tmpl w:val="C16388B6"/>
    <w:lvl w:ilvl="0" w:tentative="0">
      <w:start w:val="1"/>
      <w:numFmt w:val="decimal"/>
      <w:suff w:val="nothing"/>
      <w:lvlText w:val="%1．"/>
      <w:lvlJc w:val="left"/>
    </w:lvl>
  </w:abstractNum>
  <w:abstractNum w:abstractNumId="5">
    <w:nsid w:val="CC106FB8"/>
    <w:multiLevelType w:val="singleLevel"/>
    <w:tmpl w:val="CC106FB8"/>
    <w:lvl w:ilvl="0" w:tentative="0">
      <w:start w:val="1"/>
      <w:numFmt w:val="decimal"/>
      <w:lvlText w:val="%1."/>
      <w:lvlJc w:val="left"/>
      <w:pPr>
        <w:tabs>
          <w:tab w:val="left" w:pos="312"/>
        </w:tabs>
      </w:pPr>
    </w:lvl>
  </w:abstractNum>
  <w:abstractNum w:abstractNumId="6">
    <w:nsid w:val="D9D27B31"/>
    <w:multiLevelType w:val="singleLevel"/>
    <w:tmpl w:val="D9D27B31"/>
    <w:lvl w:ilvl="0" w:tentative="0">
      <w:start w:val="1"/>
      <w:numFmt w:val="decimal"/>
      <w:lvlText w:val="%1."/>
      <w:lvlJc w:val="left"/>
      <w:pPr>
        <w:tabs>
          <w:tab w:val="left" w:pos="312"/>
        </w:tabs>
      </w:pPr>
    </w:lvl>
  </w:abstractNum>
  <w:abstractNum w:abstractNumId="7">
    <w:nsid w:val="DE00CA57"/>
    <w:multiLevelType w:val="singleLevel"/>
    <w:tmpl w:val="DE00CA57"/>
    <w:lvl w:ilvl="0" w:tentative="0">
      <w:start w:val="1"/>
      <w:numFmt w:val="bullet"/>
      <w:lvlText w:val=""/>
      <w:lvlJc w:val="left"/>
      <w:pPr>
        <w:ind w:left="420" w:hanging="420"/>
      </w:pPr>
      <w:rPr>
        <w:rFonts w:hint="default" w:ascii="Wingdings" w:hAnsi="Wingdings"/>
      </w:rPr>
    </w:lvl>
  </w:abstractNum>
  <w:abstractNum w:abstractNumId="8">
    <w:nsid w:val="E053534D"/>
    <w:multiLevelType w:val="singleLevel"/>
    <w:tmpl w:val="E053534D"/>
    <w:lvl w:ilvl="0" w:tentative="0">
      <w:start w:val="1"/>
      <w:numFmt w:val="decimal"/>
      <w:lvlText w:val="%1."/>
      <w:lvlJc w:val="left"/>
      <w:pPr>
        <w:tabs>
          <w:tab w:val="left" w:pos="312"/>
        </w:tabs>
      </w:pPr>
    </w:lvl>
  </w:abstractNum>
  <w:abstractNum w:abstractNumId="9">
    <w:nsid w:val="ECCD5D16"/>
    <w:multiLevelType w:val="singleLevel"/>
    <w:tmpl w:val="ECCD5D16"/>
    <w:lvl w:ilvl="0" w:tentative="0">
      <w:start w:val="1"/>
      <w:numFmt w:val="decimal"/>
      <w:lvlText w:val="%1."/>
      <w:lvlJc w:val="left"/>
      <w:pPr>
        <w:tabs>
          <w:tab w:val="left" w:pos="312"/>
        </w:tabs>
      </w:pPr>
    </w:lvl>
  </w:abstractNum>
  <w:abstractNum w:abstractNumId="10">
    <w:nsid w:val="FEAACE11"/>
    <w:multiLevelType w:val="singleLevel"/>
    <w:tmpl w:val="FEAACE11"/>
    <w:lvl w:ilvl="0" w:tentative="0">
      <w:start w:val="1"/>
      <w:numFmt w:val="decimal"/>
      <w:lvlText w:val="%1."/>
      <w:lvlJc w:val="left"/>
      <w:pPr>
        <w:tabs>
          <w:tab w:val="left" w:pos="312"/>
        </w:tabs>
      </w:pPr>
    </w:lvl>
  </w:abstractNum>
  <w:abstractNum w:abstractNumId="11">
    <w:nsid w:val="00000015"/>
    <w:multiLevelType w:val="multilevel"/>
    <w:tmpl w:val="0000001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454"/>
        </w:tabs>
        <w:ind w:left="454" w:hanging="341"/>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16246636"/>
    <w:multiLevelType w:val="singleLevel"/>
    <w:tmpl w:val="16246636"/>
    <w:lvl w:ilvl="0" w:tentative="0">
      <w:start w:val="1"/>
      <w:numFmt w:val="decimal"/>
      <w:lvlText w:val="%1."/>
      <w:lvlJc w:val="left"/>
      <w:pPr>
        <w:tabs>
          <w:tab w:val="left" w:pos="312"/>
        </w:tabs>
      </w:pPr>
    </w:lvl>
  </w:abstractNum>
  <w:abstractNum w:abstractNumId="13">
    <w:nsid w:val="1EA72864"/>
    <w:multiLevelType w:val="singleLevel"/>
    <w:tmpl w:val="1EA72864"/>
    <w:lvl w:ilvl="0" w:tentative="0">
      <w:start w:val="1"/>
      <w:numFmt w:val="decimal"/>
      <w:lvlText w:val="%1."/>
      <w:lvlJc w:val="left"/>
      <w:pPr>
        <w:tabs>
          <w:tab w:val="left" w:pos="312"/>
        </w:tabs>
      </w:pPr>
    </w:lvl>
  </w:abstractNum>
  <w:abstractNum w:abstractNumId="14">
    <w:nsid w:val="26495D1C"/>
    <w:multiLevelType w:val="singleLevel"/>
    <w:tmpl w:val="26495D1C"/>
    <w:lvl w:ilvl="0" w:tentative="0">
      <w:start w:val="1"/>
      <w:numFmt w:val="decimal"/>
      <w:lvlText w:val="%1."/>
      <w:lvlJc w:val="left"/>
      <w:pPr>
        <w:tabs>
          <w:tab w:val="left" w:pos="312"/>
        </w:tabs>
      </w:pPr>
    </w:lvl>
  </w:abstractNum>
  <w:abstractNum w:abstractNumId="15">
    <w:nsid w:val="30DC1421"/>
    <w:multiLevelType w:val="singleLevel"/>
    <w:tmpl w:val="30DC1421"/>
    <w:lvl w:ilvl="0" w:tentative="0">
      <w:start w:val="1"/>
      <w:numFmt w:val="decimal"/>
      <w:lvlText w:val="%1."/>
      <w:lvlJc w:val="left"/>
      <w:pPr>
        <w:tabs>
          <w:tab w:val="left" w:pos="312"/>
        </w:tabs>
      </w:pPr>
    </w:lvl>
  </w:abstractNum>
  <w:abstractNum w:abstractNumId="16">
    <w:nsid w:val="42EE9DFF"/>
    <w:multiLevelType w:val="singleLevel"/>
    <w:tmpl w:val="42EE9DFF"/>
    <w:lvl w:ilvl="0" w:tentative="0">
      <w:start w:val="1"/>
      <w:numFmt w:val="decimal"/>
      <w:lvlText w:val="%1."/>
      <w:lvlJc w:val="left"/>
      <w:pPr>
        <w:tabs>
          <w:tab w:val="left" w:pos="312"/>
        </w:tabs>
      </w:pPr>
    </w:lvl>
  </w:abstractNum>
  <w:abstractNum w:abstractNumId="17">
    <w:nsid w:val="43B830C8"/>
    <w:multiLevelType w:val="multilevel"/>
    <w:tmpl w:val="43B830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5BF9A47"/>
    <w:multiLevelType w:val="singleLevel"/>
    <w:tmpl w:val="65BF9A47"/>
    <w:lvl w:ilvl="0" w:tentative="0">
      <w:start w:val="1"/>
      <w:numFmt w:val="decimal"/>
      <w:lvlText w:val="%1."/>
      <w:lvlJc w:val="left"/>
      <w:pPr>
        <w:tabs>
          <w:tab w:val="left" w:pos="312"/>
        </w:tabs>
      </w:pPr>
    </w:lvl>
  </w:abstractNum>
  <w:abstractNum w:abstractNumId="19">
    <w:nsid w:val="690BDF10"/>
    <w:multiLevelType w:val="singleLevel"/>
    <w:tmpl w:val="690BDF10"/>
    <w:lvl w:ilvl="0" w:tentative="0">
      <w:start w:val="1"/>
      <w:numFmt w:val="bullet"/>
      <w:lvlText w:val=""/>
      <w:lvlJc w:val="left"/>
      <w:pPr>
        <w:ind w:left="420" w:hanging="420"/>
      </w:pPr>
      <w:rPr>
        <w:rFonts w:hint="default" w:ascii="Wingdings" w:hAnsi="Wingdings"/>
      </w:rPr>
    </w:lvl>
  </w:abstractNum>
  <w:abstractNum w:abstractNumId="20">
    <w:nsid w:val="75ECE732"/>
    <w:multiLevelType w:val="singleLevel"/>
    <w:tmpl w:val="75ECE732"/>
    <w:lvl w:ilvl="0" w:tentative="0">
      <w:start w:val="1"/>
      <w:numFmt w:val="decimal"/>
      <w:lvlText w:val="%1."/>
      <w:lvlJc w:val="left"/>
      <w:pPr>
        <w:tabs>
          <w:tab w:val="left" w:pos="312"/>
        </w:tabs>
      </w:pPr>
    </w:lvl>
  </w:abstractNum>
  <w:abstractNum w:abstractNumId="21">
    <w:nsid w:val="76520F0F"/>
    <w:multiLevelType w:val="singleLevel"/>
    <w:tmpl w:val="76520F0F"/>
    <w:lvl w:ilvl="0" w:tentative="0">
      <w:start w:val="1"/>
      <w:numFmt w:val="bullet"/>
      <w:lvlText w:val=""/>
      <w:lvlJc w:val="left"/>
      <w:pPr>
        <w:ind w:left="420" w:hanging="420"/>
      </w:pPr>
      <w:rPr>
        <w:rFonts w:hint="default" w:ascii="Wingdings" w:hAnsi="Wingdings"/>
      </w:rPr>
    </w:lvl>
  </w:abstractNum>
  <w:abstractNum w:abstractNumId="22">
    <w:nsid w:val="7D4F4822"/>
    <w:multiLevelType w:val="singleLevel"/>
    <w:tmpl w:val="7D4F4822"/>
    <w:lvl w:ilvl="0" w:tentative="0">
      <w:start w:val="1"/>
      <w:numFmt w:val="decimal"/>
      <w:lvlText w:val="%1."/>
      <w:lvlJc w:val="left"/>
      <w:pPr>
        <w:tabs>
          <w:tab w:val="left" w:pos="312"/>
        </w:tabs>
      </w:pPr>
    </w:lvl>
  </w:abstractNum>
  <w:num w:numId="1">
    <w:abstractNumId w:val="6"/>
  </w:num>
  <w:num w:numId="2">
    <w:abstractNumId w:val="15"/>
  </w:num>
  <w:num w:numId="3">
    <w:abstractNumId w:val="2"/>
  </w:num>
  <w:num w:numId="4">
    <w:abstractNumId w:val="13"/>
  </w:num>
  <w:num w:numId="5">
    <w:abstractNumId w:val="8"/>
  </w:num>
  <w:num w:numId="6">
    <w:abstractNumId w:val="1"/>
  </w:num>
  <w:num w:numId="7">
    <w:abstractNumId w:val="14"/>
  </w:num>
  <w:num w:numId="8">
    <w:abstractNumId w:val="18"/>
  </w:num>
  <w:num w:numId="9">
    <w:abstractNumId w:val="5"/>
  </w:num>
  <w:num w:numId="10">
    <w:abstractNumId w:val="20"/>
  </w:num>
  <w:num w:numId="11">
    <w:abstractNumId w:val="3"/>
  </w:num>
  <w:num w:numId="12">
    <w:abstractNumId w:val="10"/>
  </w:num>
  <w:num w:numId="13">
    <w:abstractNumId w:val="22"/>
  </w:num>
  <w:num w:numId="14">
    <w:abstractNumId w:val="16"/>
  </w:num>
  <w:num w:numId="15">
    <w:abstractNumId w:val="9"/>
  </w:num>
  <w:num w:numId="16">
    <w:abstractNumId w:val="12"/>
  </w:num>
  <w:num w:numId="17">
    <w:abstractNumId w:val="21"/>
  </w:num>
  <w:num w:numId="18">
    <w:abstractNumId w:val="11"/>
  </w:num>
  <w:num w:numId="19">
    <w:abstractNumId w:val="7"/>
  </w:num>
  <w:num w:numId="20">
    <w:abstractNumId w:val="4"/>
  </w:num>
  <w:num w:numId="21">
    <w:abstractNumId w:val="19"/>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wMTg0MTBkMjZiNzRkMzU1ODVlMGMwNjNkYzZmOGUifQ=="/>
  </w:docVars>
  <w:rsids>
    <w:rsidRoot w:val="290729C2"/>
    <w:rsid w:val="05BD788F"/>
    <w:rsid w:val="11CC08A3"/>
    <w:rsid w:val="21D00EEE"/>
    <w:rsid w:val="290729C2"/>
    <w:rsid w:val="38DA3FC7"/>
    <w:rsid w:val="3CEB1C45"/>
    <w:rsid w:val="64E71F55"/>
    <w:rsid w:val="70CC354D"/>
    <w:rsid w:val="729E12B0"/>
    <w:rsid w:val="75D03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24"/>
    </w:rPr>
  </w:style>
  <w:style w:type="paragraph" w:styleId="3">
    <w:name w:val="Body Text Indent 3"/>
    <w:basedOn w:val="1"/>
    <w:qFormat/>
    <w:uiPriority w:val="0"/>
    <w:pPr>
      <w:spacing w:after="120"/>
      <w:ind w:left="420" w:leftChars="200"/>
    </w:pPr>
    <w:rPr>
      <w:sz w:val="16"/>
      <w:szCs w:val="16"/>
    </w:rPr>
  </w:style>
  <w:style w:type="paragraph" w:styleId="4">
    <w:name w:val="Normal (Web)"/>
    <w:basedOn w:val="1"/>
    <w:autoRedefine/>
    <w:unhideWhenUsed/>
    <w:qFormat/>
    <w:uiPriority w:val="99"/>
    <w:rPr>
      <w:sz w:val="24"/>
    </w:rPr>
  </w:style>
  <w:style w:type="paragraph" w:customStyle="1" w:styleId="7">
    <w:name w:val="纯文本1"/>
    <w:basedOn w:val="1"/>
    <w:qFormat/>
    <w:uiPriority w:val="0"/>
    <w:pPr>
      <w:adjustRightInd w:val="0"/>
      <w:jc w:val="left"/>
      <w:textAlignment w:val="baseline"/>
    </w:pPr>
    <w:rPr>
      <w:rFonts w:ascii="宋体" w:hAnsi="Courier New"/>
      <w:sz w:val="24"/>
      <w:szCs w:val="20"/>
    </w:rPr>
  </w:style>
  <w:style w:type="paragraph" w:customStyle="1" w:styleId="8">
    <w:name w:val="07正文段落"/>
    <w:basedOn w:val="1"/>
    <w:qFormat/>
    <w:uiPriority w:val="0"/>
    <w:pPr>
      <w:spacing w:line="400" w:lineRule="exact"/>
    </w:pPr>
    <w:rPr>
      <w:rFonts w:ascii="宋体" w:hAnsi="宋体"/>
    </w:rPr>
  </w:style>
  <w:style w:type="paragraph" w:customStyle="1" w:styleId="9">
    <w:name w:val="11表格文字居中"/>
    <w:basedOn w:val="1"/>
    <w:autoRedefine/>
    <w:qFormat/>
    <w:uiPriority w:val="0"/>
    <w:pPr>
      <w:outlineLvl w:val="4"/>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2021-05-20T03:53:00Z</dcterms:created>
  <dc:creator>苏布达</dc:creator>
  <cp:lastModifiedBy>user</cp:lastModifiedBy>
  <cp:lastPrinted>2023-05-30T11:13:00Z</cp:lastPrinted>
  <dcterms:modified xsi:type="dcterms:W3CDTF">2023-12-29T05:50:09Z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500C86FBC9DB4ACA943F68BAF3F1A5D4</vt:lpwstr>
  </property>
</Properties>
</file>