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F3EB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财务管理教材习题答案</w:t>
      </w:r>
    </w:p>
    <w:p w14:paraId="5EDE513D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第一章</w:t>
      </w:r>
    </w:p>
    <w:p w14:paraId="11DF8D52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一、</w:t>
      </w:r>
      <w:r>
        <w:rPr>
          <w:rFonts w:ascii="Times New Roman" w:hAnsi="Times New Roman" w:cs="Times New Roman"/>
          <w:sz w:val="24"/>
          <w:szCs w:val="24"/>
        </w:rPr>
        <w:t>BBBBCCD</w:t>
      </w:r>
    </w:p>
    <w:p w14:paraId="483D3571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二、</w:t>
      </w:r>
      <w:r>
        <w:rPr>
          <w:rFonts w:ascii="Times New Roman" w:hAnsi="Times New Roman" w:cs="Times New Roman"/>
          <w:sz w:val="24"/>
          <w:szCs w:val="24"/>
        </w:rPr>
        <w:t xml:space="preserve">1.ABCD 2.ABCD 3.ABC 4.ABC 5.BD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6F3801CC" w14:textId="37018BC5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三、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6D3CBE">
        <w:rPr>
          <w:rFonts w:ascii="Times New Roman" w:hAnsi="Times New Roman" w:cs="Times New Roman" w:hint="eastAsia"/>
          <w:color w:val="FF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FFT</w:t>
      </w:r>
    </w:p>
    <w:p w14:paraId="52A9CF77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第二章</w:t>
      </w:r>
    </w:p>
    <w:p w14:paraId="5788F8D9" w14:textId="4526C995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一、</w:t>
      </w:r>
      <w:r>
        <w:rPr>
          <w:rFonts w:ascii="Times New Roman" w:hAnsi="Times New Roman" w:cs="Times New Roman"/>
          <w:sz w:val="24"/>
          <w:szCs w:val="24"/>
        </w:rPr>
        <w:t>ABAADA</w:t>
      </w:r>
      <w:r w:rsidR="009B6514" w:rsidRPr="009B6514">
        <w:rPr>
          <w:rFonts w:ascii="Times New Roman" w:hAnsi="Times New Roman" w:cs="Times New Roman" w:hint="eastAsia"/>
          <w:color w:val="FF0000"/>
          <w:sz w:val="24"/>
          <w:szCs w:val="24"/>
        </w:rPr>
        <w:t>B</w:t>
      </w:r>
    </w:p>
    <w:p w14:paraId="3CBF76E5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二、</w:t>
      </w:r>
      <w:r>
        <w:rPr>
          <w:rFonts w:ascii="Times New Roman" w:hAnsi="Times New Roman" w:cs="Times New Roman"/>
          <w:sz w:val="24"/>
          <w:szCs w:val="24"/>
        </w:rPr>
        <w:t>1.AC 2.BD 3. CD 4.CD 5.BC 6.AD 7.ABCD 8.AB 9</w:t>
      </w:r>
      <w:r>
        <w:rPr>
          <w:rFonts w:ascii="Times New Roman" w:hAnsi="宋体" w:cs="宋体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ABD</w:t>
      </w:r>
    </w:p>
    <w:p w14:paraId="184115C5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三、</w:t>
      </w:r>
      <w:r>
        <w:rPr>
          <w:rFonts w:ascii="Times New Roman" w:hAnsi="Times New Roman" w:cs="Times New Roman"/>
          <w:sz w:val="24"/>
          <w:szCs w:val="24"/>
        </w:rPr>
        <w:t>TFFFF TTFTF</w:t>
      </w:r>
    </w:p>
    <w:p w14:paraId="13ECF399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五、</w:t>
      </w:r>
    </w:p>
    <w:p w14:paraId="0449DD92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、</w:t>
      </w:r>
      <w:r>
        <w:rPr>
          <w:rFonts w:ascii="Times New Roman" w:hAnsi="Times New Roman" w:cs="Times New Roman"/>
          <w:position w:val="-14"/>
          <w:sz w:val="24"/>
          <w:szCs w:val="24"/>
        </w:rPr>
        <w:object w:dxaOrig="3900" w:dyaOrig="405" w14:anchorId="1FF48E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2pt;height:20.15pt" o:ole="">
            <v:imagedata r:id="rId7" o:title=""/>
          </v:shape>
          <o:OLEObject Type="Embed" ProgID="Msxml2.SAXXMLReader.5.0" ShapeID="_x0000_i1025" DrawAspect="Content" ObjectID="_1817622499" r:id="rId8"/>
        </w:object>
      </w:r>
      <w:r>
        <w:rPr>
          <w:rFonts w:ascii="Times New Roman" w:hAnsi="Times New Roman" w:cs="Times New Roman"/>
          <w:sz w:val="24"/>
          <w:szCs w:val="24"/>
        </w:rPr>
        <w:t>158760</w:t>
      </w:r>
    </w:p>
    <w:p w14:paraId="20C5EB3B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、</w:t>
      </w:r>
      <w:r w:rsidR="00F41F2C">
        <w:rPr>
          <w:rFonts w:ascii="Times New Roman" w:hAnsi="Times New Roman" w:cs="Times New Roman"/>
          <w:position w:val="-14"/>
          <w:sz w:val="24"/>
          <w:szCs w:val="24"/>
        </w:rPr>
        <w:pict w14:anchorId="03FF63FD">
          <v:shape id="_x0000_i1026" type="#_x0000_t75" style="width:195.2pt;height:20.15pt">
            <v:imagedata r:id="rId9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>933120</w:t>
      </w:r>
    </w:p>
    <w:p w14:paraId="63DDEAF5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、</w:t>
      </w:r>
      <w:r w:rsidR="00F41F2C">
        <w:rPr>
          <w:rFonts w:ascii="Times New Roman" w:hAnsi="Times New Roman" w:cs="Times New Roman"/>
          <w:position w:val="-14"/>
          <w:sz w:val="24"/>
          <w:szCs w:val="24"/>
        </w:rPr>
        <w:pict w14:anchorId="77AB9C40">
          <v:shape id="_x0000_i1027" type="#_x0000_t75" style="width:189.05pt;height:20.15pt">
            <v:imagedata r:id="rId10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>74688.6</w:t>
      </w:r>
      <w:r>
        <w:rPr>
          <w:rFonts w:ascii="Times New Roman" w:hAnsi="宋体" w:cs="宋体" w:hint="eastAsia"/>
          <w:sz w:val="24"/>
          <w:szCs w:val="24"/>
        </w:rPr>
        <w:t>＜</w:t>
      </w:r>
      <w:r>
        <w:rPr>
          <w:rFonts w:ascii="Times New Roman" w:hAnsi="Times New Roman" w:cs="Times New Roman"/>
          <w:sz w:val="24"/>
          <w:szCs w:val="24"/>
        </w:rPr>
        <w:t>100000</w:t>
      </w:r>
      <w:r>
        <w:rPr>
          <w:rFonts w:ascii="Times New Roman" w:hAnsi="宋体" w:cs="宋体" w:hint="eastAsia"/>
          <w:sz w:val="24"/>
          <w:szCs w:val="24"/>
        </w:rPr>
        <w:t>，不应购置该设备</w:t>
      </w:r>
    </w:p>
    <w:p w14:paraId="538B9F81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宋体" w:hint="eastAsia"/>
          <w:sz w:val="24"/>
          <w:szCs w:val="24"/>
        </w:rPr>
        <w:t>、</w:t>
      </w:r>
      <w:r w:rsidR="00F41F2C">
        <w:rPr>
          <w:rFonts w:ascii="Times New Roman" w:hAnsi="Times New Roman" w:cs="Times New Roman"/>
          <w:position w:val="-34"/>
          <w:sz w:val="24"/>
          <w:szCs w:val="24"/>
        </w:rPr>
        <w:pict w14:anchorId="0D963E10">
          <v:shape id="_x0000_i1028" type="#_x0000_t75" style="width:183.25pt;height:36.15pt">
            <v:imagedata r:id="rId11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>942.19</w:t>
      </w:r>
    </w:p>
    <w:p w14:paraId="4B9F34D8" w14:textId="77777777" w:rsidR="0031039A" w:rsidRPr="0031039A" w:rsidRDefault="006D3CBE" w:rsidP="0031039A">
      <w:pPr>
        <w:spacing w:line="360" w:lineRule="auto"/>
        <w:rPr>
          <w:rFonts w:ascii="Times New Roman" w:hAnsi="宋体" w:cs="宋体"/>
          <w:sz w:val="24"/>
          <w:szCs w:val="24"/>
          <w:highlight w:val="yellow"/>
        </w:rPr>
      </w:pPr>
      <w:r w:rsidRPr="0031039A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31039A">
        <w:rPr>
          <w:rFonts w:ascii="Times New Roman" w:hAnsi="宋体" w:cs="宋体" w:hint="eastAsia"/>
          <w:sz w:val="24"/>
          <w:szCs w:val="24"/>
          <w:highlight w:val="yellow"/>
        </w:rPr>
        <w:t>、</w:t>
      </w:r>
    </w:p>
    <w:p w14:paraId="5808CC16" w14:textId="1C8C40D0" w:rsidR="00283287" w:rsidRDefault="0031039A" w:rsidP="003103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39A">
        <w:rPr>
          <w:position w:val="-42"/>
          <w:highlight w:val="yellow"/>
        </w:rPr>
        <w:object w:dxaOrig="4500" w:dyaOrig="1020" w14:anchorId="536AD3F4">
          <v:shape id="_x0000_i1029" type="#_x0000_t75" style="width:225.2pt;height:51.2pt" o:ole="">
            <v:imagedata r:id="rId12" o:title=""/>
          </v:shape>
          <o:OLEObject Type="Embed" ProgID="Equation.DSMT4" ShapeID="_x0000_i1029" DrawAspect="Content" ObjectID="_1817622500" r:id="rId13"/>
        </w:object>
      </w:r>
    </w:p>
    <w:p w14:paraId="648A4666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宋体" w:cs="宋体" w:hint="eastAsia"/>
          <w:sz w:val="24"/>
          <w:szCs w:val="24"/>
        </w:rPr>
        <w:t>、租用现值：</w:t>
      </w:r>
      <w:r w:rsidR="00F41F2C">
        <w:rPr>
          <w:rFonts w:ascii="Times New Roman" w:hAnsi="Times New Roman" w:cs="Times New Roman"/>
          <w:position w:val="-16"/>
          <w:sz w:val="24"/>
          <w:szCs w:val="24"/>
        </w:rPr>
        <w:pict w14:anchorId="083B0829">
          <v:shape id="_x0000_i1030" type="#_x0000_t75" style="width:221.8pt;height:21.85pt">
            <v:imagedata r:id="rId14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>18619.2</w:t>
      </w:r>
      <w:r>
        <w:rPr>
          <w:rFonts w:ascii="Times New Roman" w:hAnsi="宋体" w:cs="宋体" w:hint="eastAsia"/>
          <w:sz w:val="24"/>
          <w:szCs w:val="24"/>
        </w:rPr>
        <w:t>＜</w:t>
      </w:r>
      <w:r>
        <w:rPr>
          <w:rFonts w:ascii="Times New Roman" w:hAnsi="Times New Roman" w:cs="Times New Roman"/>
          <w:sz w:val="24"/>
          <w:szCs w:val="24"/>
        </w:rPr>
        <w:t>20000,</w:t>
      </w:r>
      <w:r>
        <w:rPr>
          <w:rFonts w:ascii="Times New Roman" w:hAnsi="宋体" w:cs="宋体" w:hint="eastAsia"/>
          <w:sz w:val="24"/>
          <w:szCs w:val="24"/>
        </w:rPr>
        <w:t>应租用设备。</w:t>
      </w:r>
    </w:p>
    <w:p w14:paraId="27BBB22A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宋体" w:cs="宋体" w:hint="eastAsia"/>
          <w:sz w:val="24"/>
          <w:szCs w:val="24"/>
        </w:rPr>
        <w:t>、</w:t>
      </w:r>
      <w:r w:rsidR="00F41F2C">
        <w:rPr>
          <w:rFonts w:ascii="Times New Roman" w:hAnsi="Times New Roman" w:cs="Times New Roman"/>
          <w:position w:val="-14"/>
          <w:sz w:val="24"/>
          <w:szCs w:val="24"/>
        </w:rPr>
        <w:pict w14:anchorId="5BB4CA09">
          <v:shape id="_x0000_i1031" type="#_x0000_t75" style="width:311.2pt;height:20.15pt">
            <v:imagedata r:id="rId15" o:title=""/>
          </v:shape>
        </w:pict>
      </w:r>
    </w:p>
    <w:p w14:paraId="66AEB971" w14:textId="77777777" w:rsidR="00283287" w:rsidRDefault="006D3CBE">
      <w:pPr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A=331.68</w:t>
      </w:r>
    </w:p>
    <w:p w14:paraId="580D0921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0724121B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pict w14:anchorId="41B79D80">
          <v:shape id="_x0000_i1032" type="#_x0000_t75" style="width:221.8pt;height:17.75pt">
            <v:imagedata r:id="rId16" o:title=""/>
          </v:shape>
        </w:pict>
      </w:r>
      <w:r>
        <w:rPr>
          <w:rFonts w:ascii="Times New Roman" w:hAnsi="Times New Roman" w:cs="Times New Roman"/>
          <w:position w:val="-14"/>
          <w:sz w:val="24"/>
          <w:szCs w:val="24"/>
        </w:rPr>
        <w:pict w14:anchorId="3C22165C">
          <v:shape id="_x0000_i1033" type="#_x0000_t75" style="width:251.15pt;height:20.15pt">
            <v:imagedata r:id="rId17" o:title=""/>
          </v:shape>
        </w:pict>
      </w:r>
    </w:p>
    <w:p w14:paraId="0DD7447E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6"/>
          <w:sz w:val="24"/>
          <w:szCs w:val="24"/>
        </w:rPr>
        <w:pict w14:anchorId="02C09F9E">
          <v:shape id="_x0000_i1034" type="#_x0000_t75" style="width:412.55pt;height:22.5pt">
            <v:imagedata r:id="rId18" o:title=""/>
          </v:shape>
        </w:pict>
      </w:r>
    </w:p>
    <w:p w14:paraId="166B4F79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6"/>
          <w:sz w:val="24"/>
          <w:szCs w:val="24"/>
        </w:rPr>
        <w:lastRenderedPageBreak/>
        <w:pict w14:anchorId="32B81BDC">
          <v:shape id="_x0000_i1035" type="#_x0000_t75" style="width:412.55pt;height:20.8pt">
            <v:imagedata r:id="rId19" o:title=""/>
          </v:shape>
        </w:pict>
      </w:r>
    </w:p>
    <w:p w14:paraId="2DD48330" w14:textId="77777777" w:rsidR="00283287" w:rsidRDefault="00283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B9A50C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pict w14:anchorId="5C1187E3">
          <v:shape id="_x0000_i1036" type="#_x0000_t75" style="width:92.8pt;height:30.7pt">
            <v:imagedata r:id="rId20" o:title=""/>
          </v:shape>
        </w:pict>
      </w:r>
    </w:p>
    <w:p w14:paraId="08FDAAAF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pict w14:anchorId="2796EC74">
          <v:shape id="_x0000_i1037" type="#_x0000_t75" style="width:92.8pt;height:30.7pt">
            <v:imagedata r:id="rId21" o:title=""/>
          </v:shape>
        </w:pict>
      </w:r>
    </w:p>
    <w:p w14:paraId="0689AF94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4"/>
          <w:sz w:val="24"/>
          <w:szCs w:val="24"/>
        </w:rPr>
        <w:pict w14:anchorId="63F9E193">
          <v:shape id="_x0000_i1038" type="#_x0000_t75" style="width:111.25pt;height:19.1pt">
            <v:imagedata r:id="rId22" o:title=""/>
          </v:shape>
        </w:pict>
      </w:r>
    </w:p>
    <w:p w14:paraId="6B21767D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pict w14:anchorId="044FB087">
          <v:shape id="_x0000_i1039" type="#_x0000_t75" style="width:138.9pt;height:17.75pt">
            <v:imagedata r:id="rId23" o:title=""/>
          </v:shape>
        </w:pict>
      </w:r>
    </w:p>
    <w:p w14:paraId="7DCB7C50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pict w14:anchorId="0033E2A5">
          <v:shape id="_x0000_i1040" type="#_x0000_t75" style="width:150.8pt;height:17.75pt">
            <v:imagedata r:id="rId24" o:title=""/>
          </v:shape>
        </w:pict>
      </w:r>
    </w:p>
    <w:p w14:paraId="026D0047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2AB056F8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pict w14:anchorId="618A7EE0">
          <v:shape id="_x0000_i1041" type="#_x0000_t75" style="width:203.35pt;height:14.35pt">
            <v:imagedata r:id="rId25" o:title=""/>
          </v:shape>
        </w:pict>
      </w:r>
    </w:p>
    <w:p w14:paraId="4A054442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6"/>
          <w:sz w:val="24"/>
          <w:szCs w:val="24"/>
        </w:rPr>
        <w:pict w14:anchorId="1932344A">
          <v:shape id="_x0000_i1042" type="#_x0000_t75" style="width:386.95pt;height:22.5pt">
            <v:imagedata r:id="rId26" o:title=""/>
          </v:shape>
        </w:pict>
      </w:r>
    </w:p>
    <w:p w14:paraId="4718727D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pict w14:anchorId="360CC5BD">
          <v:shape id="_x0000_i1043" type="#_x0000_t75" style="width:87pt;height:30.7pt">
            <v:imagedata r:id="rId27" o:title=""/>
          </v:shape>
        </w:pict>
      </w:r>
    </w:p>
    <w:p w14:paraId="0FED0F70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pict w14:anchorId="230AA8BF">
          <v:shape id="_x0000_i1044" type="#_x0000_t75" style="width:139.9pt;height:17.75pt">
            <v:imagedata r:id="rId28" o:title=""/>
          </v:shape>
        </w:pict>
      </w:r>
    </w:p>
    <w:p w14:paraId="1475EFFE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风险报酬额为：</w:t>
      </w:r>
      <w:r>
        <w:rPr>
          <w:rFonts w:ascii="Times New Roman" w:hAnsi="Times New Roman" w:cs="Times New Roman"/>
          <w:sz w:val="24"/>
          <w:szCs w:val="24"/>
        </w:rPr>
        <w:t>3000*3.36%=100.8</w:t>
      </w:r>
      <w:r>
        <w:rPr>
          <w:rFonts w:ascii="Times New Roman" w:hAnsi="宋体" w:cs="宋体" w:hint="eastAsia"/>
          <w:sz w:val="24"/>
          <w:szCs w:val="24"/>
        </w:rPr>
        <w:t>万元</w:t>
      </w:r>
    </w:p>
    <w:p w14:paraId="0B848E83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775BE3A5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6"/>
          <w:sz w:val="24"/>
          <w:szCs w:val="24"/>
        </w:rPr>
        <w:pict w14:anchorId="6AF86CFE">
          <v:shape id="_x0000_i1045" type="#_x0000_t75" style="width:104.4pt;height:21.85pt">
            <v:imagedata r:id="rId29" o:title=""/>
          </v:shape>
        </w:pict>
      </w:r>
    </w:p>
    <w:p w14:paraId="1B3929A7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74"/>
          <w:sz w:val="24"/>
          <w:szCs w:val="24"/>
        </w:rPr>
        <w:pict w14:anchorId="577A42A9">
          <v:shape id="_x0000_i1046" type="#_x0000_t75" style="width:170.95pt;height:80.2pt">
            <v:imagedata r:id="rId30" o:title=""/>
          </v:shape>
        </w:pict>
      </w:r>
    </w:p>
    <w:p w14:paraId="7AFFB71E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宋体" w:cs="宋体" w:hint="eastAsia"/>
          <w:sz w:val="24"/>
          <w:szCs w:val="24"/>
        </w:rPr>
        <w:t>、</w:t>
      </w:r>
      <w:r w:rsidR="00F41F2C">
        <w:rPr>
          <w:rFonts w:ascii="Times New Roman" w:hAnsi="Times New Roman" w:cs="Times New Roman"/>
          <w:position w:val="-16"/>
          <w:sz w:val="24"/>
          <w:szCs w:val="24"/>
        </w:rPr>
        <w:pict w14:anchorId="085C26F0">
          <v:shape id="_x0000_i1047" type="#_x0000_t75" style="width:159pt;height:21.85pt">
            <v:imagedata r:id="rId31" o:title=""/>
          </v:shape>
        </w:pict>
      </w:r>
    </w:p>
    <w:p w14:paraId="3F20F6BB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F41F2C">
        <w:rPr>
          <w:rFonts w:ascii="Times New Roman" w:hAnsi="Times New Roman" w:cs="Times New Roman"/>
          <w:position w:val="-14"/>
          <w:sz w:val="24"/>
          <w:szCs w:val="24"/>
        </w:rPr>
        <w:pict w14:anchorId="524E7AFC">
          <v:shape id="_x0000_i1048" type="#_x0000_t75" style="width:152.2pt;height:19.1pt">
            <v:imagedata r:id="rId32" o:title=""/>
          </v:shape>
        </w:pict>
      </w:r>
    </w:p>
    <w:p w14:paraId="6EA62F16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41F2C">
        <w:rPr>
          <w:rFonts w:ascii="Times New Roman" w:hAnsi="Times New Roman" w:cs="Times New Roman"/>
          <w:position w:val="-16"/>
          <w:sz w:val="24"/>
          <w:szCs w:val="24"/>
        </w:rPr>
        <w:pict w14:anchorId="27D0FF6C">
          <v:shape id="_x0000_i1049" type="#_x0000_t75" style="width:281.2pt;height:21.85pt">
            <v:imagedata r:id="rId33" o:title=""/>
          </v:shape>
        </w:pict>
      </w:r>
    </w:p>
    <w:p w14:paraId="36CD5857" w14:textId="2423FE4A" w:rsidR="001B7F8B" w:rsidRDefault="006D3CBE">
      <w:pPr>
        <w:spacing w:line="360" w:lineRule="auto"/>
        <w:rPr>
          <w:rFonts w:ascii="Times New Roman" w:hAnsi="宋体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1B7F8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MTBlankEqn"/>
      <w:r w:rsidR="001B7F8B" w:rsidRPr="001B7F8B">
        <w:rPr>
          <w:position w:val="-14"/>
        </w:rPr>
        <w:object w:dxaOrig="5179" w:dyaOrig="380" w14:anchorId="59C1904C">
          <v:shape id="_x0000_i1050" type="#_x0000_t75" style="width:259.35pt;height:19.1pt" o:ole="">
            <v:imagedata r:id="rId34" o:title=""/>
          </v:shape>
          <o:OLEObject Type="Embed" ProgID="Equation.DSMT4" ShapeID="_x0000_i1050" DrawAspect="Content" ObjectID="_1817622501" r:id="rId35"/>
        </w:object>
      </w:r>
      <w:bookmarkEnd w:id="0"/>
      <w:r>
        <w:rPr>
          <w:rFonts w:ascii="Times New Roman" w:hAnsi="宋体" w:cs="宋体" w:hint="eastAsia"/>
          <w:sz w:val="24"/>
          <w:szCs w:val="24"/>
        </w:rPr>
        <w:t>不应该投</w:t>
      </w:r>
      <w:r w:rsidR="001B7F8B">
        <w:rPr>
          <w:rFonts w:ascii="Times New Roman" w:hAnsi="宋体" w:cs="宋体" w:hint="eastAsia"/>
          <w:sz w:val="24"/>
          <w:szCs w:val="24"/>
        </w:rPr>
        <w:t>资</w:t>
      </w:r>
    </w:p>
    <w:p w14:paraId="78C728E9" w14:textId="66F3ECB9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宋体" w:hint="eastAsia"/>
          <w:sz w:val="24"/>
          <w:szCs w:val="24"/>
        </w:rPr>
        <w:t>）</w:t>
      </w:r>
      <w:r w:rsidR="00F41F2C">
        <w:rPr>
          <w:rFonts w:ascii="Times New Roman" w:hAnsi="Times New Roman" w:cs="Times New Roman"/>
          <w:position w:val="-30"/>
          <w:sz w:val="24"/>
          <w:szCs w:val="24"/>
        </w:rPr>
        <w:pict w14:anchorId="5D9E411A">
          <v:shape id="_x0000_i1051" type="#_x0000_t75" style="width:164.15pt;height:34.45pt">
            <v:imagedata r:id="rId36" o:title=""/>
          </v:shape>
        </w:pict>
      </w:r>
    </w:p>
    <w:p w14:paraId="1438C1A5" w14:textId="77777777" w:rsidR="00283287" w:rsidRDefault="00283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699C19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第三章</w:t>
      </w:r>
    </w:p>
    <w:p w14:paraId="4E965E05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一、</w:t>
      </w:r>
      <w:r>
        <w:rPr>
          <w:rFonts w:ascii="Times New Roman" w:hAnsi="Times New Roman" w:cs="Times New Roman"/>
          <w:sz w:val="24"/>
          <w:szCs w:val="24"/>
        </w:rPr>
        <w:t>DACCBDC</w:t>
      </w:r>
    </w:p>
    <w:p w14:paraId="79A1D814" w14:textId="1BF6B44F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二、</w:t>
      </w:r>
      <w:r>
        <w:rPr>
          <w:rFonts w:ascii="Times New Roman" w:hAnsi="Times New Roman" w:cs="Times New Roman"/>
          <w:sz w:val="24"/>
          <w:szCs w:val="24"/>
        </w:rPr>
        <w:t>1.ABCD 2.AB</w:t>
      </w:r>
      <w:r w:rsidR="00296701">
        <w:rPr>
          <w:rFonts w:ascii="Times New Roman" w:hAnsi="Times New Roman" w:cs="Times New Roman" w:hint="eastAsia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3.BCD 4.BCD 5.AB 6.ABD 7.ACD 8.BC 9.ABD 10.BCD 11.ABCD 12.ABC</w:t>
      </w:r>
    </w:p>
    <w:p w14:paraId="50EB778B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三、</w:t>
      </w:r>
      <w:r>
        <w:rPr>
          <w:rFonts w:ascii="Times New Roman" w:hAnsi="Times New Roman" w:cs="Times New Roman"/>
          <w:sz w:val="24"/>
          <w:szCs w:val="24"/>
        </w:rPr>
        <w:t>TFFTF FFF</w:t>
      </w:r>
    </w:p>
    <w:p w14:paraId="7455E822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四、</w:t>
      </w:r>
    </w:p>
    <w:p w14:paraId="1EB75BFC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销售净利率</w:t>
      </w:r>
      <w:r>
        <w:rPr>
          <w:rFonts w:ascii="Times New Roman" w:hAnsi="Times New Roman" w:cs="Times New Roman"/>
          <w:sz w:val="24"/>
          <w:szCs w:val="24"/>
        </w:rPr>
        <w:t>=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67684350">
          <v:shape id="_x0000_i1052" type="#_x0000_t75" style="width:92.15pt;height:32.75pt">
            <v:imagedata r:id="rId37" o:title=""/>
          </v:shape>
        </w:pict>
      </w:r>
    </w:p>
    <w:p w14:paraId="7B50A14B" w14:textId="77777777" w:rsidR="00283287" w:rsidRDefault="00F41F2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pict w14:anchorId="25EB30D3">
          <v:shape id="_x0000_i1053" type="#_x0000_t75" style="width:138.9pt;height:30.7pt">
            <v:imagedata r:id="rId38" o:title=""/>
          </v:shape>
        </w:pict>
      </w:r>
      <w:r w:rsidR="006D3C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position w:val="-24"/>
          <w:sz w:val="24"/>
          <w:szCs w:val="24"/>
        </w:rPr>
        <w:pict w14:anchorId="4ABCE38C">
          <v:shape id="_x0000_i1054" type="#_x0000_t75" style="width:114.65pt;height:30.7pt">
            <v:imagedata r:id="rId39" o:title=""/>
          </v:shape>
        </w:pict>
      </w:r>
    </w:p>
    <w:p w14:paraId="5F48B6C6" w14:textId="77777777" w:rsidR="00283287" w:rsidRDefault="00F41F2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position w:val="-44"/>
          <w:sz w:val="24"/>
          <w:szCs w:val="24"/>
        </w:rPr>
        <w:pict w14:anchorId="4B7243FB">
          <v:shape id="_x0000_i1055" type="#_x0000_t75" style="width:239.2pt;height:69.25pt">
            <v:imagedata r:id="rId40" o:title=""/>
          </v:shape>
        </w:pict>
      </w:r>
    </w:p>
    <w:p w14:paraId="0398C5F1" w14:textId="77777777" w:rsidR="00283287" w:rsidRDefault="006D3CB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宋体" w:cs="宋体" w:hint="eastAsia"/>
          <w:b/>
          <w:bCs/>
          <w:sz w:val="24"/>
          <w:szCs w:val="24"/>
        </w:rPr>
        <w:t>、</w:t>
      </w:r>
    </w:p>
    <w:p w14:paraId="16EE5345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8"/>
          <w:sz w:val="24"/>
          <w:szCs w:val="24"/>
        </w:rPr>
        <w:pict w14:anchorId="79A6D104">
          <v:shape id="_x0000_i1056" type="#_x0000_t75" style="width:240.25pt;height:34.45pt">
            <v:imagedata r:id="rId41" o:title=""/>
          </v:shape>
        </w:pict>
      </w:r>
    </w:p>
    <w:p w14:paraId="4FFD31B1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8"/>
          <w:sz w:val="24"/>
          <w:szCs w:val="24"/>
        </w:rPr>
        <w:pict w14:anchorId="0FAD88AF">
          <v:shape id="_x0000_i1057" type="#_x0000_t75" style="width:239.2pt;height:34.45pt">
            <v:imagedata r:id="rId42" o:title=""/>
          </v:shape>
        </w:pict>
      </w:r>
    </w:p>
    <w:p w14:paraId="3F6832E9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8"/>
          <w:sz w:val="24"/>
          <w:szCs w:val="24"/>
        </w:rPr>
        <w:pict w14:anchorId="0F61495D">
          <v:shape id="_x0000_i1058" type="#_x0000_t75" style="width:250.1pt;height:34.45pt">
            <v:imagedata r:id="rId43" o:title=""/>
          </v:shape>
        </w:pict>
      </w:r>
    </w:p>
    <w:p w14:paraId="1B75E5CB" w14:textId="77777777" w:rsidR="00283287" w:rsidRDefault="006D3CB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宋体" w:cs="宋体" w:hint="eastAsia"/>
          <w:b/>
          <w:bCs/>
          <w:sz w:val="24"/>
          <w:szCs w:val="24"/>
        </w:rPr>
        <w:t>、</w:t>
      </w:r>
    </w:p>
    <w:p w14:paraId="14FD6BB9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4"/>
          <w:sz w:val="24"/>
          <w:szCs w:val="24"/>
        </w:rPr>
        <w:pict w14:anchorId="22483992">
          <v:shape id="_x0000_i1059" type="#_x0000_t75" style="width:216.7pt;height:20.15pt">
            <v:imagedata r:id="rId44" o:title=""/>
          </v:shape>
        </w:pict>
      </w:r>
    </w:p>
    <w:p w14:paraId="591A5CEA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6"/>
          <w:sz w:val="24"/>
          <w:szCs w:val="24"/>
        </w:rPr>
        <w:pict w14:anchorId="47D56623">
          <v:shape id="_x0000_i1060" type="#_x0000_t75" style="width:277.75pt;height:21.85pt">
            <v:imagedata r:id="rId45" o:title=""/>
          </v:shape>
        </w:pict>
      </w:r>
    </w:p>
    <w:p w14:paraId="636B6C80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年末租金</w:t>
      </w:r>
      <w:r>
        <w:rPr>
          <w:rFonts w:ascii="Times New Roman" w:hAnsi="Times New Roman" w:cs="Times New Roman"/>
          <w:sz w:val="24"/>
          <w:szCs w:val="24"/>
        </w:rPr>
        <w:t>68.88</w:t>
      </w:r>
      <w:r>
        <w:rPr>
          <w:rFonts w:ascii="Times New Roman" w:hAnsi="宋体" w:cs="宋体" w:hint="eastAsia"/>
          <w:sz w:val="24"/>
          <w:szCs w:val="24"/>
        </w:rPr>
        <w:t>万元，年初租金</w:t>
      </w:r>
      <w:r>
        <w:rPr>
          <w:rFonts w:ascii="Times New Roman" w:hAnsi="Times New Roman" w:cs="Times New Roman"/>
          <w:sz w:val="24"/>
          <w:szCs w:val="24"/>
        </w:rPr>
        <w:t>62.62</w:t>
      </w:r>
      <w:r>
        <w:rPr>
          <w:rFonts w:ascii="Times New Roman" w:hAnsi="宋体" w:cs="宋体" w:hint="eastAsia"/>
          <w:sz w:val="24"/>
          <w:szCs w:val="24"/>
        </w:rPr>
        <w:t>万元。</w:t>
      </w:r>
    </w:p>
    <w:p w14:paraId="2B2E4F21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2A9E7CA8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）</w:t>
      </w:r>
      <w:r w:rsidR="00F41F2C">
        <w:rPr>
          <w:rFonts w:ascii="Times New Roman" w:hAnsi="Times New Roman" w:cs="Times New Roman"/>
          <w:position w:val="-28"/>
          <w:sz w:val="24"/>
          <w:szCs w:val="24"/>
        </w:rPr>
        <w:pict w14:anchorId="60BC2D39">
          <v:shape id="_x0000_i1061" type="#_x0000_t75" style="width:134.8pt;height:36.15pt">
            <v:imagedata r:id="rId46" o:title=""/>
          </v:shape>
        </w:pict>
      </w:r>
    </w:p>
    <w:p w14:paraId="1D210071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）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2E1FBBC0">
          <v:shape id="_x0000_i1062" type="#_x0000_t75" style="width:87.7pt;height:30.7pt">
            <v:imagedata r:id="rId47" o:title=""/>
          </v:shape>
        </w:pict>
      </w:r>
    </w:p>
    <w:p w14:paraId="161AA680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lastRenderedPageBreak/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）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=8%</w:t>
      </w:r>
    </w:p>
    <w:p w14:paraId="17723FDD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第三种方式筹资成本最低。</w:t>
      </w:r>
    </w:p>
    <w:p w14:paraId="1508C014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0BBD7AFD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）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127278A3">
          <v:shape id="_x0000_i1063" type="#_x0000_t75" style="width:138.2pt;height:30.7pt">
            <v:imagedata r:id="rId48" o:title=""/>
          </v:shape>
        </w:pict>
      </w:r>
    </w:p>
    <w:p w14:paraId="7F23E677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）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4C8ACE6B">
          <v:shape id="_x0000_i1064" type="#_x0000_t75" style="width:139.9pt;height:30.7pt">
            <v:imagedata r:id="rId49" o:title=""/>
          </v:shape>
        </w:pict>
      </w:r>
    </w:p>
    <w:p w14:paraId="1F4D6A07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）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041DCA79">
          <v:shape id="_x0000_i1065" type="#_x0000_t75" style="width:141.25pt;height:30.7pt">
            <v:imagedata r:id="rId50" o:title=""/>
          </v:shape>
        </w:pict>
      </w:r>
    </w:p>
    <w:p w14:paraId="77E95FB0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宋体" w:cs="宋体" w:hint="eastAsia"/>
          <w:sz w:val="24"/>
          <w:szCs w:val="24"/>
        </w:rPr>
        <w:t>、</w:t>
      </w:r>
      <w:r w:rsidR="00F41F2C">
        <w:rPr>
          <w:rFonts w:ascii="Times New Roman" w:hAnsi="Times New Roman" w:cs="Times New Roman"/>
          <w:position w:val="-14"/>
          <w:sz w:val="24"/>
          <w:szCs w:val="24"/>
        </w:rPr>
        <w:pict w14:anchorId="05ED3125">
          <v:shape id="_x0000_i1066" type="#_x0000_t75" style="width:3in;height:20.15pt">
            <v:imagedata r:id="rId51" o:title=""/>
          </v:shape>
        </w:pict>
      </w:r>
    </w:p>
    <w:p w14:paraId="4F08D846" w14:textId="77777777" w:rsidR="00283287" w:rsidRDefault="00283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5DE0A7" w14:textId="77777777" w:rsidR="00283287" w:rsidRDefault="00283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803DBD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第四章</w:t>
      </w:r>
    </w:p>
    <w:p w14:paraId="37CD31AF" w14:textId="56ADAB65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一、</w:t>
      </w:r>
      <w:r w:rsidR="00C149A7" w:rsidRPr="00C149A7">
        <w:rPr>
          <w:rFonts w:ascii="Times New Roman" w:hAnsi="宋体" w:cs="宋体" w:hint="eastAsia"/>
          <w:sz w:val="24"/>
          <w:szCs w:val="24"/>
          <w:highlight w:val="yellow"/>
        </w:rPr>
        <w:t>C</w:t>
      </w:r>
      <w:r>
        <w:rPr>
          <w:rFonts w:ascii="Times New Roman" w:hAnsi="Times New Roman" w:cs="Times New Roman"/>
          <w:sz w:val="24"/>
          <w:szCs w:val="24"/>
        </w:rPr>
        <w:t>AABC DBC</w:t>
      </w:r>
      <w:r w:rsidR="002D07FC">
        <w:rPr>
          <w:rFonts w:ascii="Times New Roman" w:hAnsi="Times New Roman" w:cs="Times New Roman" w:hint="eastAsia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 D</w:t>
      </w:r>
    </w:p>
    <w:p w14:paraId="55F7DEFD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二、</w:t>
      </w:r>
      <w:r>
        <w:rPr>
          <w:rFonts w:ascii="Times New Roman" w:hAnsi="Times New Roman" w:cs="Times New Roman"/>
          <w:sz w:val="24"/>
          <w:szCs w:val="24"/>
        </w:rPr>
        <w:t>1.AB 2.AC 3.ACD 4.BCD 5.AD 6.AB 7.AB 8.ABD 9.ABD 10.AD</w:t>
      </w:r>
    </w:p>
    <w:p w14:paraId="213276A4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三、</w:t>
      </w:r>
      <w:r>
        <w:rPr>
          <w:rFonts w:ascii="Times New Roman" w:hAnsi="Times New Roman" w:cs="Times New Roman"/>
          <w:sz w:val="24"/>
          <w:szCs w:val="24"/>
        </w:rPr>
        <w:t>FFFFF FTFF</w:t>
      </w:r>
    </w:p>
    <w:p w14:paraId="27FE262E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五、</w:t>
      </w:r>
    </w:p>
    <w:p w14:paraId="5C0B79D1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、</w:t>
      </w:r>
      <w:r w:rsidR="00F41F2C">
        <w:rPr>
          <w:rFonts w:ascii="Times New Roman" w:hAnsi="Times New Roman" w:cs="Times New Roman"/>
          <w:position w:val="-32"/>
          <w:sz w:val="24"/>
          <w:szCs w:val="24"/>
        </w:rPr>
        <w:pict w14:anchorId="7782F9DB">
          <v:shape id="_x0000_i1067" type="#_x0000_t75" style="width:224.2pt;height:36.15pt">
            <v:imagedata r:id="rId52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4D2F3A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、</w:t>
      </w:r>
      <w:r w:rsidR="00F41F2C">
        <w:rPr>
          <w:rFonts w:ascii="Times New Roman" w:hAnsi="Times New Roman" w:cs="Times New Roman"/>
          <w:position w:val="-32"/>
          <w:sz w:val="24"/>
          <w:szCs w:val="24"/>
        </w:rPr>
        <w:pict w14:anchorId="76B84735">
          <v:shape id="_x0000_i1068" type="#_x0000_t75" style="width:227.95pt;height:35.15pt">
            <v:imagedata r:id="rId53" o:title=""/>
          </v:shape>
        </w:pict>
      </w:r>
    </w:p>
    <w:p w14:paraId="0F1997EB" w14:textId="77777777" w:rsidR="00283287" w:rsidRDefault="006D3CBE">
      <w:pPr>
        <w:spacing w:line="360" w:lineRule="auto"/>
        <w:rPr>
          <w:rFonts w:ascii="Times New Roman" w:hAnsi="Times New Roman" w:cs="Times New Roman"/>
          <w:position w:val="-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、</w:t>
      </w:r>
      <w:r w:rsidR="00F41F2C">
        <w:rPr>
          <w:rFonts w:ascii="Times New Roman" w:hAnsi="Times New Roman" w:cs="Times New Roman"/>
          <w:position w:val="-32"/>
          <w:sz w:val="24"/>
          <w:szCs w:val="24"/>
        </w:rPr>
        <w:pict w14:anchorId="1690B7D0">
          <v:shape id="_x0000_i1069" type="#_x0000_t75" style="width:183.25pt;height:35.15pt">
            <v:imagedata r:id="rId54" o:title=""/>
          </v:shape>
        </w:pict>
      </w:r>
    </w:p>
    <w:p w14:paraId="63E5CFA9" w14:textId="77777777" w:rsidR="00283287" w:rsidRDefault="006D3CBE">
      <w:pPr>
        <w:spacing w:line="360" w:lineRule="auto"/>
        <w:rPr>
          <w:rFonts w:ascii="Times New Roman" w:hAnsi="Times New Roman" w:cs="Times New Roman"/>
          <w:position w:val="-32"/>
          <w:sz w:val="24"/>
          <w:szCs w:val="24"/>
        </w:rPr>
      </w:pPr>
      <w:r>
        <w:rPr>
          <w:rFonts w:ascii="Times New Roman" w:hAnsi="Times New Roman" w:cs="Times New Roman"/>
          <w:position w:val="-32"/>
          <w:sz w:val="24"/>
          <w:szCs w:val="24"/>
        </w:rPr>
        <w:t>4</w:t>
      </w:r>
      <w:r>
        <w:rPr>
          <w:rFonts w:ascii="Times New Roman" w:hAnsi="宋体" w:cs="宋体" w:hint="eastAsia"/>
          <w:position w:val="-32"/>
          <w:sz w:val="24"/>
          <w:szCs w:val="24"/>
        </w:rPr>
        <w:t>、个别资本成本：</w:t>
      </w:r>
    </w:p>
    <w:p w14:paraId="025C7691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2"/>
          <w:sz w:val="24"/>
          <w:szCs w:val="24"/>
        </w:rPr>
        <w:pict w14:anchorId="48E86E45">
          <v:shape id="_x0000_i1070" type="#_x0000_t75" style="width:218.75pt;height:36.15pt">
            <v:imagedata r:id="rId55" o:title=""/>
          </v:shape>
        </w:pict>
      </w:r>
    </w:p>
    <w:p w14:paraId="303D48EE" w14:textId="77777777" w:rsidR="00283287" w:rsidRDefault="00F41F2C">
      <w:pPr>
        <w:spacing w:line="360" w:lineRule="auto"/>
        <w:rPr>
          <w:rFonts w:ascii="Times New Roman" w:hAnsi="Times New Roman" w:cs="Times New Roman"/>
          <w:position w:val="-32"/>
          <w:sz w:val="24"/>
          <w:szCs w:val="24"/>
        </w:rPr>
      </w:pPr>
      <w:r>
        <w:rPr>
          <w:rFonts w:ascii="Times New Roman" w:hAnsi="Times New Roman" w:cs="Times New Roman"/>
          <w:position w:val="-32"/>
          <w:sz w:val="24"/>
          <w:szCs w:val="24"/>
        </w:rPr>
        <w:pict w14:anchorId="17DB2064">
          <v:shape id="_x0000_i1071" type="#_x0000_t75" style="width:188.35pt;height:35.15pt">
            <v:imagedata r:id="rId56" o:title=""/>
          </v:shape>
        </w:pict>
      </w:r>
    </w:p>
    <w:p w14:paraId="3A23AB67" w14:textId="77777777" w:rsidR="00283287" w:rsidRDefault="00F41F2C">
      <w:pPr>
        <w:spacing w:line="360" w:lineRule="auto"/>
        <w:rPr>
          <w:rFonts w:ascii="Times New Roman" w:hAnsi="Times New Roman" w:cs="Times New Roman"/>
          <w:position w:val="-32"/>
          <w:sz w:val="24"/>
          <w:szCs w:val="24"/>
        </w:rPr>
      </w:pPr>
      <w:r>
        <w:rPr>
          <w:rFonts w:ascii="Times New Roman" w:hAnsi="Times New Roman" w:cs="Times New Roman"/>
          <w:position w:val="-32"/>
          <w:sz w:val="24"/>
          <w:szCs w:val="24"/>
        </w:rPr>
        <w:pict w14:anchorId="4C764F34">
          <v:shape id="_x0000_i1072" type="#_x0000_t75" style="width:227.6pt;height:35.15pt">
            <v:imagedata r:id="rId57" o:title=""/>
          </v:shape>
        </w:pict>
      </w:r>
    </w:p>
    <w:p w14:paraId="05737034" w14:textId="77777777" w:rsidR="00283287" w:rsidRDefault="00F41F2C">
      <w:pPr>
        <w:spacing w:line="360" w:lineRule="auto"/>
        <w:rPr>
          <w:rFonts w:ascii="Times New Roman" w:hAnsi="Times New Roman" w:cs="Times New Roman"/>
          <w:position w:val="-32"/>
          <w:sz w:val="24"/>
          <w:szCs w:val="24"/>
        </w:rPr>
      </w:pPr>
      <w:r>
        <w:rPr>
          <w:rFonts w:ascii="Times New Roman" w:hAnsi="Times New Roman" w:cs="Times New Roman"/>
          <w:position w:val="-30"/>
          <w:sz w:val="24"/>
          <w:szCs w:val="24"/>
        </w:rPr>
        <w:lastRenderedPageBreak/>
        <w:pict w14:anchorId="71C9648A">
          <v:shape id="_x0000_i1073" type="#_x0000_t75" style="width:153.9pt;height:34.45pt">
            <v:imagedata r:id="rId58" o:title=""/>
          </v:shape>
        </w:pict>
      </w:r>
    </w:p>
    <w:p w14:paraId="38A42FF1" w14:textId="77777777" w:rsidR="00283287" w:rsidRDefault="006D3CBE">
      <w:pPr>
        <w:spacing w:line="360" w:lineRule="auto"/>
        <w:rPr>
          <w:rFonts w:ascii="Times New Roman" w:hAnsi="Times New Roman" w:cs="Times New Roman"/>
          <w:position w:val="-32"/>
          <w:sz w:val="24"/>
          <w:szCs w:val="24"/>
        </w:rPr>
      </w:pPr>
      <w:r>
        <w:rPr>
          <w:rFonts w:ascii="Times New Roman" w:hAnsi="宋体" w:cs="宋体" w:hint="eastAsia"/>
          <w:position w:val="-32"/>
          <w:sz w:val="24"/>
          <w:szCs w:val="24"/>
        </w:rPr>
        <w:t>其筹资占比分别为：</w:t>
      </w:r>
      <w:r>
        <w:rPr>
          <w:rFonts w:ascii="Times New Roman" w:hAnsi="Times New Roman" w:cs="Times New Roman"/>
          <w:position w:val="-32"/>
          <w:sz w:val="24"/>
          <w:szCs w:val="24"/>
        </w:rPr>
        <w:t>200/500=40%, 100/500=20%, 150/500=30%, 50/500=10%</w:t>
      </w:r>
    </w:p>
    <w:p w14:paraId="0DCFFB1C" w14:textId="77777777" w:rsidR="00283287" w:rsidRDefault="006D3CBE">
      <w:pPr>
        <w:spacing w:line="360" w:lineRule="auto"/>
        <w:rPr>
          <w:rFonts w:ascii="Times New Roman" w:hAnsi="Times New Roman" w:cs="Times New Roman"/>
          <w:position w:val="-32"/>
          <w:sz w:val="24"/>
          <w:szCs w:val="24"/>
        </w:rPr>
      </w:pPr>
      <w:r>
        <w:rPr>
          <w:rFonts w:ascii="Times New Roman" w:hAnsi="宋体" w:cs="宋体" w:hint="eastAsia"/>
          <w:position w:val="-32"/>
          <w:sz w:val="24"/>
          <w:szCs w:val="24"/>
        </w:rPr>
        <w:t>加权平均资本成本为：</w:t>
      </w:r>
      <w:r>
        <w:rPr>
          <w:rFonts w:ascii="Times New Roman" w:hAnsi="Times New Roman" w:cs="Times New Roman"/>
          <w:position w:val="-32"/>
          <w:sz w:val="24"/>
          <w:szCs w:val="24"/>
        </w:rPr>
        <w:t>6.21%*40%+10.31%*20%+13.33%*30%+13%*10%=9.85%</w:t>
      </w:r>
    </w:p>
    <w:p w14:paraId="7EE10A61" w14:textId="77777777" w:rsidR="00283287" w:rsidRDefault="006D3CBE">
      <w:pPr>
        <w:spacing w:line="360" w:lineRule="auto"/>
        <w:rPr>
          <w:rFonts w:ascii="Times New Roman" w:hAnsi="Times New Roman" w:cs="Times New Roman"/>
          <w:position w:val="-32"/>
          <w:sz w:val="24"/>
          <w:szCs w:val="24"/>
        </w:rPr>
      </w:pPr>
      <w:r>
        <w:rPr>
          <w:rFonts w:ascii="Times New Roman" w:hAnsi="Times New Roman" w:cs="Times New Roman"/>
          <w:position w:val="-32"/>
          <w:sz w:val="24"/>
          <w:szCs w:val="24"/>
        </w:rPr>
        <w:t>5</w:t>
      </w:r>
      <w:r>
        <w:rPr>
          <w:rFonts w:ascii="Times New Roman" w:hAnsi="宋体" w:cs="宋体" w:hint="eastAsia"/>
          <w:position w:val="-32"/>
          <w:sz w:val="24"/>
          <w:szCs w:val="24"/>
        </w:rPr>
        <w:t>、</w:t>
      </w:r>
    </w:p>
    <w:p w14:paraId="1A5827B2" w14:textId="77777777" w:rsidR="00283287" w:rsidRDefault="006D3CBE">
      <w:pPr>
        <w:spacing w:line="360" w:lineRule="auto"/>
        <w:rPr>
          <w:rFonts w:ascii="Times New Roman" w:hAnsi="Times New Roman" w:cs="Times New Roman"/>
          <w:position w:val="-32"/>
          <w:sz w:val="24"/>
          <w:szCs w:val="24"/>
        </w:rPr>
      </w:pPr>
      <w:r>
        <w:rPr>
          <w:rFonts w:ascii="Times New Roman" w:hAnsi="Times New Roman" w:cs="Times New Roman"/>
          <w:position w:val="-32"/>
          <w:sz w:val="24"/>
          <w:szCs w:val="24"/>
        </w:rPr>
        <w:t>(1)</w:t>
      </w:r>
    </w:p>
    <w:p w14:paraId="42F7A644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pict w14:anchorId="5622FC7D">
          <v:shape id="_x0000_i1074" type="#_x0000_t75" style="width:150.8pt;height:30.7pt">
            <v:imagedata r:id="rId59" o:title=""/>
          </v:shape>
        </w:pict>
      </w:r>
    </w:p>
    <w:p w14:paraId="31B246EF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pict w14:anchorId="173D3914">
          <v:shape id="_x0000_i1075" type="#_x0000_t75" style="width:216.7pt;height:30.7pt">
            <v:imagedata r:id="rId60" o:title=""/>
          </v:shape>
        </w:pict>
      </w:r>
    </w:p>
    <w:p w14:paraId="1F581C90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pict w14:anchorId="22C37CCC">
          <v:shape id="_x0000_i1076" type="#_x0000_t75" style="width:181.9pt;height:14.35pt">
            <v:imagedata r:id="rId61" o:title=""/>
          </v:shape>
        </w:pict>
      </w:r>
    </w:p>
    <w:p w14:paraId="124C7CB5" w14:textId="77777777" w:rsidR="00283287" w:rsidRDefault="006D3CBE">
      <w:pPr>
        <w:spacing w:line="360" w:lineRule="auto"/>
        <w:rPr>
          <w:rFonts w:ascii="Times New Roman" w:hAnsi="Times New Roman" w:cs="Times New Roman"/>
          <w:position w:val="-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4097715B">
          <v:shape id="_x0000_i1077" type="#_x0000_t75" style="width:273pt;height:32.75pt">
            <v:imagedata r:id="rId62" o:title=""/>
          </v:shape>
        </w:pict>
      </w:r>
    </w:p>
    <w:p w14:paraId="1B58EEAB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宋体" w:cs="宋体" w:hint="eastAsia"/>
          <w:sz w:val="24"/>
          <w:szCs w:val="24"/>
        </w:rPr>
        <w:t>下期销售增长</w:t>
      </w:r>
      <w:r>
        <w:rPr>
          <w:rFonts w:ascii="Times New Roman" w:hAnsi="Times New Roman" w:cs="Times New Roman"/>
          <w:sz w:val="24"/>
          <w:szCs w:val="24"/>
        </w:rPr>
        <w:t>20%</w:t>
      </w:r>
      <w:r>
        <w:rPr>
          <w:rFonts w:ascii="Times New Roman" w:hAnsi="宋体" w:cs="宋体" w:hint="eastAsia"/>
          <w:sz w:val="24"/>
          <w:szCs w:val="24"/>
        </w:rPr>
        <w:t>，则息税前利润增长</w:t>
      </w:r>
      <w:r>
        <w:rPr>
          <w:rFonts w:ascii="Times New Roman" w:hAnsi="Times New Roman" w:cs="Times New Roman"/>
          <w:sz w:val="24"/>
          <w:szCs w:val="24"/>
        </w:rPr>
        <w:t>20%*2.5=50%</w:t>
      </w:r>
      <w:r>
        <w:rPr>
          <w:rFonts w:ascii="Times New Roman" w:hAnsi="宋体" w:cs="宋体" w:hint="eastAsia"/>
          <w:sz w:val="24"/>
          <w:szCs w:val="24"/>
        </w:rPr>
        <w:t>，即为</w:t>
      </w:r>
      <w:r>
        <w:rPr>
          <w:rFonts w:ascii="Times New Roman" w:hAnsi="Times New Roman" w:cs="Times New Roman"/>
          <w:sz w:val="24"/>
          <w:szCs w:val="24"/>
        </w:rPr>
        <w:t>40*</w:t>
      </w: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1+50%</w:t>
      </w:r>
      <w:r>
        <w:rPr>
          <w:rFonts w:ascii="Times New Roman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=60</w:t>
      </w:r>
      <w:r>
        <w:rPr>
          <w:rFonts w:ascii="Times New Roman" w:hAnsi="宋体" w:cs="宋体" w:hint="eastAsia"/>
          <w:sz w:val="24"/>
          <w:szCs w:val="24"/>
        </w:rPr>
        <w:t>万，每股盈余增长</w:t>
      </w:r>
      <w:r>
        <w:rPr>
          <w:rFonts w:ascii="Times New Roman" w:hAnsi="Times New Roman" w:cs="Times New Roman"/>
          <w:sz w:val="24"/>
          <w:szCs w:val="24"/>
        </w:rPr>
        <w:t>50%*1.25=62.5%</w:t>
      </w:r>
      <w:r>
        <w:rPr>
          <w:rFonts w:ascii="Times New Roman" w:hAnsi="宋体" w:cs="宋体" w:hint="eastAsia"/>
          <w:sz w:val="24"/>
          <w:szCs w:val="24"/>
        </w:rPr>
        <w:t>，即为</w:t>
      </w:r>
      <w:r>
        <w:rPr>
          <w:rFonts w:ascii="Times New Roman" w:hAnsi="Times New Roman" w:cs="Times New Roman"/>
          <w:sz w:val="24"/>
          <w:szCs w:val="24"/>
        </w:rPr>
        <w:t>0.96*</w:t>
      </w: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1+62.5%</w:t>
      </w:r>
      <w:r>
        <w:rPr>
          <w:rFonts w:ascii="Times New Roman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=1.56</w:t>
      </w:r>
    </w:p>
    <w:p w14:paraId="16019E72" w14:textId="7E58B539" w:rsidR="005E2027" w:rsidRDefault="005E2027" w:rsidP="005E2027">
      <w:pPr>
        <w:spacing w:line="360" w:lineRule="auto"/>
        <w:rPr>
          <w:rFonts w:ascii="Times New Roman" w:hAnsi="Times New Roman" w:cs="Times New Roman"/>
          <w:position w:val="-6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t>6</w:t>
      </w:r>
      <w:r>
        <w:rPr>
          <w:rFonts w:ascii="Times New Roman" w:hAnsi="宋体" w:cs="宋体" w:hint="eastAsia"/>
          <w:position w:val="-6"/>
          <w:sz w:val="24"/>
          <w:szCs w:val="24"/>
        </w:rPr>
        <w:t>、</w:t>
      </w:r>
    </w:p>
    <w:p w14:paraId="5728449F" w14:textId="77777777" w:rsidR="005E2027" w:rsidRDefault="005E2027" w:rsidP="005E20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F41F2C">
        <w:rPr>
          <w:rFonts w:ascii="Times New Roman" w:hAnsi="Times New Roman" w:cs="Times New Roman"/>
          <w:position w:val="-14"/>
          <w:sz w:val="24"/>
          <w:szCs w:val="24"/>
        </w:rPr>
        <w:pict w14:anchorId="7C4CD9C2">
          <v:shape id="_x0000_i1078" type="#_x0000_t75" style="width:174.7pt;height:20.15pt">
            <v:imagedata r:id="rId63" o:title=""/>
          </v:shape>
        </w:pict>
      </w:r>
    </w:p>
    <w:p w14:paraId="3EDD6400" w14:textId="77777777" w:rsidR="005E2027" w:rsidRDefault="005E2027" w:rsidP="005E20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41F2C">
        <w:rPr>
          <w:rFonts w:ascii="Times New Roman" w:hAnsi="Times New Roman" w:cs="Times New Roman"/>
          <w:position w:val="-6"/>
          <w:sz w:val="24"/>
          <w:szCs w:val="24"/>
        </w:rPr>
        <w:pict w14:anchorId="2B4ADA45">
          <v:shape id="_x0000_i1079" type="#_x0000_t75" style="width:159.7pt;height:14.35pt">
            <v:imagedata r:id="rId64" o:title=""/>
          </v:shape>
        </w:pict>
      </w:r>
    </w:p>
    <w:p w14:paraId="4E521E7A" w14:textId="77777777" w:rsidR="005E2027" w:rsidRDefault="005E2027" w:rsidP="005E20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71A44708">
          <v:shape id="_x0000_i1080" type="#_x0000_t75" style="width:126.6pt;height:30.7pt">
            <v:imagedata r:id="rId65" o:title=""/>
          </v:shape>
        </w:pict>
      </w:r>
    </w:p>
    <w:p w14:paraId="3F681D4A" w14:textId="77777777" w:rsidR="005E2027" w:rsidRDefault="005E2027" w:rsidP="005E2027">
      <w:pPr>
        <w:spacing w:line="360" w:lineRule="auto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="00F41F2C">
        <w:rPr>
          <w:rFonts w:ascii="Times New Roman" w:hAnsi="Times New Roman" w:cs="Times New Roman"/>
          <w:position w:val="-54"/>
          <w:sz w:val="24"/>
          <w:szCs w:val="24"/>
        </w:rPr>
        <w:pict w14:anchorId="4645E010">
          <v:shape id="_x0000_i1081" type="#_x0000_t75" style="width:245.35pt;height:45.4pt">
            <v:imagedata r:id="rId66" o:title=""/>
          </v:shape>
        </w:pict>
      </w:r>
    </w:p>
    <w:p w14:paraId="18387A19" w14:textId="77777777" w:rsidR="005E2027" w:rsidRDefault="005E2027" w:rsidP="005E20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F41F2C">
        <w:rPr>
          <w:rFonts w:ascii="Times New Roman" w:hAnsi="Times New Roman" w:cs="Times New Roman"/>
          <w:position w:val="-6"/>
          <w:sz w:val="24"/>
          <w:szCs w:val="24"/>
        </w:rPr>
        <w:pict w14:anchorId="01B19DDB">
          <v:shape id="_x0000_i1082" type="#_x0000_t75" style="width:180.85pt;height:14.35pt">
            <v:imagedata r:id="rId67" o:title=""/>
          </v:shape>
        </w:pict>
      </w:r>
    </w:p>
    <w:p w14:paraId="5C1896AC" w14:textId="73F87A41" w:rsidR="00283287" w:rsidRPr="005E2027" w:rsidRDefault="005E20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027">
        <w:rPr>
          <w:rFonts w:ascii="Times New Roman" w:hAnsi="Times New Roman" w:cs="Times New Roman"/>
          <w:sz w:val="24"/>
          <w:szCs w:val="24"/>
        </w:rPr>
        <w:t>7</w:t>
      </w:r>
      <w:r w:rsidRPr="005E2027">
        <w:rPr>
          <w:rFonts w:ascii="Times New Roman" w:hAnsi="宋体" w:cs="宋体" w:hint="eastAsia"/>
          <w:sz w:val="24"/>
          <w:szCs w:val="24"/>
        </w:rPr>
        <w:t>、</w:t>
      </w:r>
      <w:r w:rsidR="006D3CBE" w:rsidRPr="005E2027">
        <w:rPr>
          <w:rFonts w:ascii="Times New Roman" w:hAnsi="宋体" w:cs="宋体" w:hint="eastAsia"/>
          <w:sz w:val="24"/>
          <w:szCs w:val="24"/>
        </w:rPr>
        <w:t>甲方案的筹资百分比分别为：</w:t>
      </w:r>
      <w:r w:rsidR="006D3CBE" w:rsidRPr="005E2027">
        <w:rPr>
          <w:rFonts w:ascii="Times New Roman" w:hAnsi="Times New Roman" w:cs="Times New Roman"/>
          <w:sz w:val="24"/>
          <w:szCs w:val="24"/>
        </w:rPr>
        <w:t>10,30,10,50</w:t>
      </w:r>
      <w:r w:rsidR="006D3CBE" w:rsidRPr="005E2027">
        <w:rPr>
          <w:rFonts w:ascii="Times New Roman" w:hAnsi="宋体" w:cs="宋体" w:hint="eastAsia"/>
          <w:sz w:val="24"/>
          <w:szCs w:val="24"/>
        </w:rPr>
        <w:t>，乙为</w:t>
      </w:r>
      <w:r w:rsidR="006D3CBE" w:rsidRPr="005E2027">
        <w:rPr>
          <w:rFonts w:ascii="Times New Roman" w:hAnsi="Times New Roman" w:cs="Times New Roman"/>
          <w:sz w:val="24"/>
          <w:szCs w:val="24"/>
        </w:rPr>
        <w:t>20,20,16,44</w:t>
      </w:r>
    </w:p>
    <w:p w14:paraId="36593986" w14:textId="77777777" w:rsidR="00283287" w:rsidRPr="005E202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027">
        <w:rPr>
          <w:rFonts w:ascii="Times New Roman" w:hAnsi="宋体" w:cs="宋体" w:hint="eastAsia"/>
          <w:sz w:val="24"/>
          <w:szCs w:val="24"/>
        </w:rPr>
        <w:t>甲方案的资本成本为</w:t>
      </w:r>
      <w:r w:rsidR="00F41F2C">
        <w:rPr>
          <w:rFonts w:ascii="Times New Roman" w:hAnsi="Times New Roman" w:cs="Times New Roman"/>
          <w:position w:val="-6"/>
          <w:sz w:val="24"/>
          <w:szCs w:val="24"/>
        </w:rPr>
        <w:pict w14:anchorId="0CE48255">
          <v:shape id="_x0000_i1083" type="#_x0000_t75" style="width:273pt;height:14.35pt">
            <v:imagedata r:id="rId68" o:title=""/>
          </v:shape>
        </w:pict>
      </w:r>
    </w:p>
    <w:p w14:paraId="180098E2" w14:textId="77777777" w:rsidR="00283287" w:rsidRPr="005E202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027">
        <w:rPr>
          <w:rFonts w:ascii="Times New Roman" w:hAnsi="宋体" w:cs="宋体" w:hint="eastAsia"/>
          <w:sz w:val="24"/>
          <w:szCs w:val="24"/>
        </w:rPr>
        <w:t>乙方案的资本成本为</w:t>
      </w:r>
      <w:r w:rsidR="00F41F2C">
        <w:rPr>
          <w:rFonts w:ascii="Times New Roman" w:hAnsi="Times New Roman" w:cs="Times New Roman"/>
          <w:position w:val="-6"/>
          <w:sz w:val="24"/>
          <w:szCs w:val="24"/>
        </w:rPr>
        <w:pict w14:anchorId="3568BB4A">
          <v:shape id="_x0000_i1084" type="#_x0000_t75" style="width:282.2pt;height:14.35pt">
            <v:imagedata r:id="rId69" o:title=""/>
          </v:shape>
        </w:pict>
      </w:r>
    </w:p>
    <w:p w14:paraId="69F5C95A" w14:textId="77777777" w:rsidR="00283287" w:rsidRPr="005E202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027">
        <w:rPr>
          <w:rFonts w:ascii="Times New Roman" w:hAnsi="宋体" w:cs="宋体" w:hint="eastAsia"/>
          <w:sz w:val="24"/>
          <w:szCs w:val="24"/>
        </w:rPr>
        <w:t>乙方案资本成本低，选择乙方案。</w:t>
      </w:r>
    </w:p>
    <w:p w14:paraId="153A64D4" w14:textId="48D876BB" w:rsidR="00283287" w:rsidRPr="005E2027" w:rsidRDefault="005E20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027">
        <w:rPr>
          <w:rFonts w:ascii="Times New Roman" w:hAnsi="Times New Roman" w:cs="Times New Roman"/>
          <w:sz w:val="24"/>
          <w:szCs w:val="24"/>
        </w:rPr>
        <w:t>8</w:t>
      </w:r>
      <w:r w:rsidR="006D3CBE" w:rsidRPr="005E2027">
        <w:rPr>
          <w:rFonts w:ascii="Times New Roman" w:hAnsi="宋体" w:cs="宋体" w:hint="eastAsia"/>
          <w:sz w:val="24"/>
          <w:szCs w:val="24"/>
        </w:rPr>
        <w:t>、</w:t>
      </w:r>
    </w:p>
    <w:p w14:paraId="7C3AD867" w14:textId="77777777" w:rsidR="00283287" w:rsidRPr="005E202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0"/>
          <w:sz w:val="24"/>
          <w:szCs w:val="24"/>
        </w:rPr>
        <w:pict w14:anchorId="0DE5D982">
          <v:shape id="_x0000_i1085" type="#_x0000_t75" style="width:239.2pt;height:36.15pt">
            <v:imagedata r:id="rId70" o:title=""/>
          </v:shape>
        </w:pict>
      </w:r>
    </w:p>
    <w:p w14:paraId="788CDAE1" w14:textId="77777777" w:rsidR="00283287" w:rsidRPr="005E202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lastRenderedPageBreak/>
        <w:pict w14:anchorId="45D5F89D">
          <v:shape id="_x0000_i1086" type="#_x0000_t75" style="width:263.75pt;height:32.75pt">
            <v:imagedata r:id="rId71" o:title=""/>
          </v:shape>
        </w:pict>
      </w:r>
    </w:p>
    <w:p w14:paraId="4EB5E67E" w14:textId="77777777" w:rsidR="00283287" w:rsidRPr="005E202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027">
        <w:rPr>
          <w:rFonts w:ascii="Times New Roman" w:hAnsi="Times New Roman" w:cs="Times New Roman"/>
          <w:sz w:val="24"/>
          <w:szCs w:val="24"/>
        </w:rPr>
        <w:t xml:space="preserve">75ebit-1500=105ebit-45*140, </w:t>
      </w:r>
    </w:p>
    <w:p w14:paraId="33585A3F" w14:textId="77777777" w:rsidR="00283287" w:rsidRPr="005E202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027">
        <w:rPr>
          <w:rFonts w:ascii="Times New Roman" w:hAnsi="宋体" w:cs="宋体" w:hint="eastAsia"/>
          <w:sz w:val="24"/>
          <w:szCs w:val="24"/>
        </w:rPr>
        <w:t>所以</w:t>
      </w:r>
      <w:r w:rsidRPr="005E2027">
        <w:rPr>
          <w:rFonts w:ascii="Times New Roman" w:hAnsi="Times New Roman" w:cs="Times New Roman"/>
          <w:sz w:val="24"/>
          <w:szCs w:val="24"/>
        </w:rPr>
        <w:t>EBIT=160.</w:t>
      </w:r>
    </w:p>
    <w:p w14:paraId="5F8B00FF" w14:textId="334FBA1A" w:rsidR="00283287" w:rsidRDefault="00F41F2C">
      <w:pPr>
        <w:spacing w:line="360" w:lineRule="auto"/>
        <w:rPr>
          <w:rFonts w:ascii="Times New Roman" w:hAnsi="Times New Roman" w:cs="Times New Roman"/>
          <w:position w:val="-30"/>
          <w:sz w:val="24"/>
          <w:szCs w:val="24"/>
        </w:rPr>
      </w:pPr>
      <w:r>
        <w:rPr>
          <w:rFonts w:ascii="Times New Roman" w:hAnsi="Times New Roman" w:cs="Times New Roman"/>
          <w:position w:val="-30"/>
          <w:sz w:val="24"/>
          <w:szCs w:val="24"/>
        </w:rPr>
        <w:pict w14:anchorId="3CAF7534">
          <v:shape id="_x0000_i1087" type="#_x0000_t75" style="width:290.4pt;height:36.15pt">
            <v:imagedata r:id="rId72" o:title=""/>
          </v:shape>
        </w:pict>
      </w:r>
    </w:p>
    <w:p w14:paraId="14A34CF1" w14:textId="7E22721A" w:rsidR="005E2027" w:rsidRPr="005E2027" w:rsidRDefault="005E20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position w:val="-30"/>
          <w:sz w:val="24"/>
          <w:szCs w:val="24"/>
        </w:rPr>
        <w:t>因为预计的息税前利润为</w:t>
      </w:r>
      <w:r>
        <w:rPr>
          <w:rFonts w:ascii="Times New Roman" w:hAnsi="Times New Roman" w:cs="Times New Roman" w:hint="eastAsia"/>
          <w:position w:val="-30"/>
          <w:sz w:val="24"/>
          <w:szCs w:val="24"/>
        </w:rPr>
        <w:t>1</w:t>
      </w:r>
      <w:r>
        <w:rPr>
          <w:rFonts w:ascii="Times New Roman" w:hAnsi="Times New Roman" w:cs="Times New Roman"/>
          <w:position w:val="-30"/>
          <w:sz w:val="24"/>
          <w:szCs w:val="24"/>
        </w:rPr>
        <w:t>60</w:t>
      </w:r>
      <w:r>
        <w:rPr>
          <w:rFonts w:ascii="Times New Roman" w:hAnsi="Times New Roman" w:cs="Times New Roman" w:hint="eastAsia"/>
          <w:position w:val="-30"/>
          <w:sz w:val="24"/>
          <w:szCs w:val="24"/>
        </w:rPr>
        <w:t>万，和无差别点的息税前利润一样，因此，采用哪一种筹资方案都可以。</w:t>
      </w:r>
    </w:p>
    <w:p w14:paraId="72B215DE" w14:textId="0EE5FF79" w:rsidR="00283287" w:rsidRPr="005E2027" w:rsidRDefault="005E20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027">
        <w:rPr>
          <w:rFonts w:ascii="Times New Roman" w:hAnsi="Times New Roman" w:cs="Times New Roman"/>
          <w:sz w:val="24"/>
          <w:szCs w:val="24"/>
        </w:rPr>
        <w:t>9</w:t>
      </w:r>
      <w:r w:rsidR="006D3CBE" w:rsidRPr="005E2027">
        <w:rPr>
          <w:rFonts w:ascii="Times New Roman" w:hAnsi="宋体" w:cs="宋体" w:hint="eastAsia"/>
          <w:sz w:val="24"/>
          <w:szCs w:val="24"/>
        </w:rPr>
        <w:t>、</w:t>
      </w:r>
    </w:p>
    <w:p w14:paraId="34FDE0AF" w14:textId="77777777" w:rsidR="00283287" w:rsidRPr="005E202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027">
        <w:rPr>
          <w:rFonts w:ascii="Times New Roman" w:hAnsi="宋体" w:cs="宋体" w:hint="eastAsia"/>
          <w:sz w:val="24"/>
          <w:szCs w:val="24"/>
        </w:rPr>
        <w:t>借款、债券、股通股比例分别为：</w:t>
      </w:r>
      <w:r w:rsidRPr="005E2027">
        <w:rPr>
          <w:rFonts w:ascii="Times New Roman" w:hAnsi="Times New Roman" w:cs="Times New Roman"/>
          <w:sz w:val="24"/>
          <w:szCs w:val="24"/>
        </w:rPr>
        <w:t>20%</w:t>
      </w:r>
      <w:r w:rsidRPr="005E2027">
        <w:rPr>
          <w:rFonts w:ascii="Times New Roman" w:hAnsi="宋体" w:cs="宋体" w:hint="eastAsia"/>
          <w:sz w:val="24"/>
          <w:szCs w:val="24"/>
        </w:rPr>
        <w:t>，</w:t>
      </w:r>
      <w:r w:rsidRPr="005E2027">
        <w:rPr>
          <w:rFonts w:ascii="Times New Roman" w:hAnsi="Times New Roman" w:cs="Times New Roman"/>
          <w:sz w:val="24"/>
          <w:szCs w:val="24"/>
        </w:rPr>
        <w:t>20%</w:t>
      </w:r>
      <w:r w:rsidRPr="005E2027">
        <w:rPr>
          <w:rFonts w:ascii="Times New Roman" w:hAnsi="宋体" w:cs="宋体" w:hint="eastAsia"/>
          <w:sz w:val="24"/>
          <w:szCs w:val="24"/>
        </w:rPr>
        <w:t>，</w:t>
      </w:r>
      <w:r w:rsidRPr="005E2027">
        <w:rPr>
          <w:rFonts w:ascii="Times New Roman" w:hAnsi="Times New Roman" w:cs="Times New Roman"/>
          <w:sz w:val="24"/>
          <w:szCs w:val="24"/>
        </w:rPr>
        <w:t>60%</w:t>
      </w:r>
    </w:p>
    <w:p w14:paraId="0AA156F2" w14:textId="77777777" w:rsidR="00283287" w:rsidRPr="005E202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027">
        <w:rPr>
          <w:rFonts w:ascii="Times New Roman" w:hAnsi="宋体" w:cs="宋体" w:hint="eastAsia"/>
          <w:sz w:val="24"/>
          <w:szCs w:val="24"/>
        </w:rPr>
        <w:t>其筹资突破点分别为：</w:t>
      </w:r>
      <w:r w:rsidRPr="005E2027">
        <w:rPr>
          <w:rFonts w:ascii="Times New Roman" w:hAnsi="Times New Roman" w:cs="Times New Roman"/>
          <w:sz w:val="24"/>
          <w:szCs w:val="24"/>
        </w:rPr>
        <w:t>50/20%=250;80/20%=400</w:t>
      </w:r>
      <w:r w:rsidRPr="005E2027">
        <w:rPr>
          <w:rFonts w:ascii="Times New Roman" w:hAnsi="宋体" w:cs="宋体" w:hint="eastAsia"/>
          <w:sz w:val="24"/>
          <w:szCs w:val="24"/>
        </w:rPr>
        <w:t>；</w:t>
      </w:r>
      <w:r w:rsidRPr="005E2027">
        <w:rPr>
          <w:rFonts w:ascii="Times New Roman" w:hAnsi="Times New Roman" w:cs="Times New Roman"/>
          <w:sz w:val="24"/>
          <w:szCs w:val="24"/>
        </w:rPr>
        <w:t>50/60%=83.3</w:t>
      </w:r>
      <w:r w:rsidRPr="005E2027">
        <w:rPr>
          <w:rFonts w:ascii="Times New Roman" w:hAnsi="宋体" w:cs="宋体" w:hint="eastAsia"/>
          <w:sz w:val="24"/>
          <w:szCs w:val="24"/>
        </w:rPr>
        <w:t>万、</w:t>
      </w:r>
      <w:r w:rsidRPr="005E2027">
        <w:rPr>
          <w:rFonts w:ascii="Times New Roman" w:hAnsi="Times New Roman" w:cs="Times New Roman"/>
          <w:sz w:val="24"/>
          <w:szCs w:val="24"/>
        </w:rPr>
        <w:t>100/60%=166.67</w:t>
      </w:r>
    </w:p>
    <w:p w14:paraId="6A912C52" w14:textId="77777777" w:rsidR="00283287" w:rsidRPr="005E202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027">
        <w:rPr>
          <w:rFonts w:ascii="Times New Roman" w:hAnsi="宋体" w:cs="宋体" w:hint="eastAsia"/>
          <w:sz w:val="24"/>
          <w:szCs w:val="24"/>
        </w:rPr>
        <w:t>筹资范围：</w:t>
      </w:r>
      <w:r w:rsidRPr="005E2027">
        <w:rPr>
          <w:rFonts w:ascii="Times New Roman" w:hAnsi="Times New Roman" w:cs="Times New Roman"/>
          <w:sz w:val="24"/>
          <w:szCs w:val="24"/>
        </w:rPr>
        <w:t>0-83.33</w:t>
      </w:r>
      <w:r w:rsidRPr="005E2027">
        <w:rPr>
          <w:rFonts w:ascii="Times New Roman" w:hAnsi="宋体" w:cs="宋体" w:hint="eastAsia"/>
          <w:sz w:val="24"/>
          <w:szCs w:val="24"/>
        </w:rPr>
        <w:t>万，</w:t>
      </w:r>
      <w:r w:rsidRPr="005E2027">
        <w:rPr>
          <w:rFonts w:ascii="Times New Roman" w:hAnsi="Times New Roman" w:cs="Times New Roman"/>
          <w:sz w:val="24"/>
          <w:szCs w:val="24"/>
        </w:rPr>
        <w:t>83.33-166.67</w:t>
      </w:r>
      <w:r w:rsidRPr="005E2027">
        <w:rPr>
          <w:rFonts w:ascii="Times New Roman" w:hAnsi="宋体" w:cs="宋体" w:hint="eastAsia"/>
          <w:sz w:val="24"/>
          <w:szCs w:val="24"/>
        </w:rPr>
        <w:t>万</w:t>
      </w:r>
      <w:r w:rsidRPr="005E202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1656"/>
        <w:gridCol w:w="1176"/>
        <w:gridCol w:w="1176"/>
        <w:gridCol w:w="1176"/>
        <w:gridCol w:w="1656"/>
        <w:gridCol w:w="1176"/>
      </w:tblGrid>
      <w:tr w:rsidR="00283287" w:rsidRPr="005E2027" w14:paraId="7F7782B1" w14:textId="7777777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E3EA6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筹资总额范围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963F9E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资金种类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137E04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资本结构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D655B1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资金成本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A2330E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加权资本成本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D6C10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加权平均</w:t>
            </w:r>
          </w:p>
        </w:tc>
      </w:tr>
      <w:tr w:rsidR="00283287" w:rsidRPr="005E2027" w14:paraId="502759E0" w14:textId="77777777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DDBB2F" w14:textId="77777777" w:rsidR="00283287" w:rsidRPr="005E202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0-83.33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62CFB8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长期借款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C790ED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0F87BA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D6A3D1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0.80%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75A13" w14:textId="77777777" w:rsidR="00283287" w:rsidRPr="005E202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8.20%</w:t>
            </w:r>
          </w:p>
        </w:tc>
      </w:tr>
      <w:tr w:rsidR="00283287" w:rsidRPr="005E2027" w14:paraId="5E640103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FD173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02F1E8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债券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0735E9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AC034F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07DB78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1.40%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687C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287" w:rsidRPr="005E2027" w14:paraId="0094EF44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7B11F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D4B8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普通股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643F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90B6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8F6C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6.00%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2570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287" w:rsidRPr="005E2027" w14:paraId="659BAEEE" w14:textId="77777777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6CABB24E" w14:textId="77777777" w:rsidR="00283287" w:rsidRPr="005E202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83.33-166.67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E459CB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长期借款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557EB7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EAEE45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C3CB52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0.80%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BF38F" w14:textId="77777777" w:rsidR="00283287" w:rsidRPr="005E202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9.40%</w:t>
            </w:r>
          </w:p>
        </w:tc>
      </w:tr>
      <w:tr w:rsidR="00283287" w:rsidRPr="005E2027" w14:paraId="390AE1DC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092D593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183E92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债券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253C89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9010E8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E59CE0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1.40%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1C4F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287" w:rsidRPr="005E2027" w14:paraId="15882079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87829F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F576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普通股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98B2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99CA3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E6FE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7.20%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6695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287" w:rsidRPr="005E2027" w14:paraId="4125B9F9" w14:textId="77777777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22527A3B" w14:textId="77777777" w:rsidR="00283287" w:rsidRPr="005E202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166.67-250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27ECB8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长期借款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B12D08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194BBF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7BAEEF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0.80%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2EAC7" w14:textId="77777777" w:rsidR="00283287" w:rsidRPr="005E202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10.60%</w:t>
            </w:r>
          </w:p>
        </w:tc>
      </w:tr>
      <w:tr w:rsidR="00283287" w:rsidRPr="005E2027" w14:paraId="30094E74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F5C4B97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CCBA4B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债券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13B24D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AC12E9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5E2D72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1.40%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15C1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287" w:rsidRPr="005E2027" w14:paraId="6BB6B84D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0137A99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34435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普通股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C6C36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02DFB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0D246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8.40%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83F9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287" w:rsidRPr="005E2027" w14:paraId="4907F3AE" w14:textId="77777777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BC961CD" w14:textId="77777777" w:rsidR="00283287" w:rsidRPr="005E202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250-400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B9CAD1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长期借款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A6897F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F5913F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D1FC00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1.20%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44E0" w14:textId="77777777" w:rsidR="00283287" w:rsidRPr="005E202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11%</w:t>
            </w:r>
          </w:p>
        </w:tc>
      </w:tr>
      <w:tr w:rsidR="00283287" w:rsidRPr="005E2027" w14:paraId="45B61560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1C3DCA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7B5795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债券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DBC9DD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DC2237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19666E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1.40%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6A9F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287" w:rsidRPr="005E2027" w14:paraId="0554BAFA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5EE5E1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5D90E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普通股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D2B6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48E25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E0F5D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8.40%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283F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287" w:rsidRPr="005E2027" w14:paraId="2ED00C3E" w14:textId="77777777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C43E" w14:textId="77777777" w:rsidR="00283287" w:rsidRPr="005E202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以上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963392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长期借款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4558F6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727EA8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71A9BA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1.20%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3556" w14:textId="77777777" w:rsidR="00283287" w:rsidRPr="005E202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11.40%</w:t>
            </w:r>
          </w:p>
        </w:tc>
      </w:tr>
      <w:tr w:rsidR="00283287" w:rsidRPr="005E2027" w14:paraId="3FBCD955" w14:textId="7777777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84DB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5FB9B3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债券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63D07C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41F153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D3D38B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1.80%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5E5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83287" w:rsidRPr="005E2027" w14:paraId="1A2620A6" w14:textId="7777777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753C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05318" w14:textId="77777777" w:rsidR="00283287" w:rsidRPr="005E202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普通股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08074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DFF1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81FC7" w14:textId="77777777" w:rsidR="00283287" w:rsidRPr="005E2027" w:rsidRDefault="006D3CBE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E20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8.40%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FF9E" w14:textId="77777777" w:rsidR="00283287" w:rsidRPr="005E2027" w:rsidRDefault="002832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3BF4863" w14:textId="77777777" w:rsidR="00283287" w:rsidRPr="005E2027" w:rsidRDefault="00283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B3322F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lastRenderedPageBreak/>
        <w:t>第五章</w:t>
      </w:r>
    </w:p>
    <w:p w14:paraId="0899033A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一、</w:t>
      </w:r>
      <w:r>
        <w:rPr>
          <w:rFonts w:ascii="Times New Roman" w:hAnsi="Times New Roman" w:cs="Times New Roman"/>
          <w:sz w:val="24"/>
          <w:szCs w:val="24"/>
        </w:rPr>
        <w:t>BCDBA  BAAAB  CACBC</w:t>
      </w:r>
    </w:p>
    <w:p w14:paraId="711D8CDA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二、</w:t>
      </w:r>
    </w:p>
    <w:p w14:paraId="15B17DA9" w14:textId="733D49E8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1.ABD 2.BCD 3.ACD 4.</w:t>
      </w:r>
      <w:r w:rsidR="0007261C">
        <w:rPr>
          <w:rFonts w:ascii="Times New Roman" w:hAnsi="Times New Roman" w:cs="Times New Roman" w:hint="eastAsia"/>
          <w:sz w:val="24"/>
          <w:szCs w:val="24"/>
          <w:highlight w:val="yellow"/>
        </w:rPr>
        <w:t>AC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5.BC 6.ABC 7ABCD. 8. ACD 9.ABD10.BD 11.AB 12.AB</w:t>
      </w:r>
    </w:p>
    <w:p w14:paraId="552E769D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三、</w:t>
      </w:r>
    </w:p>
    <w:p w14:paraId="7289440B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FFFTF FFFFF TFFFF T</w:t>
      </w:r>
    </w:p>
    <w:p w14:paraId="17044020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五、计算题</w:t>
      </w:r>
    </w:p>
    <w:p w14:paraId="5FBF938C" w14:textId="77777777" w:rsidR="00F35CA4" w:rsidRDefault="000D71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</w:p>
    <w:p w14:paraId="191CD548" w14:textId="479B7F86" w:rsidR="00283287" w:rsidRDefault="00F35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0D715D">
        <w:rPr>
          <w:rFonts w:ascii="Times New Roman" w:hAnsi="Times New Roman" w:cs="Times New Roman" w:hint="eastAsia"/>
          <w:sz w:val="24"/>
          <w:szCs w:val="24"/>
        </w:rPr>
        <w:t>新设备原始投资额：</w:t>
      </w:r>
      <w:r w:rsidR="000D715D">
        <w:rPr>
          <w:rFonts w:ascii="Times New Roman" w:hAnsi="Times New Roman" w:cs="Times New Roman" w:hint="eastAsia"/>
          <w:sz w:val="24"/>
          <w:szCs w:val="24"/>
        </w:rPr>
        <w:t>9</w:t>
      </w:r>
      <w:r w:rsidR="000D715D">
        <w:rPr>
          <w:rFonts w:ascii="Times New Roman" w:hAnsi="Times New Roman" w:cs="Times New Roman"/>
          <w:sz w:val="24"/>
          <w:szCs w:val="24"/>
        </w:rPr>
        <w:t>0000</w:t>
      </w:r>
      <w:r w:rsidR="000D715D">
        <w:rPr>
          <w:rFonts w:ascii="Times New Roman" w:hAnsi="Times New Roman" w:cs="Times New Roman" w:hint="eastAsia"/>
          <w:sz w:val="24"/>
          <w:szCs w:val="24"/>
        </w:rPr>
        <w:t>元</w:t>
      </w:r>
    </w:p>
    <w:p w14:paraId="058578C6" w14:textId="2BB71F0D" w:rsidR="000D715D" w:rsidRDefault="000D71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旧设备原始投资额：</w:t>
      </w:r>
      <w:r>
        <w:rPr>
          <w:rFonts w:ascii="Times New Roman" w:hAnsi="Times New Roman" w:cs="Times New Roman" w:hint="eastAsia"/>
          <w:sz w:val="24"/>
          <w:szCs w:val="24"/>
        </w:rPr>
        <w:t>0</w:t>
      </w:r>
    </w:p>
    <w:p w14:paraId="2B2EEE4C" w14:textId="599914AB" w:rsidR="00161DDF" w:rsidRDefault="00161D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差额：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0000</w:t>
      </w:r>
    </w:p>
    <w:p w14:paraId="6A3B0CB1" w14:textId="63B94E65" w:rsidR="000D715D" w:rsidRDefault="00F35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0D715D">
        <w:rPr>
          <w:rFonts w:ascii="Times New Roman" w:hAnsi="Times New Roman" w:cs="Times New Roman" w:hint="eastAsia"/>
          <w:sz w:val="24"/>
          <w:szCs w:val="24"/>
        </w:rPr>
        <w:t>新设备折旧额：（</w:t>
      </w:r>
      <w:r w:rsidR="000D715D">
        <w:rPr>
          <w:rFonts w:ascii="Times New Roman" w:hAnsi="Times New Roman" w:cs="Times New Roman" w:hint="eastAsia"/>
          <w:sz w:val="24"/>
          <w:szCs w:val="24"/>
        </w:rPr>
        <w:t>9</w:t>
      </w:r>
      <w:r w:rsidR="000D715D">
        <w:rPr>
          <w:rFonts w:ascii="Times New Roman" w:hAnsi="Times New Roman" w:cs="Times New Roman"/>
          <w:sz w:val="24"/>
          <w:szCs w:val="24"/>
        </w:rPr>
        <w:t>0000-5000</w:t>
      </w:r>
      <w:r w:rsidR="000D715D">
        <w:rPr>
          <w:rFonts w:ascii="Times New Roman" w:hAnsi="Times New Roman" w:cs="Times New Roman" w:hint="eastAsia"/>
          <w:sz w:val="24"/>
          <w:szCs w:val="24"/>
        </w:rPr>
        <w:t>）</w:t>
      </w:r>
      <w:r w:rsidR="000D715D">
        <w:rPr>
          <w:rFonts w:ascii="Times New Roman" w:hAnsi="Times New Roman" w:cs="Times New Roman" w:hint="eastAsia"/>
          <w:sz w:val="24"/>
          <w:szCs w:val="24"/>
        </w:rPr>
        <w:t>/</w:t>
      </w:r>
      <w:r w:rsidR="000D715D">
        <w:rPr>
          <w:rFonts w:ascii="Times New Roman" w:hAnsi="Times New Roman" w:cs="Times New Roman"/>
          <w:sz w:val="24"/>
          <w:szCs w:val="24"/>
        </w:rPr>
        <w:t>4=21250</w:t>
      </w:r>
    </w:p>
    <w:p w14:paraId="5D426F36" w14:textId="4A542815" w:rsidR="000D715D" w:rsidRDefault="000D71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旧设备折旧额：</w:t>
      </w:r>
      <w:r w:rsidR="00161DDF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20000-2400)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4=</w:t>
      </w:r>
      <w:r w:rsidR="00161DDF">
        <w:rPr>
          <w:rFonts w:ascii="Times New Roman" w:hAnsi="Times New Roman" w:cs="Times New Roman"/>
          <w:sz w:val="24"/>
          <w:szCs w:val="24"/>
        </w:rPr>
        <w:t>4400</w:t>
      </w:r>
    </w:p>
    <w:p w14:paraId="763BE1DD" w14:textId="0033673B" w:rsidR="00161DDF" w:rsidRDefault="00161D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差额：</w:t>
      </w:r>
      <w:r>
        <w:rPr>
          <w:rFonts w:ascii="Times New Roman" w:hAnsi="Times New Roman" w:cs="Times New Roman"/>
          <w:sz w:val="24"/>
          <w:szCs w:val="24"/>
        </w:rPr>
        <w:t>21250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-4400=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6850</w:t>
      </w:r>
    </w:p>
    <w:p w14:paraId="7E8CEFB9" w14:textId="3CEAB018" w:rsidR="000D715D" w:rsidRDefault="00F35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237394">
        <w:rPr>
          <w:rFonts w:ascii="Times New Roman" w:hAnsi="Times New Roman" w:cs="Times New Roman" w:hint="eastAsia"/>
          <w:sz w:val="24"/>
          <w:szCs w:val="24"/>
        </w:rPr>
        <w:t>新设备每年净利润：</w:t>
      </w:r>
      <w:r w:rsidR="00237394" w:rsidRPr="00237394">
        <w:rPr>
          <w:position w:val="-6"/>
        </w:rPr>
        <w:object w:dxaOrig="5720" w:dyaOrig="300" w14:anchorId="7C8442F1">
          <v:shape id="_x0000_i1088" type="#_x0000_t75" style="width:285.6pt;height:15pt" o:ole="">
            <v:imagedata r:id="rId73" o:title=""/>
          </v:shape>
          <o:OLEObject Type="Embed" ProgID="Equation.DSMT4" ShapeID="_x0000_i1088" DrawAspect="Content" ObjectID="_1817622502" r:id="rId74"/>
        </w:object>
      </w:r>
      <w:r w:rsidR="00237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00658" w14:textId="5D80309C" w:rsidR="000D715D" w:rsidRDefault="00161D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旧设备每年净利润：</w:t>
      </w:r>
      <w:r w:rsidRPr="00161DDF">
        <w:rPr>
          <w:position w:val="-6"/>
        </w:rPr>
        <w:object w:dxaOrig="4660" w:dyaOrig="300" w14:anchorId="51181D7D">
          <v:shape id="_x0000_i1089" type="#_x0000_t75" style="width:233.4pt;height:15pt" o:ole="">
            <v:imagedata r:id="rId75" o:title=""/>
          </v:shape>
          <o:OLEObject Type="Embed" ProgID="Equation.DSMT4" ShapeID="_x0000_i1089" DrawAspect="Content" ObjectID="_1817622503" r:id="rId7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5B5AE" w14:textId="56C2DAB6" w:rsidR="00363CB3" w:rsidRDefault="00363C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差额：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6562.5-127950=-31387.5</w:t>
      </w:r>
    </w:p>
    <w:p w14:paraId="0C4D6810" w14:textId="0864ED37" w:rsidR="00363CB3" w:rsidRDefault="00F35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363CB3">
        <w:rPr>
          <w:rFonts w:ascii="Times New Roman" w:hAnsi="Times New Roman" w:cs="Times New Roman" w:hint="eastAsia"/>
          <w:sz w:val="24"/>
          <w:szCs w:val="24"/>
        </w:rPr>
        <w:t>5</w:t>
      </w:r>
      <w:r w:rsidR="00363CB3">
        <w:rPr>
          <w:rFonts w:ascii="Times New Roman" w:hAnsi="Times New Roman" w:cs="Times New Roman"/>
          <w:sz w:val="24"/>
          <w:szCs w:val="24"/>
        </w:rPr>
        <w:t>000-2400=2600</w:t>
      </w:r>
    </w:p>
    <w:p w14:paraId="60868033" w14:textId="52A4E603" w:rsidR="00363CB3" w:rsidRDefault="00F35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363CB3">
        <w:rPr>
          <w:rFonts w:ascii="Times New Roman" w:hAnsi="Times New Roman" w:cs="Times New Roman" w:hint="eastAsia"/>
          <w:sz w:val="24"/>
          <w:szCs w:val="24"/>
        </w:rPr>
        <w:t>新设备：</w:t>
      </w:r>
    </w:p>
    <w:p w14:paraId="322A0A9C" w14:textId="478C675F" w:rsidR="00363CB3" w:rsidRDefault="00363C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CB3">
        <w:rPr>
          <w:position w:val="-48"/>
        </w:rPr>
        <w:object w:dxaOrig="4900" w:dyaOrig="1100" w14:anchorId="46F3947F">
          <v:shape id="_x0000_i1090" type="#_x0000_t75" style="width:245.35pt;height:54.6pt" o:ole="">
            <v:imagedata r:id="rId77" o:title=""/>
          </v:shape>
          <o:OLEObject Type="Embed" ProgID="Equation.DSMT4" ShapeID="_x0000_i1090" DrawAspect="Content" ObjectID="_1817622504" r:id="rId7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690DC" w14:textId="1D21CC34" w:rsidR="00363CB3" w:rsidRDefault="00363C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旧设备：</w:t>
      </w:r>
    </w:p>
    <w:p w14:paraId="34A3AE73" w14:textId="03C8D6CA" w:rsidR="00363CB3" w:rsidRDefault="00363C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CB3">
        <w:rPr>
          <w:position w:val="-48"/>
        </w:rPr>
        <w:object w:dxaOrig="4520" w:dyaOrig="1100" w14:anchorId="5320F0F4">
          <v:shape id="_x0000_i1091" type="#_x0000_t75" style="width:225.9pt;height:54.6pt" o:ole="">
            <v:imagedata r:id="rId79" o:title=""/>
          </v:shape>
          <o:OLEObject Type="Embed" ProgID="Equation.DSMT4" ShapeID="_x0000_i1091" DrawAspect="Content" ObjectID="_1817622505" r:id="rId8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4C47F" w14:textId="5B15B2CD" w:rsidR="00363CB3" w:rsidRDefault="00363C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差额：</w:t>
      </w:r>
    </w:p>
    <w:p w14:paraId="6A793976" w14:textId="1B18D40A" w:rsidR="00363CB3" w:rsidRDefault="00363C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CB3">
        <w:rPr>
          <w:position w:val="-48"/>
        </w:rPr>
        <w:object w:dxaOrig="4060" w:dyaOrig="1080" w14:anchorId="07159CA0">
          <v:shape id="_x0000_i1092" type="#_x0000_t75" style="width:203.35pt;height:54.25pt" o:ole="">
            <v:imagedata r:id="rId81" o:title=""/>
          </v:shape>
          <o:OLEObject Type="Embed" ProgID="Equation.DSMT4" ShapeID="_x0000_i1092" DrawAspect="Content" ObjectID="_1817622506" r:id="rId8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547ED" w14:textId="77777777" w:rsidR="00583626" w:rsidRDefault="00F35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2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</w:p>
    <w:p w14:paraId="37B19A05" w14:textId="7F31EAC5" w:rsidR="00583626" w:rsidRDefault="008804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583626">
        <w:rPr>
          <w:rFonts w:ascii="Times New Roman" w:hAnsi="Times New Roman" w:cs="Times New Roman" w:hint="eastAsia"/>
          <w:sz w:val="24"/>
          <w:szCs w:val="24"/>
        </w:rPr>
        <w:t>净现值法：</w:t>
      </w:r>
    </w:p>
    <w:p w14:paraId="228B3A08" w14:textId="1A6F3785" w:rsidR="00F35CA4" w:rsidRDefault="00F35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5CA4">
        <w:rPr>
          <w:position w:val="-8"/>
        </w:rPr>
        <w:object w:dxaOrig="3420" w:dyaOrig="320" w14:anchorId="36DE6C07">
          <v:shape id="_x0000_i1093" type="#_x0000_t75" style="width:170.95pt;height:15.7pt" o:ole="">
            <v:imagedata r:id="rId83" o:title=""/>
          </v:shape>
          <o:OLEObject Type="Embed" ProgID="Equation.DSMT4" ShapeID="_x0000_i1093" DrawAspect="Content" ObjectID="_1817622507" r:id="rId8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FD9A1" w14:textId="462661BE" w:rsidR="00F35CA4" w:rsidRDefault="00F35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5957">
        <w:rPr>
          <w:position w:val="-4"/>
        </w:rPr>
        <w:object w:dxaOrig="180" w:dyaOrig="279" w14:anchorId="7DC1910C">
          <v:shape id="_x0000_i1094" type="#_x0000_t75" style="width:9.2pt;height:14.35pt" o:ole="">
            <v:imagedata r:id="rId85" o:title=""/>
          </v:shape>
          <o:OLEObject Type="Embed" ProgID="Equation.DSMT4" ShapeID="_x0000_i1094" DrawAspect="Content" ObjectID="_1817622508" r:id="rId86"/>
        </w:object>
      </w:r>
      <w:r>
        <w:t xml:space="preserve"> </w:t>
      </w:r>
      <w:r w:rsidRPr="00F35CA4">
        <w:rPr>
          <w:position w:val="-48"/>
        </w:rPr>
        <w:object w:dxaOrig="3340" w:dyaOrig="1080" w14:anchorId="213EB214">
          <v:shape id="_x0000_i1095" type="#_x0000_t75" style="width:166.5pt;height:54.25pt" o:ole="">
            <v:imagedata r:id="rId87" o:title=""/>
          </v:shape>
          <o:OLEObject Type="Embed" ProgID="Equation.DSMT4" ShapeID="_x0000_i1095" DrawAspect="Content" ObjectID="_1817622509" r:id="rId8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09662" w14:textId="0A30B607" w:rsidR="00F35CA4" w:rsidRDefault="00F35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5CA4">
        <w:rPr>
          <w:position w:val="-42"/>
        </w:rPr>
        <w:object w:dxaOrig="6140" w:dyaOrig="999" w14:anchorId="52FE2D76">
          <v:shape id="_x0000_i1096" type="#_x0000_t75" style="width:306.45pt;height:49.5pt" o:ole="">
            <v:imagedata r:id="rId89" o:title=""/>
          </v:shape>
          <o:OLEObject Type="Embed" ProgID="Equation.DSMT4" ShapeID="_x0000_i1096" DrawAspect="Content" ObjectID="_1817622510" r:id="rId9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2394F" w14:textId="3908842C" w:rsidR="00583626" w:rsidRDefault="005836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项目可行。</w:t>
      </w:r>
    </w:p>
    <w:p w14:paraId="200BDCC7" w14:textId="618D9CAB" w:rsidR="00583626" w:rsidRDefault="008804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583626">
        <w:rPr>
          <w:rFonts w:ascii="Times New Roman" w:hAnsi="Times New Roman" w:cs="Times New Roman" w:hint="eastAsia"/>
          <w:sz w:val="24"/>
          <w:szCs w:val="24"/>
        </w:rPr>
        <w:t>内部报酬率法：</w:t>
      </w:r>
      <w:r w:rsidR="008E766C">
        <w:rPr>
          <w:rFonts w:ascii="Times New Roman" w:hAnsi="Times New Roman" w:cs="Times New Roman" w:hint="eastAsia"/>
          <w:sz w:val="24"/>
          <w:szCs w:val="24"/>
        </w:rPr>
        <w:t>当</w:t>
      </w:r>
      <w:proofErr w:type="spellStart"/>
      <w:r w:rsidR="008E766C">
        <w:rPr>
          <w:rFonts w:ascii="Times New Roman" w:hAnsi="Times New Roman" w:cs="Times New Roman" w:hint="eastAsia"/>
          <w:sz w:val="24"/>
          <w:szCs w:val="24"/>
        </w:rPr>
        <w:t>i</w:t>
      </w:r>
      <w:proofErr w:type="spellEnd"/>
      <w:r w:rsidR="008E766C">
        <w:rPr>
          <w:rFonts w:ascii="Times New Roman" w:hAnsi="Times New Roman" w:cs="Times New Roman"/>
          <w:sz w:val="24"/>
          <w:szCs w:val="24"/>
        </w:rPr>
        <w:t>=14%</w:t>
      </w:r>
      <w:r w:rsidR="008E766C">
        <w:rPr>
          <w:rFonts w:ascii="Times New Roman" w:hAnsi="Times New Roman" w:cs="Times New Roman" w:hint="eastAsia"/>
          <w:sz w:val="24"/>
          <w:szCs w:val="24"/>
        </w:rPr>
        <w:t>时，</w:t>
      </w:r>
    </w:p>
    <w:p w14:paraId="152F0800" w14:textId="4FF8696E" w:rsidR="008E766C" w:rsidRDefault="008E76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66C">
        <w:rPr>
          <w:position w:val="-42"/>
        </w:rPr>
        <w:object w:dxaOrig="6140" w:dyaOrig="999" w14:anchorId="1BD83F9A">
          <v:shape id="_x0000_i1097" type="#_x0000_t75" style="width:306.45pt;height:49.5pt" o:ole="">
            <v:imagedata r:id="rId91" o:title=""/>
          </v:shape>
          <o:OLEObject Type="Embed" ProgID="Equation.DSMT4" ShapeID="_x0000_i1097" DrawAspect="Content" ObjectID="_1817622511" r:id="rId9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18285" w14:textId="2F525137" w:rsidR="008E766C" w:rsidRDefault="008E76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当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=15%</w:t>
      </w:r>
      <w:r>
        <w:rPr>
          <w:rFonts w:ascii="Times New Roman" w:hAnsi="Times New Roman" w:cs="Times New Roman" w:hint="eastAsia"/>
          <w:sz w:val="24"/>
          <w:szCs w:val="24"/>
        </w:rPr>
        <w:t>时，</w:t>
      </w:r>
    </w:p>
    <w:p w14:paraId="585EEB91" w14:textId="77D0F45A" w:rsidR="008E766C" w:rsidRDefault="008E76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66C">
        <w:rPr>
          <w:position w:val="-42"/>
        </w:rPr>
        <w:object w:dxaOrig="6140" w:dyaOrig="999" w14:anchorId="7473164D">
          <v:shape id="_x0000_i1098" type="#_x0000_t75" style="width:306.45pt;height:49.5pt" o:ole="">
            <v:imagedata r:id="rId93" o:title=""/>
          </v:shape>
          <o:OLEObject Type="Embed" ProgID="Equation.DSMT4" ShapeID="_x0000_i1098" DrawAspect="Content" ObjectID="_1817622512" r:id="rId9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B294B" w14:textId="6E848FE2" w:rsidR="00FA39CD" w:rsidRDefault="00FA39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其内部报酬率在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4%</w:t>
      </w:r>
      <w:r>
        <w:rPr>
          <w:rFonts w:ascii="Times New Roman" w:hAnsi="Times New Roman" w:cs="Times New Roman" w:hint="eastAsia"/>
          <w:sz w:val="24"/>
          <w:szCs w:val="24"/>
        </w:rPr>
        <w:t>到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5%</w:t>
      </w:r>
      <w:r>
        <w:rPr>
          <w:rFonts w:ascii="Times New Roman" w:hAnsi="Times New Roman" w:cs="Times New Roman" w:hint="eastAsia"/>
          <w:sz w:val="24"/>
          <w:szCs w:val="24"/>
        </w:rPr>
        <w:t>之间，大于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2%</w:t>
      </w:r>
      <w:r>
        <w:rPr>
          <w:rFonts w:ascii="Times New Roman" w:hAnsi="Times New Roman" w:cs="Times New Roman" w:hint="eastAsia"/>
          <w:sz w:val="24"/>
          <w:szCs w:val="24"/>
        </w:rPr>
        <w:t>，项目可行。</w:t>
      </w:r>
    </w:p>
    <w:p w14:paraId="5F27F75D" w14:textId="2E509E3F" w:rsidR="00D36E8A" w:rsidRDefault="008804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D36E8A">
        <w:rPr>
          <w:rFonts w:ascii="Times New Roman" w:hAnsi="Times New Roman" w:cs="Times New Roman" w:hint="eastAsia"/>
          <w:sz w:val="24"/>
          <w:szCs w:val="24"/>
        </w:rPr>
        <w:t>回收期法：</w:t>
      </w:r>
      <w:r w:rsidR="00D36E8A">
        <w:rPr>
          <w:rFonts w:ascii="Times New Roman" w:hAnsi="Times New Roman" w:cs="Times New Roman" w:hint="eastAsia"/>
          <w:sz w:val="24"/>
          <w:szCs w:val="24"/>
        </w:rPr>
        <w:t>1</w:t>
      </w:r>
      <w:r w:rsidR="00D36E8A">
        <w:rPr>
          <w:rFonts w:ascii="Times New Roman" w:hAnsi="Times New Roman" w:cs="Times New Roman"/>
          <w:sz w:val="24"/>
          <w:szCs w:val="24"/>
        </w:rPr>
        <w:t>50000/31750=4.7</w:t>
      </w:r>
      <w:r w:rsidR="00D36E8A">
        <w:rPr>
          <w:rFonts w:ascii="Times New Roman" w:hAnsi="Times New Roman" w:cs="Times New Roman" w:hint="eastAsia"/>
          <w:sz w:val="24"/>
          <w:szCs w:val="24"/>
        </w:rPr>
        <w:t>年，小于</w:t>
      </w:r>
      <w:r w:rsidR="00D36E8A">
        <w:rPr>
          <w:rFonts w:ascii="Times New Roman" w:hAnsi="Times New Roman" w:cs="Times New Roman" w:hint="eastAsia"/>
          <w:sz w:val="24"/>
          <w:szCs w:val="24"/>
        </w:rPr>
        <w:t>8</w:t>
      </w:r>
      <w:r w:rsidR="00D36E8A">
        <w:rPr>
          <w:rFonts w:ascii="Times New Roman" w:hAnsi="Times New Roman" w:cs="Times New Roman" w:hint="eastAsia"/>
          <w:sz w:val="24"/>
          <w:szCs w:val="24"/>
        </w:rPr>
        <w:t>年，项目可行。</w:t>
      </w:r>
    </w:p>
    <w:p w14:paraId="65D395F9" w14:textId="012D6F6A" w:rsidR="00880492" w:rsidRDefault="008804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17F5F2" w14:textId="4BAF919C" w:rsidR="00880492" w:rsidRDefault="008804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</w:p>
    <w:p w14:paraId="2971F0E1" w14:textId="0EE89EB6" w:rsidR="00DC0BDA" w:rsidRDefault="00DC0B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 w:hint="eastAsia"/>
          <w:sz w:val="24"/>
          <w:szCs w:val="24"/>
        </w:rPr>
        <w:t>净现值法</w:t>
      </w:r>
    </w:p>
    <w:p w14:paraId="76033720" w14:textId="77777777" w:rsidR="00DC0BDA" w:rsidRDefault="00DC0BDA">
      <w:pPr>
        <w:spacing w:line="360" w:lineRule="auto"/>
      </w:pPr>
      <w:r w:rsidRPr="00DC0BDA">
        <w:rPr>
          <w:position w:val="-42"/>
        </w:rPr>
        <w:object w:dxaOrig="3840" w:dyaOrig="1020" w14:anchorId="2ECAD571">
          <v:shape id="_x0000_i1099" type="#_x0000_t75" style="width:191.75pt;height:51.2pt" o:ole="">
            <v:imagedata r:id="rId95" o:title=""/>
          </v:shape>
          <o:OLEObject Type="Embed" ProgID="Equation.DSMT4" ShapeID="_x0000_i1099" DrawAspect="Content" ObjectID="_1817622513" r:id="rId96"/>
        </w:object>
      </w:r>
    </w:p>
    <w:p w14:paraId="7AA3A045" w14:textId="7FB5848A" w:rsidR="00DC0BDA" w:rsidRDefault="00612380">
      <w:pPr>
        <w:spacing w:line="360" w:lineRule="auto"/>
      </w:pPr>
      <w:r w:rsidRPr="00612380">
        <w:rPr>
          <w:position w:val="-78"/>
        </w:rPr>
        <w:object w:dxaOrig="8480" w:dyaOrig="1740" w14:anchorId="16FC45AB">
          <v:shape id="_x0000_i1100" type="#_x0000_t75" style="width:423.15pt;height:87pt" o:ole="">
            <v:imagedata r:id="rId97" o:title=""/>
          </v:shape>
          <o:OLEObject Type="Embed" ProgID="Equation.DSMT4" ShapeID="_x0000_i1100" DrawAspect="Content" ObjectID="_1817622514" r:id="rId98"/>
        </w:object>
      </w:r>
      <w:r w:rsidR="00DC0BDA" w:rsidRPr="00DC0BDA">
        <w:rPr>
          <w:position w:val="-12"/>
        </w:rPr>
        <w:object w:dxaOrig="600" w:dyaOrig="360" w14:anchorId="3CDB0F01">
          <v:shape id="_x0000_i1101" type="#_x0000_t75" style="width:30.05pt;height:17.75pt" o:ole="">
            <v:imagedata r:id="rId99" o:title=""/>
          </v:shape>
          <o:OLEObject Type="Embed" ProgID="Equation.DSMT4" ShapeID="_x0000_i1101" DrawAspect="Content" ObjectID="_1817622515" r:id="rId100"/>
        </w:object>
      </w:r>
      <w:r w:rsidR="00DC0BDA">
        <w:rPr>
          <w:rFonts w:hint="eastAsia"/>
        </w:rPr>
        <w:t>&gt;</w:t>
      </w:r>
      <w:r w:rsidR="00DC0BDA" w:rsidRPr="00DC0BDA">
        <w:rPr>
          <w:position w:val="-12"/>
        </w:rPr>
        <w:object w:dxaOrig="580" w:dyaOrig="360" w14:anchorId="54481D3C">
          <v:shape id="_x0000_i1102" type="#_x0000_t75" style="width:29.35pt;height:17.75pt" o:ole="">
            <v:imagedata r:id="rId101" o:title=""/>
          </v:shape>
          <o:OLEObject Type="Embed" ProgID="Equation.DSMT4" ShapeID="_x0000_i1102" DrawAspect="Content" ObjectID="_1817622516" r:id="rId102"/>
        </w:object>
      </w:r>
    </w:p>
    <w:p w14:paraId="0D1D5B66" w14:textId="049E5475" w:rsidR="00DC0BDA" w:rsidRDefault="00C375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选择</w:t>
      </w:r>
      <w:r w:rsidR="00DC0BDA">
        <w:rPr>
          <w:rFonts w:hint="eastAsia"/>
        </w:rPr>
        <w:t>第二种方案。</w:t>
      </w:r>
      <w:r w:rsidR="00DC0B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17520" w14:textId="42C0741C" w:rsidR="00612380" w:rsidRDefault="006123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）现值指数法</w:t>
      </w:r>
    </w:p>
    <w:p w14:paraId="153BA50D" w14:textId="77777777" w:rsidR="00612380" w:rsidRDefault="00612380">
      <w:pPr>
        <w:spacing w:line="360" w:lineRule="auto"/>
      </w:pPr>
      <w:r w:rsidRPr="00612380">
        <w:rPr>
          <w:position w:val="-24"/>
        </w:rPr>
        <w:object w:dxaOrig="3240" w:dyaOrig="620" w14:anchorId="4479916B">
          <v:shape id="_x0000_i1103" type="#_x0000_t75" style="width:161.75pt;height:30.35pt" o:ole="">
            <v:imagedata r:id="rId103" o:title=""/>
          </v:shape>
          <o:OLEObject Type="Embed" ProgID="Equation.DSMT4" ShapeID="_x0000_i1103" DrawAspect="Content" ObjectID="_1817622517" r:id="rId104"/>
        </w:object>
      </w:r>
    </w:p>
    <w:p w14:paraId="6C332093" w14:textId="0DD36EDA" w:rsidR="00612380" w:rsidRPr="00880492" w:rsidRDefault="00612380" w:rsidP="00612380">
      <w:pPr>
        <w:spacing w:line="360" w:lineRule="auto"/>
        <w:ind w:leftChars="-675" w:hangingChars="675" w:hanging="1418"/>
        <w:rPr>
          <w:rFonts w:ascii="Times New Roman" w:hAnsi="Times New Roman" w:cs="Times New Roman"/>
          <w:sz w:val="24"/>
          <w:szCs w:val="24"/>
        </w:rPr>
      </w:pPr>
      <w:r w:rsidRPr="00612380">
        <w:rPr>
          <w:position w:val="-24"/>
        </w:rPr>
        <w:object w:dxaOrig="11439" w:dyaOrig="620" w14:anchorId="04B08129">
          <v:shape id="_x0000_i1104" type="#_x0000_t75" style="width:572.6pt;height:30.35pt" o:ole="">
            <v:imagedata r:id="rId105" o:title=""/>
          </v:shape>
          <o:OLEObject Type="Embed" ProgID="Equation.DSMT4" ShapeID="_x0000_i1104" DrawAspect="Content" ObjectID="_1817622518" r:id="rId106"/>
        </w:object>
      </w:r>
      <w:r>
        <w:rPr>
          <w:rFonts w:ascii="Times New Roman" w:hAnsi="Times New Roman" w:cs="Times New Roman"/>
          <w:sz w:val="24"/>
          <w:szCs w:val="24"/>
        </w:rPr>
        <w:t xml:space="preserve"> =1.46</w:t>
      </w:r>
    </w:p>
    <w:p w14:paraId="3B8DDF01" w14:textId="530EEDEA" w:rsidR="00612380" w:rsidRDefault="006123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BDA">
        <w:rPr>
          <w:position w:val="-12"/>
        </w:rPr>
        <w:object w:dxaOrig="400" w:dyaOrig="360" w14:anchorId="4B319D7D">
          <v:shape id="_x0000_i1105" type="#_x0000_t75" style="width:20.15pt;height:17.75pt" o:ole="">
            <v:imagedata r:id="rId107" o:title=""/>
          </v:shape>
          <o:OLEObject Type="Embed" ProgID="Equation.DSMT4" ShapeID="_x0000_i1105" DrawAspect="Content" ObjectID="_1817622519" r:id="rId108"/>
        </w:object>
      </w:r>
      <w:r>
        <w:rPr>
          <w:rFonts w:hint="eastAsia"/>
        </w:rPr>
        <w:t>&gt;</w:t>
      </w:r>
      <w:r w:rsidRPr="00DC0BDA">
        <w:rPr>
          <w:position w:val="-12"/>
        </w:rPr>
        <w:object w:dxaOrig="380" w:dyaOrig="360" w14:anchorId="4973A152">
          <v:shape id="_x0000_i1106" type="#_x0000_t75" style="width:19.1pt;height:17.75pt" o:ole="">
            <v:imagedata r:id="rId109" o:title=""/>
          </v:shape>
          <o:OLEObject Type="Embed" ProgID="Equation.DSMT4" ShapeID="_x0000_i1106" DrawAspect="Content" ObjectID="_1817622520" r:id="rId110"/>
        </w:object>
      </w:r>
    </w:p>
    <w:p w14:paraId="27F102C6" w14:textId="1FF96C3D" w:rsidR="00612380" w:rsidRDefault="00C37586" w:rsidP="006123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选择</w:t>
      </w:r>
      <w:r w:rsidR="00612380">
        <w:rPr>
          <w:rFonts w:hint="eastAsia"/>
        </w:rPr>
        <w:t>第二种方案。</w:t>
      </w:r>
      <w:r w:rsidR="00612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8B376" w14:textId="69F73C67" w:rsidR="00C37586" w:rsidRDefault="00C375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）第二种方案的内涵报酬率更大。</w:t>
      </w:r>
    </w:p>
    <w:p w14:paraId="3A1A7581" w14:textId="4F1D6857" w:rsidR="00612380" w:rsidRDefault="006123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）回收期法</w:t>
      </w:r>
    </w:p>
    <w:p w14:paraId="4DE41F5D" w14:textId="742FE4FC" w:rsidR="00612380" w:rsidRDefault="006123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2380">
        <w:rPr>
          <w:position w:val="-30"/>
        </w:rPr>
        <w:object w:dxaOrig="2980" w:dyaOrig="720" w14:anchorId="29BD348E">
          <v:shape id="_x0000_i1107" type="#_x0000_t75" style="width:149.1pt;height:36.15pt" o:ole="">
            <v:imagedata r:id="rId111" o:title=""/>
          </v:shape>
          <o:OLEObject Type="Embed" ProgID="Equation.DSMT4" ShapeID="_x0000_i1107" DrawAspect="Content" ObjectID="_1817622521" r:id="rId11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08CCF" w14:textId="275802BC" w:rsidR="00612380" w:rsidRDefault="006123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第二种方案回收期段，</w:t>
      </w:r>
      <w:r w:rsidR="00C37586">
        <w:rPr>
          <w:rFonts w:ascii="Times New Roman" w:hAnsi="Times New Roman" w:cs="Times New Roman" w:hint="eastAsia"/>
          <w:sz w:val="24"/>
          <w:szCs w:val="24"/>
        </w:rPr>
        <w:t>选择</w:t>
      </w:r>
      <w:r>
        <w:rPr>
          <w:rFonts w:ascii="Times New Roman" w:hAnsi="Times New Roman" w:cs="Times New Roman" w:hint="eastAsia"/>
          <w:sz w:val="24"/>
          <w:szCs w:val="24"/>
        </w:rPr>
        <w:t>方案二</w:t>
      </w:r>
      <w:r w:rsidR="00C37586">
        <w:rPr>
          <w:rFonts w:ascii="Times New Roman" w:hAnsi="Times New Roman" w:cs="Times New Roman" w:hint="eastAsia"/>
          <w:sz w:val="24"/>
          <w:szCs w:val="24"/>
        </w:rPr>
        <w:t>。</w:t>
      </w:r>
    </w:p>
    <w:p w14:paraId="774A31A2" w14:textId="73CE2D2C" w:rsidR="0001389D" w:rsidRDefault="00C375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="0001389D">
        <w:rPr>
          <w:rFonts w:ascii="Times New Roman" w:hAnsi="Times New Roman" w:cs="Times New Roman" w:hint="eastAsia"/>
          <w:sz w:val="24"/>
          <w:szCs w:val="24"/>
        </w:rPr>
        <w:t>每年折旧：</w:t>
      </w:r>
      <w:r w:rsidR="0001389D">
        <w:rPr>
          <w:rFonts w:ascii="Times New Roman" w:hAnsi="Times New Roman" w:cs="Times New Roman" w:hint="eastAsia"/>
          <w:sz w:val="24"/>
          <w:szCs w:val="24"/>
        </w:rPr>
        <w:t>5</w:t>
      </w:r>
      <w:r w:rsidR="0001389D">
        <w:rPr>
          <w:rFonts w:ascii="Times New Roman" w:hAnsi="Times New Roman" w:cs="Times New Roman"/>
          <w:sz w:val="24"/>
          <w:szCs w:val="24"/>
        </w:rPr>
        <w:t>400/3=1800</w:t>
      </w:r>
    </w:p>
    <w:p w14:paraId="759FEFF4" w14:textId="7DD4E931" w:rsidR="0058138A" w:rsidRDefault="005813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</w:p>
    <w:p w14:paraId="2AFBC033" w14:textId="6C02FDC0" w:rsidR="0001389D" w:rsidRDefault="0058138A">
      <w:pPr>
        <w:spacing w:line="360" w:lineRule="auto"/>
      </w:pPr>
      <w:r w:rsidRPr="00955A0C">
        <w:rPr>
          <w:position w:val="-72"/>
        </w:rPr>
        <w:object w:dxaOrig="5920" w:dyaOrig="1560" w14:anchorId="09144FC7">
          <v:shape id="_x0000_i1108" type="#_x0000_t75" style="width:295.85pt;height:77.8pt" o:ole="">
            <v:imagedata r:id="rId113" o:title=""/>
          </v:shape>
          <o:OLEObject Type="Embed" ProgID="Equation.DSMT4" ShapeID="_x0000_i1108" DrawAspect="Content" ObjectID="_1817622522" r:id="rId114"/>
        </w:object>
      </w:r>
    </w:p>
    <w:p w14:paraId="521EFC75" w14:textId="7BCCACCC" w:rsidR="0058138A" w:rsidRDefault="005813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38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138A">
        <w:rPr>
          <w:rFonts w:ascii="Times New Roman" w:hAnsi="Times New Roman" w:cs="Times New Roman"/>
          <w:sz w:val="24"/>
          <w:szCs w:val="24"/>
        </w:rPr>
        <w:t>)</w:t>
      </w:r>
      <w:r w:rsidR="0067401D" w:rsidRPr="0067401D">
        <w:t xml:space="preserve"> </w:t>
      </w:r>
      <w:r w:rsidR="0067401D" w:rsidRPr="00955A0C">
        <w:rPr>
          <w:position w:val="-42"/>
        </w:rPr>
        <w:object w:dxaOrig="8100" w:dyaOrig="999" w14:anchorId="34B971B4">
          <v:shape id="_x0000_i1109" type="#_x0000_t75" style="width:405.05pt;height:50.15pt" o:ole="">
            <v:imagedata r:id="rId115" o:title=""/>
          </v:shape>
          <o:OLEObject Type="Embed" ProgID="Equation.DSMT4" ShapeID="_x0000_i1109" DrawAspect="Content" ObjectID="_1817622523" r:id="rId116"/>
        </w:object>
      </w:r>
    </w:p>
    <w:p w14:paraId="2639FF7F" w14:textId="25DB0DF5" w:rsidR="0067401D" w:rsidRDefault="00674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401D">
        <w:rPr>
          <w:rFonts w:ascii="Times New Roman" w:hAnsi="Times New Roman" w:cs="Times New Roman"/>
          <w:sz w:val="24"/>
          <w:szCs w:val="24"/>
        </w:rPr>
        <w:t>(3)</w:t>
      </w:r>
      <w:r w:rsidR="00A8698A">
        <w:rPr>
          <w:rFonts w:ascii="Times New Roman" w:hAnsi="Times New Roman" w:cs="Times New Roman"/>
          <w:sz w:val="24"/>
          <w:szCs w:val="24"/>
        </w:rPr>
        <w:t>6000-1950-2700=1350</w:t>
      </w:r>
    </w:p>
    <w:p w14:paraId="5FB3475E" w14:textId="2E756E30" w:rsidR="00A8698A" w:rsidRDefault="00A869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1350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4800=0.28</w:t>
      </w:r>
    </w:p>
    <w:p w14:paraId="6A10E540" w14:textId="6099B190" w:rsidR="00A8698A" w:rsidRDefault="00A869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回收期</w:t>
      </w:r>
      <w:r>
        <w:rPr>
          <w:rFonts w:ascii="Times New Roman" w:hAnsi="Times New Roman" w:cs="Times New Roman" w:hint="eastAsia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2+0.28=2.28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</w:p>
    <w:p w14:paraId="033DC5CC" w14:textId="1B76DF3A" w:rsidR="00A8698A" w:rsidRDefault="00A869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）净现值为正值，回收期比项目计算期</w:t>
      </w:r>
      <w:r w:rsidR="0039451E">
        <w:rPr>
          <w:rFonts w:ascii="Times New Roman" w:hAnsi="Times New Roman" w:cs="Times New Roman" w:hint="eastAsia"/>
          <w:sz w:val="24"/>
          <w:szCs w:val="24"/>
        </w:rPr>
        <w:t>短，不考虑其他因素，应该被投资。</w:t>
      </w:r>
    </w:p>
    <w:p w14:paraId="3A5E740F" w14:textId="549741EF" w:rsidR="00E45675" w:rsidRDefault="00E456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C94989" w14:textId="62AA46FD" w:rsidR="00E45675" w:rsidRDefault="00E456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</w:p>
    <w:p w14:paraId="39723ECA" w14:textId="06990EE4" w:rsidR="00E45675" w:rsidRDefault="00E456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折旧：（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5500-500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3=5000</w:t>
      </w:r>
    </w:p>
    <w:p w14:paraId="38DCE339" w14:textId="05BEFF37" w:rsidR="00E45675" w:rsidRDefault="00393892">
      <w:pPr>
        <w:spacing w:line="360" w:lineRule="auto"/>
      </w:pPr>
      <w:r w:rsidRPr="00955A0C">
        <w:rPr>
          <w:position w:val="-66"/>
        </w:rPr>
        <w:object w:dxaOrig="6020" w:dyaOrig="1440" w14:anchorId="6D6CE5F6">
          <v:shape id="_x0000_i1110" type="#_x0000_t75" style="width:300.65pt;height:1in" o:ole="">
            <v:imagedata r:id="rId117" o:title=""/>
          </v:shape>
          <o:OLEObject Type="Embed" ProgID="Equation.DSMT4" ShapeID="_x0000_i1110" DrawAspect="Content" ObjectID="_1817622524" r:id="rId118"/>
        </w:object>
      </w:r>
    </w:p>
    <w:p w14:paraId="7C0BF54E" w14:textId="1E52D9FD" w:rsidR="00FB10AE" w:rsidRDefault="00393892">
      <w:pPr>
        <w:spacing w:line="360" w:lineRule="auto"/>
      </w:pPr>
      <w:r w:rsidRPr="00955A0C">
        <w:rPr>
          <w:position w:val="-42"/>
        </w:rPr>
        <w:object w:dxaOrig="8360" w:dyaOrig="999" w14:anchorId="390CFABE">
          <v:shape id="_x0000_i1111" type="#_x0000_t75" style="width:414.6pt;height:49.5pt" o:ole="">
            <v:imagedata r:id="rId119" o:title=""/>
          </v:shape>
          <o:OLEObject Type="Embed" ProgID="Equation.DSMT4" ShapeID="_x0000_i1111" DrawAspect="Content" ObjectID="_1817622525" r:id="rId120"/>
        </w:object>
      </w:r>
    </w:p>
    <w:p w14:paraId="0EDE7D06" w14:textId="7678E9C8" w:rsidR="00F413DB" w:rsidRDefault="00F56A92" w:rsidP="00F413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1CBB">
        <w:rPr>
          <w:rFonts w:ascii="Times New Roman" w:hAnsi="Times New Roman" w:cs="Times New Roman"/>
          <w:sz w:val="24"/>
          <w:szCs w:val="24"/>
        </w:rPr>
        <w:t>6</w:t>
      </w:r>
      <w:r w:rsidRPr="00671CBB">
        <w:rPr>
          <w:rFonts w:ascii="Times New Roman" w:hAnsi="Times New Roman" w:cs="Times New Roman" w:hint="eastAsia"/>
          <w:sz w:val="24"/>
          <w:szCs w:val="24"/>
        </w:rPr>
        <w:t>、</w:t>
      </w:r>
      <w:r w:rsidR="00F413DB">
        <w:rPr>
          <w:rFonts w:ascii="Times New Roman" w:hAnsi="Times New Roman" w:cs="Times New Roman" w:hint="eastAsia"/>
          <w:sz w:val="24"/>
          <w:szCs w:val="24"/>
        </w:rPr>
        <w:t>折旧：（</w:t>
      </w:r>
      <w:r w:rsidR="00F413DB">
        <w:rPr>
          <w:rFonts w:ascii="Times New Roman" w:hAnsi="Times New Roman" w:cs="Times New Roman" w:hint="eastAsia"/>
          <w:sz w:val="24"/>
          <w:szCs w:val="24"/>
        </w:rPr>
        <w:t>1</w:t>
      </w:r>
      <w:r w:rsidR="00F413DB">
        <w:rPr>
          <w:rFonts w:ascii="Times New Roman" w:hAnsi="Times New Roman" w:cs="Times New Roman"/>
          <w:sz w:val="24"/>
          <w:szCs w:val="24"/>
        </w:rPr>
        <w:t>5500-500</w:t>
      </w:r>
      <w:r w:rsidR="00F413DB">
        <w:rPr>
          <w:rFonts w:ascii="Times New Roman" w:hAnsi="Times New Roman" w:cs="Times New Roman" w:hint="eastAsia"/>
          <w:sz w:val="24"/>
          <w:szCs w:val="24"/>
        </w:rPr>
        <w:t>）</w:t>
      </w:r>
      <w:r w:rsidR="00F413DB">
        <w:rPr>
          <w:rFonts w:ascii="Times New Roman" w:hAnsi="Times New Roman" w:cs="Times New Roman" w:hint="eastAsia"/>
          <w:sz w:val="24"/>
          <w:szCs w:val="24"/>
        </w:rPr>
        <w:t>/</w:t>
      </w:r>
      <w:r w:rsidR="00F413DB">
        <w:rPr>
          <w:rFonts w:ascii="Times New Roman" w:hAnsi="Times New Roman" w:cs="Times New Roman"/>
          <w:sz w:val="24"/>
          <w:szCs w:val="24"/>
        </w:rPr>
        <w:t>3=5000</w:t>
      </w:r>
    </w:p>
    <w:p w14:paraId="17AD8BE1" w14:textId="1C658242" w:rsidR="00F413DB" w:rsidRDefault="00F413DB" w:rsidP="00F413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557A">
        <w:rPr>
          <w:position w:val="-42"/>
        </w:rPr>
        <w:object w:dxaOrig="8440" w:dyaOrig="999" w14:anchorId="2799209B">
          <v:shape id="_x0000_i1112" type="#_x0000_t75" style="width:415.6pt;height:49.5pt" o:ole="">
            <v:imagedata r:id="rId121" o:title=""/>
          </v:shape>
          <o:OLEObject Type="Embed" ProgID="Equation.DSMT4" ShapeID="_x0000_i1112" DrawAspect="Content" ObjectID="_1817622526" r:id="rId122"/>
        </w:object>
      </w:r>
    </w:p>
    <w:p w14:paraId="0985D0A6" w14:textId="49B96D51" w:rsidR="00D55227" w:rsidRDefault="00D55227">
      <w:pPr>
        <w:spacing w:line="360" w:lineRule="auto"/>
        <w:rPr>
          <w:sz w:val="24"/>
          <w:szCs w:val="24"/>
        </w:rPr>
      </w:pPr>
      <w:r w:rsidRPr="00AD557A">
        <w:rPr>
          <w:position w:val="-24"/>
        </w:rPr>
        <w:object w:dxaOrig="3060" w:dyaOrig="620" w14:anchorId="28CA991B">
          <v:shape id="_x0000_i1113" type="#_x0000_t75" style="width:153.2pt;height:30.35pt" o:ole="">
            <v:imagedata r:id="rId123" o:title=""/>
          </v:shape>
          <o:OLEObject Type="Embed" ProgID="Equation.DSMT4" ShapeID="_x0000_i1113" DrawAspect="Content" ObjectID="_1817622527" r:id="rId124"/>
        </w:object>
      </w:r>
      <w:r>
        <w:rPr>
          <w:rFonts w:hint="eastAsia"/>
        </w:rPr>
        <w:t>，</w:t>
      </w:r>
      <w:r w:rsidRPr="00E967D8">
        <w:rPr>
          <w:rFonts w:hint="eastAsia"/>
          <w:sz w:val="24"/>
          <w:szCs w:val="24"/>
        </w:rPr>
        <w:t>IRR</w:t>
      </w:r>
      <w:r w:rsidRPr="00E967D8">
        <w:rPr>
          <w:sz w:val="24"/>
          <w:szCs w:val="24"/>
        </w:rPr>
        <w:t>=</w:t>
      </w:r>
      <w:r w:rsidR="0022786D" w:rsidRPr="00E967D8">
        <w:rPr>
          <w:sz w:val="24"/>
          <w:szCs w:val="24"/>
        </w:rPr>
        <w:t>24.2%</w:t>
      </w:r>
    </w:p>
    <w:p w14:paraId="69A3A40D" w14:textId="30D380D3" w:rsidR="006411B4" w:rsidRDefault="006411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1B4">
        <w:rPr>
          <w:rFonts w:ascii="Times New Roman" w:hAnsi="Times New Roman" w:cs="Times New Roman"/>
          <w:sz w:val="24"/>
          <w:szCs w:val="24"/>
        </w:rPr>
        <w:t>7</w:t>
      </w:r>
      <w:r w:rsidRPr="006411B4">
        <w:rPr>
          <w:rFonts w:ascii="Times New Roman" w:hAnsi="Times New Roman" w:cs="Times New Roman" w:hint="eastAsia"/>
          <w:sz w:val="24"/>
          <w:szCs w:val="24"/>
        </w:rPr>
        <w:t>、</w:t>
      </w:r>
    </w:p>
    <w:p w14:paraId="2D09CD64" w14:textId="595D544C" w:rsidR="00A47AC8" w:rsidRDefault="00207C9E" w:rsidP="00A4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1)</w:t>
      </w:r>
      <w:r w:rsidR="00A47AC8">
        <w:rPr>
          <w:rFonts w:ascii="Times New Roman" w:hAnsi="Times New Roman" w:cs="Times New Roman" w:hint="eastAsia"/>
          <w:sz w:val="24"/>
          <w:szCs w:val="24"/>
        </w:rPr>
        <w:t>甲方案</w:t>
      </w:r>
    </w:p>
    <w:p w14:paraId="3D01E29D" w14:textId="0E754ABB" w:rsidR="00BE35B3" w:rsidRDefault="00BE35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折旧：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5=6000</w:t>
      </w:r>
    </w:p>
    <w:p w14:paraId="33992533" w14:textId="464FA1E0" w:rsidR="00BE35B3" w:rsidRDefault="00466745">
      <w:pPr>
        <w:spacing w:line="360" w:lineRule="auto"/>
      </w:pPr>
      <w:r w:rsidRPr="00AD557A">
        <w:rPr>
          <w:position w:val="-30"/>
        </w:rPr>
        <w:object w:dxaOrig="5380" w:dyaOrig="720" w14:anchorId="3A50BC2B">
          <v:shape id="_x0000_i1114" type="#_x0000_t75" style="width:268.9pt;height:36.15pt" o:ole="">
            <v:imagedata r:id="rId125" o:title=""/>
          </v:shape>
          <o:OLEObject Type="Embed" ProgID="Equation.DSMT4" ShapeID="_x0000_i1114" DrawAspect="Content" ObjectID="_1817622528" r:id="rId126"/>
        </w:object>
      </w:r>
    </w:p>
    <w:p w14:paraId="518C1FB2" w14:textId="24C5ED91" w:rsidR="00BE35B3" w:rsidRDefault="00BE35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7AC8">
        <w:rPr>
          <w:rFonts w:ascii="Times New Roman" w:hAnsi="Times New Roman" w:cs="Times New Roman" w:hint="eastAsia"/>
          <w:sz w:val="24"/>
          <w:szCs w:val="24"/>
        </w:rPr>
        <w:t>乙方案</w:t>
      </w:r>
      <w:r w:rsidR="00A47AC8" w:rsidRPr="00A47AC8">
        <w:rPr>
          <w:rFonts w:ascii="Times New Roman" w:hAnsi="Times New Roman" w:cs="Times New Roman" w:hint="eastAsia"/>
          <w:sz w:val="24"/>
          <w:szCs w:val="24"/>
        </w:rPr>
        <w:t>：</w:t>
      </w:r>
      <w:r w:rsidR="00466745">
        <w:rPr>
          <w:rFonts w:ascii="Times New Roman" w:hAnsi="Times New Roman" w:cs="Times New Roman" w:hint="eastAsia"/>
          <w:sz w:val="24"/>
          <w:szCs w:val="24"/>
        </w:rPr>
        <w:t>利用公式</w:t>
      </w:r>
      <w:r w:rsidR="00466745">
        <w:rPr>
          <w:rFonts w:ascii="Times New Roman" w:hAnsi="Times New Roman" w:cs="Times New Roman" w:hint="eastAsia"/>
          <w:sz w:val="24"/>
          <w:szCs w:val="24"/>
        </w:rPr>
        <w:t>NCF</w:t>
      </w:r>
      <w:r w:rsidR="00466745">
        <w:rPr>
          <w:rFonts w:ascii="Times New Roman" w:hAnsi="Times New Roman" w:cs="Times New Roman"/>
          <w:sz w:val="24"/>
          <w:szCs w:val="24"/>
        </w:rPr>
        <w:t>=</w:t>
      </w:r>
      <w:r w:rsidR="00466745">
        <w:rPr>
          <w:rFonts w:ascii="Times New Roman" w:hAnsi="Times New Roman" w:cs="Times New Roman" w:hint="eastAsia"/>
          <w:sz w:val="24"/>
          <w:szCs w:val="24"/>
        </w:rPr>
        <w:t>净利</w:t>
      </w:r>
      <w:r w:rsidR="00466745">
        <w:rPr>
          <w:rFonts w:ascii="Times New Roman" w:hAnsi="Times New Roman" w:cs="Times New Roman" w:hint="eastAsia"/>
          <w:sz w:val="24"/>
          <w:szCs w:val="24"/>
        </w:rPr>
        <w:t>+</w:t>
      </w:r>
      <w:r w:rsidR="00466745">
        <w:rPr>
          <w:rFonts w:ascii="Times New Roman" w:hAnsi="Times New Roman" w:cs="Times New Roman" w:hint="eastAsia"/>
          <w:sz w:val="24"/>
          <w:szCs w:val="24"/>
        </w:rPr>
        <w:t>折旧</w:t>
      </w:r>
    </w:p>
    <w:p w14:paraId="1F5D29F3" w14:textId="13205F7E" w:rsidR="00A47AC8" w:rsidRDefault="00A47AC8" w:rsidP="00A4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折旧：（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6000-6000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5=6000</w:t>
      </w:r>
    </w:p>
    <w:p w14:paraId="24139C3A" w14:textId="7B68E2B0" w:rsidR="00A47AC8" w:rsidRDefault="002D2D59">
      <w:pPr>
        <w:spacing w:line="360" w:lineRule="auto"/>
      </w:pPr>
      <w:r w:rsidRPr="00AD557A">
        <w:rPr>
          <w:position w:val="-148"/>
        </w:rPr>
        <w:object w:dxaOrig="7839" w:dyaOrig="3080" w14:anchorId="232BB8E5">
          <v:shape id="_x0000_i1115" type="#_x0000_t75" style="width:392.4pt;height:154.25pt" o:ole="">
            <v:imagedata r:id="rId127" o:title=""/>
          </v:shape>
          <o:OLEObject Type="Embed" ProgID="Equation.DSMT4" ShapeID="_x0000_i1115" DrawAspect="Content" ObjectID="_1817622529" r:id="rId128"/>
        </w:object>
      </w:r>
    </w:p>
    <w:p w14:paraId="31AFDFC0" w14:textId="02F30172" w:rsidR="00207C9E" w:rsidRDefault="00207C9E">
      <w:pPr>
        <w:spacing w:line="360" w:lineRule="auto"/>
      </w:pPr>
      <w:r>
        <w:rPr>
          <w:rFonts w:hint="eastAsia"/>
        </w:rPr>
        <w:t>(</w:t>
      </w:r>
      <w:r w:rsidR="00500784">
        <w:t>2</w:t>
      </w:r>
      <w:r>
        <w:t>)</w:t>
      </w:r>
      <w:r w:rsidR="00500784">
        <w:rPr>
          <w:rFonts w:hint="eastAsia"/>
        </w:rPr>
        <w:t>甲方案</w:t>
      </w:r>
    </w:p>
    <w:p w14:paraId="4C5AF6C9" w14:textId="3BAC472A" w:rsidR="00500784" w:rsidRDefault="00500784">
      <w:pPr>
        <w:spacing w:line="360" w:lineRule="auto"/>
      </w:pPr>
      <w:r w:rsidRPr="00AD557A">
        <w:rPr>
          <w:position w:val="-42"/>
        </w:rPr>
        <w:object w:dxaOrig="3760" w:dyaOrig="999" w14:anchorId="1A9FDC7F">
          <v:shape id="_x0000_i1116" type="#_x0000_t75" style="width:188.35pt;height:50.15pt" o:ole="">
            <v:imagedata r:id="rId129" o:title=""/>
          </v:shape>
          <o:OLEObject Type="Embed" ProgID="Equation.DSMT4" ShapeID="_x0000_i1116" DrawAspect="Content" ObjectID="_1817622530" r:id="rId130"/>
        </w:object>
      </w:r>
    </w:p>
    <w:p w14:paraId="5B32DC04" w14:textId="62FA8328" w:rsidR="00500784" w:rsidRDefault="00500784" w:rsidP="008915D3">
      <w:pPr>
        <w:spacing w:line="360" w:lineRule="auto"/>
        <w:jc w:val="left"/>
      </w:pPr>
      <w:r>
        <w:rPr>
          <w:rFonts w:hint="eastAsia"/>
        </w:rPr>
        <w:lastRenderedPageBreak/>
        <w:t>乙方案：</w:t>
      </w:r>
      <w:r w:rsidR="002D2D59" w:rsidRPr="00AD557A">
        <w:rPr>
          <w:position w:val="-78"/>
        </w:rPr>
        <w:object w:dxaOrig="8280" w:dyaOrig="1760" w14:anchorId="05199DD2">
          <v:shape id="_x0000_i1117" type="#_x0000_t75" style="width:413.9pt;height:87.7pt" o:ole="">
            <v:imagedata r:id="rId131" o:title=""/>
          </v:shape>
          <o:OLEObject Type="Embed" ProgID="Equation.DSMT4" ShapeID="_x0000_i1117" DrawAspect="Content" ObjectID="_1817622531" r:id="rId132"/>
        </w:object>
      </w:r>
    </w:p>
    <w:p w14:paraId="3F86839A" w14:textId="14E799E3" w:rsidR="002D6A3F" w:rsidRDefault="002D6A3F" w:rsidP="008915D3">
      <w:pPr>
        <w:spacing w:line="360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）现值指数</w:t>
      </w:r>
    </w:p>
    <w:p w14:paraId="3D7D0E5E" w14:textId="13275AA6" w:rsidR="001F3198" w:rsidRDefault="005D3A8F" w:rsidP="008915D3">
      <w:pPr>
        <w:spacing w:line="360" w:lineRule="auto"/>
        <w:jc w:val="left"/>
      </w:pPr>
      <w:r w:rsidRPr="000E449A">
        <w:rPr>
          <w:position w:val="-58"/>
        </w:rPr>
        <w:object w:dxaOrig="2299" w:dyaOrig="1280" w14:anchorId="3ACF1D98">
          <v:shape id="_x0000_i1118" type="#_x0000_t75" style="width:114.65pt;height:63.8pt" o:ole="">
            <v:imagedata r:id="rId133" o:title=""/>
          </v:shape>
          <o:OLEObject Type="Embed" ProgID="Equation.DSMT4" ShapeID="_x0000_i1118" DrawAspect="Content" ObjectID="_1817622532" r:id="rId134"/>
        </w:object>
      </w:r>
    </w:p>
    <w:p w14:paraId="53976191" w14:textId="77777777" w:rsidR="001F3198" w:rsidRDefault="001F3198" w:rsidP="008915D3">
      <w:pPr>
        <w:spacing w:line="360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）试值法找出净现值大于</w:t>
      </w:r>
      <w:r>
        <w:rPr>
          <w:rFonts w:hint="eastAsia"/>
        </w:rPr>
        <w:t>0</w:t>
      </w:r>
      <w:r>
        <w:rPr>
          <w:rFonts w:hint="eastAsia"/>
        </w:rPr>
        <w:t>和小于</w:t>
      </w:r>
      <w:r>
        <w:rPr>
          <w:rFonts w:hint="eastAsia"/>
        </w:rPr>
        <w:t>0</w:t>
      </w:r>
      <w:r>
        <w:rPr>
          <w:rFonts w:hint="eastAsia"/>
        </w:rPr>
        <w:t>的两个折现率，然后用插入法计算内含报酬率。</w:t>
      </w:r>
    </w:p>
    <w:p w14:paraId="7DDC4505" w14:textId="624F0DFC" w:rsidR="001F3198" w:rsidRDefault="001F3198" w:rsidP="008915D3">
      <w:pPr>
        <w:spacing w:line="360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）选择甲方案。</w:t>
      </w:r>
    </w:p>
    <w:p w14:paraId="0DD8563D" w14:textId="729CE731" w:rsidR="00435F6B" w:rsidRDefault="00435F6B" w:rsidP="008915D3">
      <w:pPr>
        <w:spacing w:line="360" w:lineRule="auto"/>
        <w:jc w:val="left"/>
      </w:pPr>
      <w:r>
        <w:rPr>
          <w:rFonts w:hint="eastAsia"/>
        </w:rPr>
        <w:t>8</w:t>
      </w:r>
      <w:r>
        <w:rPr>
          <w:rFonts w:hint="eastAsia"/>
        </w:rPr>
        <w:t>、</w:t>
      </w:r>
      <w:r w:rsidR="00752C82">
        <w:rPr>
          <w:rFonts w:hint="eastAsia"/>
        </w:rPr>
        <w:t>净现值法：</w:t>
      </w:r>
    </w:p>
    <w:p w14:paraId="0A725A62" w14:textId="76DD944D" w:rsidR="0099328C" w:rsidRDefault="0099328C" w:rsidP="008915D3">
      <w:pPr>
        <w:spacing w:line="360" w:lineRule="auto"/>
        <w:jc w:val="left"/>
      </w:pPr>
      <w:r>
        <w:rPr>
          <w:rFonts w:hint="eastAsia"/>
        </w:rPr>
        <w:t>甲方案：</w:t>
      </w:r>
    </w:p>
    <w:p w14:paraId="2D8F55F8" w14:textId="4F289AE4" w:rsidR="0099328C" w:rsidRDefault="0099328C" w:rsidP="008915D3">
      <w:pPr>
        <w:spacing w:line="360" w:lineRule="auto"/>
        <w:jc w:val="left"/>
      </w:pPr>
      <w:r w:rsidRPr="00E06940">
        <w:rPr>
          <w:position w:val="-42"/>
        </w:rPr>
        <w:object w:dxaOrig="5840" w:dyaOrig="1040" w14:anchorId="73E391A8">
          <v:shape id="_x0000_i1119" type="#_x0000_t75" style="width:291.4pt;height:51.85pt" o:ole="">
            <v:imagedata r:id="rId135" o:title=""/>
          </v:shape>
          <o:OLEObject Type="Embed" ProgID="Equation.DSMT4" ShapeID="_x0000_i1119" DrawAspect="Content" ObjectID="_1817622533" r:id="rId136"/>
        </w:object>
      </w:r>
    </w:p>
    <w:p w14:paraId="63CAFF5B" w14:textId="2B5EFC8A" w:rsidR="0099328C" w:rsidRDefault="0099328C" w:rsidP="008915D3">
      <w:pPr>
        <w:spacing w:line="360" w:lineRule="auto"/>
        <w:jc w:val="left"/>
      </w:pPr>
      <w:r>
        <w:rPr>
          <w:rFonts w:hint="eastAsia"/>
        </w:rPr>
        <w:t>乙方案：</w:t>
      </w:r>
    </w:p>
    <w:p w14:paraId="760AF3F9" w14:textId="085E3B4A" w:rsidR="0099328C" w:rsidRDefault="0099328C" w:rsidP="008915D3">
      <w:pPr>
        <w:spacing w:line="360" w:lineRule="auto"/>
        <w:jc w:val="left"/>
      </w:pPr>
      <w:r w:rsidRPr="00E06940">
        <w:rPr>
          <w:position w:val="-42"/>
        </w:rPr>
        <w:object w:dxaOrig="5720" w:dyaOrig="1020" w14:anchorId="02D4AB5F">
          <v:shape id="_x0000_i1120" type="#_x0000_t75" style="width:285.6pt;height:51.2pt" o:ole="">
            <v:imagedata r:id="rId137" o:title=""/>
          </v:shape>
          <o:OLEObject Type="Embed" ProgID="Equation.DSMT4" ShapeID="_x0000_i1120" DrawAspect="Content" ObjectID="_1817622534" r:id="rId138"/>
        </w:object>
      </w:r>
    </w:p>
    <w:p w14:paraId="22153C5C" w14:textId="33A5549F" w:rsidR="00752C82" w:rsidRDefault="00752C82" w:rsidP="008915D3">
      <w:pPr>
        <w:spacing w:line="360" w:lineRule="auto"/>
        <w:jc w:val="left"/>
      </w:pPr>
      <w:r>
        <w:rPr>
          <w:rFonts w:hint="eastAsia"/>
        </w:rPr>
        <w:t>现值指数法：</w:t>
      </w:r>
    </w:p>
    <w:p w14:paraId="68AC34BF" w14:textId="08B2BE53" w:rsidR="00752C82" w:rsidRDefault="00752C82" w:rsidP="008915D3">
      <w:pPr>
        <w:spacing w:line="360" w:lineRule="auto"/>
        <w:jc w:val="left"/>
      </w:pPr>
      <w:r w:rsidRPr="00E06940">
        <w:rPr>
          <w:position w:val="-24"/>
        </w:rPr>
        <w:object w:dxaOrig="2060" w:dyaOrig="620" w14:anchorId="17EB6BCE">
          <v:shape id="_x0000_i1121" type="#_x0000_t75" style="width:102.7pt;height:30.35pt" o:ole="">
            <v:imagedata r:id="rId139" o:title=""/>
          </v:shape>
          <o:OLEObject Type="Embed" ProgID="Equation.DSMT4" ShapeID="_x0000_i1121" DrawAspect="Content" ObjectID="_1817622535" r:id="rId140"/>
        </w:object>
      </w:r>
    </w:p>
    <w:p w14:paraId="4C3C238F" w14:textId="0D0C48B4" w:rsidR="00752C82" w:rsidRDefault="00752C82" w:rsidP="008915D3">
      <w:pPr>
        <w:spacing w:line="360" w:lineRule="auto"/>
        <w:jc w:val="left"/>
      </w:pPr>
      <w:r w:rsidRPr="00E06940">
        <w:rPr>
          <w:position w:val="-24"/>
        </w:rPr>
        <w:object w:dxaOrig="2079" w:dyaOrig="620" w14:anchorId="39962CA9">
          <v:shape id="_x0000_i1122" type="#_x0000_t75" style="width:104.4pt;height:30.35pt" o:ole="">
            <v:imagedata r:id="rId141" o:title=""/>
          </v:shape>
          <o:OLEObject Type="Embed" ProgID="Equation.DSMT4" ShapeID="_x0000_i1122" DrawAspect="Content" ObjectID="_1817622536" r:id="rId142"/>
        </w:object>
      </w:r>
    </w:p>
    <w:p w14:paraId="2B4DDD09" w14:textId="08FB3EF7" w:rsidR="00752C82" w:rsidRDefault="00752C82" w:rsidP="008915D3">
      <w:pPr>
        <w:spacing w:line="360" w:lineRule="auto"/>
        <w:jc w:val="left"/>
      </w:pPr>
      <w:r>
        <w:rPr>
          <w:rFonts w:hint="eastAsia"/>
        </w:rPr>
        <w:t>由于初始投资不同，因此应按照现值指数法判断，选择方案乙</w:t>
      </w:r>
    </w:p>
    <w:p w14:paraId="29AB42D4" w14:textId="7C905A57" w:rsidR="002235D6" w:rsidRDefault="002235D6" w:rsidP="008915D3">
      <w:pPr>
        <w:spacing w:line="360" w:lineRule="auto"/>
        <w:jc w:val="left"/>
      </w:pPr>
      <w:r>
        <w:rPr>
          <w:rFonts w:hint="eastAsia"/>
        </w:rPr>
        <w:t>9</w:t>
      </w:r>
      <w:r>
        <w:rPr>
          <w:rFonts w:hint="eastAsia"/>
        </w:rPr>
        <w:t>、由于甲乙方案初始投资不投，选择限制指数法判断：</w:t>
      </w:r>
    </w:p>
    <w:p w14:paraId="48E6BF7B" w14:textId="569E385D" w:rsidR="002235D6" w:rsidRDefault="002235D6" w:rsidP="008915D3">
      <w:pPr>
        <w:spacing w:line="360" w:lineRule="auto"/>
        <w:jc w:val="left"/>
      </w:pPr>
      <w:r w:rsidRPr="00E06940">
        <w:rPr>
          <w:position w:val="-24"/>
        </w:rPr>
        <w:object w:dxaOrig="4900" w:dyaOrig="620" w14:anchorId="136115B0">
          <v:shape id="_x0000_i1123" type="#_x0000_t75" style="width:245.35pt;height:30.35pt" o:ole="">
            <v:imagedata r:id="rId143" o:title=""/>
          </v:shape>
          <o:OLEObject Type="Embed" ProgID="Equation.DSMT4" ShapeID="_x0000_i1123" DrawAspect="Content" ObjectID="_1817622537" r:id="rId144"/>
        </w:object>
      </w:r>
    </w:p>
    <w:p w14:paraId="0EE53735" w14:textId="39E1E129" w:rsidR="002235D6" w:rsidRDefault="002235D6" w:rsidP="008915D3">
      <w:pPr>
        <w:spacing w:line="360" w:lineRule="auto"/>
        <w:jc w:val="left"/>
      </w:pPr>
      <w:r w:rsidRPr="00E06940">
        <w:rPr>
          <w:position w:val="-24"/>
        </w:rPr>
        <w:object w:dxaOrig="4900" w:dyaOrig="620" w14:anchorId="2990FA5F">
          <v:shape id="_x0000_i1124" type="#_x0000_t75" style="width:245.35pt;height:30.35pt" o:ole="">
            <v:imagedata r:id="rId145" o:title=""/>
          </v:shape>
          <o:OLEObject Type="Embed" ProgID="Equation.DSMT4" ShapeID="_x0000_i1124" DrawAspect="Content" ObjectID="_1817622538" r:id="rId146"/>
        </w:object>
      </w:r>
    </w:p>
    <w:p w14:paraId="510D0BF3" w14:textId="00362C4C" w:rsidR="002235D6" w:rsidRPr="008A7760" w:rsidRDefault="008A7760" w:rsidP="008915D3">
      <w:pPr>
        <w:spacing w:line="360" w:lineRule="auto"/>
        <w:jc w:val="left"/>
      </w:pPr>
      <w:r w:rsidRPr="008A7760">
        <w:rPr>
          <w:rFonts w:hint="eastAsia"/>
        </w:rPr>
        <w:t>选择乙方案</w:t>
      </w:r>
      <w:r>
        <w:rPr>
          <w:rFonts w:hint="eastAsia"/>
        </w:rPr>
        <w:t>。</w:t>
      </w:r>
    </w:p>
    <w:p w14:paraId="6B295FF2" w14:textId="4301BEB0" w:rsidR="00F35CA4" w:rsidRPr="00161DDF" w:rsidRDefault="00F35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2EF3D7" w14:textId="2DB1BF2E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第六章</w:t>
      </w:r>
    </w:p>
    <w:p w14:paraId="5E4D39EC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一、</w:t>
      </w:r>
      <w:r>
        <w:rPr>
          <w:rFonts w:ascii="Times New Roman" w:hAnsi="Times New Roman" w:cs="Times New Roman"/>
          <w:sz w:val="24"/>
          <w:szCs w:val="24"/>
        </w:rPr>
        <w:t xml:space="preserve">CABCD ACBBD </w:t>
      </w:r>
      <w:r>
        <w:rPr>
          <w:rFonts w:ascii="Times New Roman" w:hAnsi="Times New Roman" w:cs="Times New Roman"/>
          <w:sz w:val="24"/>
          <w:szCs w:val="24"/>
        </w:rPr>
        <w:tab/>
        <w:t>AB</w:t>
      </w:r>
    </w:p>
    <w:p w14:paraId="53B40321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二、</w:t>
      </w:r>
    </w:p>
    <w:p w14:paraId="3BE8E527" w14:textId="520181CB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9443A"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 2.ABCD 3.ABCD 4.BCD 5.ABC 6.AB 7.ABC 8.AD 9.ABC</w:t>
      </w:r>
    </w:p>
    <w:p w14:paraId="70ABCCAD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三、</w:t>
      </w:r>
    </w:p>
    <w:p w14:paraId="09D7FBF1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FFFTT TTTTF F</w:t>
      </w:r>
    </w:p>
    <w:p w14:paraId="3DE90007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五、</w:t>
      </w:r>
    </w:p>
    <w:p w14:paraId="2EB2DE37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1F03BD5F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）到期收益率</w:t>
      </w:r>
      <w:r>
        <w:rPr>
          <w:rFonts w:ascii="Times New Roman" w:hAnsi="Times New Roman" w:cs="Times New Roman"/>
          <w:sz w:val="24"/>
          <w:szCs w:val="24"/>
        </w:rPr>
        <w:t>=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248317C9">
          <v:shape id="_x0000_i1125" type="#_x0000_t75" style="width:206.8pt;height:34.45pt">
            <v:imagedata r:id="rId147" o:title=""/>
          </v:shape>
        </w:pict>
      </w:r>
    </w:p>
    <w:p w14:paraId="6D84B3BC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）持有期收益率</w:t>
      </w:r>
      <w:r>
        <w:rPr>
          <w:rFonts w:ascii="Times New Roman" w:hAnsi="Times New Roman" w:cs="Times New Roman"/>
          <w:sz w:val="24"/>
          <w:szCs w:val="24"/>
        </w:rPr>
        <w:t>=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54344E2A">
          <v:shape id="_x0000_i1126" type="#_x0000_t75" style="width:139.9pt;height:32.75pt">
            <v:imagedata r:id="rId148" o:title=""/>
          </v:shape>
        </w:pict>
      </w:r>
    </w:p>
    <w:p w14:paraId="16F0256A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）实际收益率</w:t>
      </w:r>
      <w:r>
        <w:rPr>
          <w:rFonts w:ascii="Times New Roman" w:hAnsi="Times New Roman" w:cs="Times New Roman"/>
          <w:sz w:val="24"/>
          <w:szCs w:val="24"/>
        </w:rPr>
        <w:t>=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75A77A6B">
          <v:shape id="_x0000_i1127" type="#_x0000_t75" style="width:194.15pt;height:34.45pt">
            <v:imagedata r:id="rId149" o:title=""/>
          </v:shape>
        </w:pict>
      </w:r>
    </w:p>
    <w:p w14:paraId="15D81F90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1F3F98CD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）实际收益率</w:t>
      </w:r>
      <w:r>
        <w:rPr>
          <w:rFonts w:ascii="Times New Roman" w:hAnsi="Times New Roman" w:cs="Times New Roman"/>
          <w:sz w:val="24"/>
          <w:szCs w:val="24"/>
        </w:rPr>
        <w:t>=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351060EB">
          <v:shape id="_x0000_i1128" type="#_x0000_t75" style="width:194.15pt;height:34.45pt">
            <v:imagedata r:id="rId150" o:title=""/>
          </v:shape>
        </w:pict>
      </w:r>
    </w:p>
    <w:p w14:paraId="65D5C0DE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）持有期收益率</w:t>
      </w:r>
      <w:r>
        <w:rPr>
          <w:rFonts w:ascii="Times New Roman" w:hAnsi="Times New Roman" w:cs="Times New Roman"/>
          <w:sz w:val="24"/>
          <w:szCs w:val="24"/>
        </w:rPr>
        <w:t>=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5062EF90">
          <v:shape id="_x0000_i1129" type="#_x0000_t75" style="width:134.8pt;height:32.75pt">
            <v:imagedata r:id="rId151" o:title=""/>
          </v:shape>
        </w:pict>
      </w:r>
    </w:p>
    <w:p w14:paraId="54550107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）到期收益率</w:t>
      </w:r>
      <w:r>
        <w:rPr>
          <w:rFonts w:ascii="Times New Roman" w:hAnsi="Times New Roman" w:cs="Times New Roman"/>
          <w:sz w:val="24"/>
          <w:szCs w:val="24"/>
        </w:rPr>
        <w:t>=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7E8D3921">
          <v:shape id="_x0000_i1130" type="#_x0000_t75" style="width:206.8pt;height:34.45pt">
            <v:imagedata r:id="rId152" o:title=""/>
          </v:shape>
        </w:pict>
      </w:r>
    </w:p>
    <w:p w14:paraId="5C155776" w14:textId="77777777" w:rsidR="00283287" w:rsidRDefault="00283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C9359D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771AA984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宋体" w:cs="宋体"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 EPS=2000/2000=1</w:t>
      </w:r>
      <w:r>
        <w:rPr>
          <w:rFonts w:ascii="Times New Roman" w:hAnsi="宋体" w:cs="宋体" w:hint="eastAsia"/>
          <w:sz w:val="24"/>
          <w:szCs w:val="24"/>
        </w:rPr>
        <w:t>元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宋体" w:cs="宋体" w:hint="eastAsia"/>
          <w:sz w:val="24"/>
          <w:szCs w:val="24"/>
        </w:rPr>
        <w:t>股</w:t>
      </w:r>
    </w:p>
    <w:p w14:paraId="54E612DB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每股股利</w:t>
      </w:r>
      <w:r>
        <w:rPr>
          <w:rFonts w:ascii="Times New Roman" w:hAnsi="Times New Roman" w:cs="Times New Roman"/>
          <w:sz w:val="24"/>
          <w:szCs w:val="24"/>
        </w:rPr>
        <w:t>=2000</w:t>
      </w: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1-10%-5%</w:t>
      </w:r>
      <w:r>
        <w:rPr>
          <w:rFonts w:ascii="Times New Roman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/2000=0.85</w:t>
      </w:r>
    </w:p>
    <w:p w14:paraId="196E3699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宋体" w:cs="宋体"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EPS=(2600-200*1.8)/2000=1.12</w:t>
      </w:r>
      <w:r>
        <w:rPr>
          <w:rFonts w:ascii="Times New Roman" w:hAnsi="宋体" w:cs="宋体" w:hint="eastAsia"/>
          <w:sz w:val="24"/>
          <w:szCs w:val="24"/>
        </w:rPr>
        <w:t>元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宋体" w:cs="宋体" w:hint="eastAsia"/>
          <w:sz w:val="24"/>
          <w:szCs w:val="24"/>
        </w:rPr>
        <w:t>股</w:t>
      </w:r>
    </w:p>
    <w:p w14:paraId="343159A9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每股股利</w:t>
      </w:r>
      <w:r>
        <w:rPr>
          <w:rFonts w:ascii="Times New Roman" w:hAnsi="Times New Roman" w:cs="Times New Roman"/>
          <w:sz w:val="24"/>
          <w:szCs w:val="24"/>
        </w:rPr>
        <w:t>=[2600</w:t>
      </w: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1-10%-5%</w:t>
      </w:r>
      <w:r>
        <w:rPr>
          <w:rFonts w:ascii="Times New Roman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-200*1.8]/2000=0.925</w:t>
      </w:r>
    </w:p>
    <w:p w14:paraId="64496635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每股盈利增长率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1.12-1</w:t>
      </w:r>
      <w:r>
        <w:rPr>
          <w:rFonts w:ascii="Times New Roman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/1=12%</w:t>
      </w:r>
    </w:p>
    <w:p w14:paraId="6EE2F9D6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>
        <w:rPr>
          <w:rFonts w:ascii="Times New Roman" w:hAnsi="宋体" w:cs="宋体" w:hint="eastAsia"/>
          <w:sz w:val="24"/>
          <w:szCs w:val="24"/>
        </w:rPr>
        <w:t>、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0AD5B4AE">
          <v:shape id="_x0000_i1131" type="#_x0000_t75" style="width:87pt;height:30.7pt">
            <v:imagedata r:id="rId153" o:title=""/>
          </v:shape>
        </w:pict>
      </w:r>
    </w:p>
    <w:p w14:paraId="149766E1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0F527B04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pict w14:anchorId="43813D45">
          <v:shape id="_x0000_i1132" type="#_x0000_t75" style="width:87pt;height:30.7pt">
            <v:imagedata r:id="rId154" o:title=""/>
          </v:shape>
        </w:pict>
      </w:r>
    </w:p>
    <w:p w14:paraId="6A46018C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pict w14:anchorId="50185389">
          <v:shape id="_x0000_i1133" type="#_x0000_t75" style="width:104.4pt;height:30.7pt">
            <v:imagedata r:id="rId155" o:title=""/>
          </v:shape>
        </w:pict>
      </w:r>
    </w:p>
    <w:p w14:paraId="1AB64170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pict w14:anchorId="504995F2">
          <v:shape id="_x0000_i1134" type="#_x0000_t75" style="width:102.7pt;height:30.7pt">
            <v:imagedata r:id="rId156" o:title=""/>
          </v:shape>
        </w:pict>
      </w:r>
    </w:p>
    <w:p w14:paraId="5CF9168A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宋体" w:cs="宋体" w:hint="eastAsia"/>
          <w:sz w:val="24"/>
          <w:szCs w:val="24"/>
        </w:rPr>
        <w:t>、（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）</w:t>
      </w:r>
    </w:p>
    <w:p w14:paraId="5AE29674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2"/>
          <w:sz w:val="24"/>
          <w:szCs w:val="24"/>
        </w:rPr>
        <w:pict w14:anchorId="320A4353">
          <v:shape id="_x0000_i1135" type="#_x0000_t75" style="width:176.4pt;height:108.15pt">
            <v:imagedata r:id="rId157" o:title=""/>
          </v:shape>
        </w:pict>
      </w:r>
    </w:p>
    <w:p w14:paraId="41B2D6AD" w14:textId="77777777" w:rsidR="00283287" w:rsidRDefault="00283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E29254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当收益率为</w:t>
      </w:r>
      <w:r>
        <w:rPr>
          <w:rFonts w:ascii="Times New Roman" w:hAnsi="Times New Roman" w:cs="Times New Roman"/>
          <w:sz w:val="24"/>
          <w:szCs w:val="24"/>
        </w:rPr>
        <w:t>6%</w:t>
      </w:r>
      <w:r>
        <w:rPr>
          <w:rFonts w:ascii="Times New Roman" w:hAnsi="宋体" w:cs="宋体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8%</w:t>
      </w:r>
      <w:r>
        <w:rPr>
          <w:rFonts w:ascii="Times New Roman" w:hAnsi="宋体" w:cs="宋体" w:hint="eastAsia"/>
          <w:sz w:val="24"/>
          <w:szCs w:val="24"/>
        </w:rPr>
        <w:t>时，应该买入该股票</w:t>
      </w:r>
    </w:p>
    <w:p w14:paraId="03144E13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）</w:t>
      </w:r>
      <w:r w:rsidR="00F41F2C">
        <w:rPr>
          <w:rFonts w:ascii="Times New Roman" w:hAnsi="Times New Roman" w:cs="Times New Roman"/>
          <w:position w:val="-28"/>
          <w:sz w:val="24"/>
          <w:szCs w:val="24"/>
        </w:rPr>
        <w:pict w14:anchorId="4EC59BE5">
          <v:shape id="_x0000_i1136" type="#_x0000_t75" style="width:164.15pt;height:34.45pt">
            <v:imagedata r:id="rId158" o:title=""/>
          </v:shape>
        </w:pict>
      </w:r>
    </w:p>
    <w:p w14:paraId="3D03F32A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pict w14:anchorId="0DFA8ABE">
          <v:shape id="_x0000_i1137" type="#_x0000_t75" style="width:56.3pt;height:14.35pt">
            <v:imagedata r:id="rId159" o:title=""/>
          </v:shape>
        </w:pict>
      </w:r>
      <w:r w:rsidR="006D3CBE">
        <w:rPr>
          <w:rFonts w:ascii="Times New Roman" w:hAnsi="Times New Roman" w:cs="Times New Roman"/>
          <w:sz w:val="24"/>
          <w:szCs w:val="24"/>
        </w:rPr>
        <w:t xml:space="preserve"> </w:t>
      </w:r>
      <w:r w:rsidR="006D3CBE">
        <w:rPr>
          <w:rFonts w:ascii="Times New Roman" w:hAnsi="宋体" w:cs="宋体" w:hint="eastAsia"/>
          <w:sz w:val="24"/>
          <w:szCs w:val="24"/>
        </w:rPr>
        <w:t>当收益率大于</w:t>
      </w:r>
      <w:r w:rsidR="006D3CBE">
        <w:rPr>
          <w:rFonts w:ascii="Times New Roman" w:hAnsi="Times New Roman" w:cs="Times New Roman"/>
          <w:sz w:val="24"/>
          <w:szCs w:val="24"/>
        </w:rPr>
        <w:t>8.94</w:t>
      </w:r>
      <w:r w:rsidR="006D3CBE">
        <w:rPr>
          <w:rFonts w:ascii="Times New Roman" w:hAnsi="宋体" w:cs="宋体" w:hint="eastAsia"/>
          <w:sz w:val="24"/>
          <w:szCs w:val="24"/>
        </w:rPr>
        <w:t>时，不该买入该股票</w:t>
      </w:r>
    </w:p>
    <w:p w14:paraId="5B9457F1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64FEA68B" w14:textId="77777777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4"/>
          <w:sz w:val="24"/>
          <w:szCs w:val="24"/>
        </w:rPr>
        <w:pict w14:anchorId="5FA959BD">
          <v:shape id="_x0000_i1138" type="#_x0000_t75" style="width:360.7pt;height:37.9pt">
            <v:imagedata r:id="rId160" o:title=""/>
          </v:shape>
        </w:pict>
      </w:r>
    </w:p>
    <w:p w14:paraId="18481537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第七章</w:t>
      </w:r>
    </w:p>
    <w:p w14:paraId="206295FB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一、</w:t>
      </w:r>
    </w:p>
    <w:p w14:paraId="01207E1A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BADAC ABBCD AAA</w:t>
      </w:r>
    </w:p>
    <w:p w14:paraId="56925C99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二、</w:t>
      </w:r>
    </w:p>
    <w:p w14:paraId="47F7396B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1.ABC 2.ACD 3.ABC 4.ABC 5.ABC 6.AB 7.CD 8.ABC 9.AC 10.ABCD 11.ABCD 12.BD 13.CD 14.ABC 15. AB16.ACD</w:t>
      </w:r>
    </w:p>
    <w:p w14:paraId="72628905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宋体" w:cs="宋体" w:hint="eastAsia"/>
          <w:sz w:val="24"/>
          <w:szCs w:val="24"/>
          <w:highlight w:val="yellow"/>
        </w:rPr>
        <w:t>三、</w:t>
      </w:r>
      <w:r>
        <w:rPr>
          <w:rFonts w:ascii="Times New Roman" w:hAnsi="Times New Roman" w:cs="Times New Roman"/>
          <w:sz w:val="24"/>
          <w:szCs w:val="24"/>
          <w:highlight w:val="yellow"/>
        </w:rPr>
        <w:t>FTTFF FTFFF FTFTF T</w:t>
      </w:r>
    </w:p>
    <w:p w14:paraId="492F8C23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五、</w:t>
      </w:r>
    </w:p>
    <w:p w14:paraId="401FF65A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253ABA28" w14:textId="0590840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lastRenderedPageBreak/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05EF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宋体" w:cs="宋体" w:hint="eastAsia"/>
          <w:sz w:val="24"/>
          <w:szCs w:val="24"/>
        </w:rPr>
        <w:t>年流动资金周转天数为为：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7EE482C5">
          <v:shape id="_x0000_i1139" type="#_x0000_t75" style="width:93.85pt;height:30.7pt">
            <v:imagedata r:id="rId161" o:title=""/>
          </v:shape>
        </w:pict>
      </w:r>
    </w:p>
    <w:p w14:paraId="590453BE" w14:textId="0E33CEDE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05EF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宋体" w:cs="宋体" w:hint="eastAsia"/>
          <w:sz w:val="24"/>
          <w:szCs w:val="24"/>
        </w:rPr>
        <w:t>年为</w:t>
      </w:r>
      <w:r>
        <w:rPr>
          <w:rFonts w:ascii="Times New Roman" w:hAnsi="Times New Roman" w:cs="Times New Roman"/>
          <w:sz w:val="24"/>
          <w:szCs w:val="24"/>
        </w:rPr>
        <w:t>125*</w:t>
      </w: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1-5%</w:t>
      </w:r>
      <w:r>
        <w:rPr>
          <w:rFonts w:ascii="Times New Roman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=119</w:t>
      </w:r>
    </w:p>
    <w:p w14:paraId="160D773E" w14:textId="7493D7A3" w:rsidR="00283287" w:rsidRDefault="00F41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pict w14:anchorId="1F79BAFA">
          <v:shape id="_x0000_i1140" type="#_x0000_t75" style="width:200.3pt;height:32.75pt">
            <v:imagedata r:id="rId162" o:title=""/>
          </v:shape>
        </w:pict>
      </w:r>
    </w:p>
    <w:p w14:paraId="1DA4497C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、现金流入</w:t>
      </w:r>
      <w:r>
        <w:rPr>
          <w:rFonts w:ascii="Times New Roman" w:hAnsi="Times New Roman" w:cs="Times New Roman"/>
          <w:sz w:val="24"/>
          <w:szCs w:val="24"/>
        </w:rPr>
        <w:t>=3000+10000+12000=25000</w:t>
      </w:r>
    </w:p>
    <w:p w14:paraId="42A3EA38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现金支出</w:t>
      </w:r>
      <w:r>
        <w:rPr>
          <w:rFonts w:ascii="Times New Roman" w:hAnsi="Times New Roman" w:cs="Times New Roman"/>
          <w:sz w:val="24"/>
          <w:szCs w:val="24"/>
        </w:rPr>
        <w:t>=15000+8000+9000=32000</w:t>
      </w:r>
    </w:p>
    <w:p w14:paraId="255D4DD2" w14:textId="1D57EBD9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现金余缺</w:t>
      </w:r>
      <w:r>
        <w:rPr>
          <w:rFonts w:ascii="Times New Roman" w:hAnsi="Times New Roman" w:cs="Times New Roman"/>
          <w:sz w:val="24"/>
          <w:szCs w:val="24"/>
        </w:rPr>
        <w:t>=25000-32000-4000=-11000</w:t>
      </w:r>
    </w:p>
    <w:p w14:paraId="50FFB893" w14:textId="79773A32" w:rsidR="00005EF5" w:rsidRDefault="00005E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6968">
        <w:rPr>
          <w:rFonts w:ascii="Times New Roman" w:hAnsi="Times New Roman" w:cs="Times New Roman"/>
          <w:sz w:val="24"/>
          <w:szCs w:val="24"/>
        </w:rPr>
        <w:t>3</w:t>
      </w:r>
      <w:r w:rsidRPr="00446968">
        <w:rPr>
          <w:rFonts w:ascii="Times New Roman" w:hAnsi="Times New Roman" w:cs="Times New Roman" w:hint="eastAsia"/>
          <w:sz w:val="24"/>
          <w:szCs w:val="24"/>
        </w:rPr>
        <w:t>、</w:t>
      </w:r>
      <w:r w:rsidR="00FF51F9">
        <w:rPr>
          <w:rFonts w:ascii="Times New Roman" w:hAnsi="Times New Roman" w:cs="Times New Roman" w:hint="eastAsia"/>
          <w:sz w:val="24"/>
          <w:szCs w:val="24"/>
        </w:rPr>
        <w:t>应收账款周转率</w:t>
      </w:r>
      <w:r w:rsidR="0032313B" w:rsidRPr="00446968">
        <w:rPr>
          <w:rFonts w:ascii="Times New Roman" w:hAnsi="Times New Roman" w:cs="Times New Roman"/>
          <w:sz w:val="24"/>
          <w:szCs w:val="24"/>
        </w:rPr>
        <w:t>=</w:t>
      </w:r>
      <w:r w:rsidR="00FF51F9">
        <w:rPr>
          <w:rFonts w:ascii="Times New Roman" w:hAnsi="Times New Roman" w:cs="Times New Roman"/>
          <w:sz w:val="24"/>
          <w:szCs w:val="24"/>
        </w:rPr>
        <w:t>360</w:t>
      </w:r>
      <w:r w:rsidR="00FF51F9">
        <w:rPr>
          <w:rFonts w:ascii="Times New Roman" w:hAnsi="Times New Roman" w:cs="Times New Roman" w:hint="eastAsia"/>
          <w:sz w:val="24"/>
          <w:szCs w:val="24"/>
        </w:rPr>
        <w:t>/</w:t>
      </w:r>
      <w:r w:rsidR="00FF51F9">
        <w:rPr>
          <w:rFonts w:ascii="Times New Roman" w:hAnsi="Times New Roman" w:cs="Times New Roman"/>
          <w:sz w:val="24"/>
          <w:szCs w:val="24"/>
        </w:rPr>
        <w:t>40=9</w:t>
      </w:r>
      <w:r w:rsidR="00FF51F9">
        <w:rPr>
          <w:rFonts w:ascii="Times New Roman" w:hAnsi="Times New Roman" w:cs="Times New Roman" w:hint="eastAsia"/>
          <w:sz w:val="24"/>
          <w:szCs w:val="24"/>
        </w:rPr>
        <w:t>次</w:t>
      </w:r>
    </w:p>
    <w:p w14:paraId="6E0084E6" w14:textId="48E9BCD5" w:rsidR="00FF51F9" w:rsidRDefault="00FF5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应收账款平均余额</w:t>
      </w:r>
      <w:r>
        <w:rPr>
          <w:rFonts w:ascii="Times New Roman" w:hAnsi="Times New Roman" w:cs="Times New Roman" w:hint="eastAsia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450/9=50</w:t>
      </w:r>
      <w:r>
        <w:rPr>
          <w:rFonts w:ascii="Times New Roman" w:hAnsi="Times New Roman" w:cs="Times New Roman" w:hint="eastAsia"/>
          <w:sz w:val="24"/>
          <w:szCs w:val="24"/>
        </w:rPr>
        <w:t>万元</w:t>
      </w:r>
    </w:p>
    <w:p w14:paraId="2C142494" w14:textId="6A5487F5" w:rsidR="00FF51F9" w:rsidRDefault="00FF5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应收账款占用资金</w:t>
      </w:r>
      <w:r>
        <w:rPr>
          <w:rFonts w:ascii="Times New Roman" w:hAnsi="Times New Roman" w:cs="Times New Roman" w:hint="eastAsia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50*70%=35</w:t>
      </w:r>
      <w:r>
        <w:rPr>
          <w:rFonts w:ascii="Times New Roman" w:hAnsi="Times New Roman" w:cs="Times New Roman" w:hint="eastAsia"/>
          <w:sz w:val="24"/>
          <w:szCs w:val="24"/>
        </w:rPr>
        <w:t>万元</w:t>
      </w:r>
    </w:p>
    <w:p w14:paraId="47F0A176" w14:textId="2E750B11" w:rsidR="00FF51F9" w:rsidRDefault="00FF5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应收账款机会成本</w:t>
      </w:r>
      <w:r>
        <w:rPr>
          <w:rFonts w:ascii="Times New Roman" w:hAnsi="Times New Roman" w:cs="Times New Roman" w:hint="eastAsia"/>
          <w:sz w:val="24"/>
          <w:szCs w:val="24"/>
        </w:rPr>
        <w:t>=</w:t>
      </w:r>
      <w:r w:rsidR="002E6265">
        <w:rPr>
          <w:rFonts w:ascii="Times New Roman" w:hAnsi="Times New Roman" w:cs="Times New Roman"/>
          <w:sz w:val="24"/>
          <w:szCs w:val="24"/>
        </w:rPr>
        <w:t>35*12%=</w:t>
      </w:r>
      <w:r w:rsidR="00AA3B83">
        <w:rPr>
          <w:rFonts w:ascii="Times New Roman" w:hAnsi="Times New Roman" w:cs="Times New Roman"/>
          <w:sz w:val="24"/>
          <w:szCs w:val="24"/>
        </w:rPr>
        <w:t>4.2</w:t>
      </w:r>
      <w:r w:rsidR="00AA3B83">
        <w:rPr>
          <w:rFonts w:ascii="Times New Roman" w:hAnsi="Times New Roman" w:cs="Times New Roman" w:hint="eastAsia"/>
          <w:sz w:val="24"/>
          <w:szCs w:val="24"/>
        </w:rPr>
        <w:t>万元</w:t>
      </w:r>
    </w:p>
    <w:p w14:paraId="077F4536" w14:textId="203E0C0E" w:rsidR="00283287" w:rsidRDefault="00005E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3CBE">
        <w:rPr>
          <w:rFonts w:ascii="Times New Roman" w:hAnsi="宋体" w:cs="宋体" w:hint="eastAsia"/>
          <w:sz w:val="24"/>
          <w:szCs w:val="24"/>
        </w:rPr>
        <w:t>、</w:t>
      </w:r>
    </w:p>
    <w:p w14:paraId="388EECE1" w14:textId="0F3806E7" w:rsidR="00283287" w:rsidRDefault="00005EF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position w:val="-26"/>
          <w:sz w:val="24"/>
          <w:szCs w:val="24"/>
        </w:rPr>
        <w:t>（</w:t>
      </w:r>
      <w:r>
        <w:rPr>
          <w:rFonts w:ascii="Times New Roman" w:hAnsi="Times New Roman" w:cs="Times New Roman" w:hint="eastAsia"/>
          <w:position w:val="-26"/>
          <w:sz w:val="24"/>
          <w:szCs w:val="24"/>
        </w:rPr>
        <w:t>1</w:t>
      </w:r>
      <w:r>
        <w:rPr>
          <w:rFonts w:ascii="Times New Roman" w:hAnsi="Times New Roman" w:cs="Times New Roman" w:hint="eastAsia"/>
          <w:position w:val="-26"/>
          <w:sz w:val="24"/>
          <w:szCs w:val="24"/>
        </w:rPr>
        <w:t>）</w:t>
      </w:r>
      <w:r w:rsidR="00F41F2C">
        <w:rPr>
          <w:rFonts w:ascii="Times New Roman" w:hAnsi="Times New Roman" w:cs="Times New Roman"/>
          <w:position w:val="-26"/>
          <w:sz w:val="24"/>
          <w:szCs w:val="24"/>
        </w:rPr>
        <w:pict w14:anchorId="1C06C298">
          <v:shape id="_x0000_i1141" type="#_x0000_t75" style="width:156.65pt;height:34.45pt">
            <v:imagedata r:id="rId163" o:title=""/>
          </v:shape>
        </w:pict>
      </w:r>
    </w:p>
    <w:p w14:paraId="5E22396C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）转换成本</w:t>
      </w:r>
      <w:r>
        <w:rPr>
          <w:rFonts w:ascii="Times New Roman" w:hAnsi="Times New Roman" w:cs="Times New Roman"/>
          <w:sz w:val="24"/>
          <w:szCs w:val="24"/>
        </w:rPr>
        <w:t>=</w:t>
      </w:r>
      <w:r w:rsidR="00F41F2C">
        <w:rPr>
          <w:rFonts w:ascii="Times New Roman" w:hAnsi="Times New Roman" w:cs="Times New Roman"/>
          <w:position w:val="-28"/>
          <w:sz w:val="24"/>
          <w:szCs w:val="24"/>
        </w:rPr>
        <w:pict w14:anchorId="4A63F66B">
          <v:shape id="_x0000_i1142" type="#_x0000_t75" style="width:138.9pt;height:32.75pt">
            <v:imagedata r:id="rId164" o:title=""/>
          </v:shape>
        </w:pict>
      </w:r>
    </w:p>
    <w:p w14:paraId="6201BB39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持有成本</w:t>
      </w:r>
      <w:r>
        <w:rPr>
          <w:rFonts w:ascii="Times New Roman" w:hAnsi="Times New Roman" w:cs="Times New Roman"/>
          <w:sz w:val="24"/>
          <w:szCs w:val="24"/>
        </w:rPr>
        <w:t>=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77F13F5C">
          <v:shape id="_x0000_i1143" type="#_x0000_t75" style="width:135.8pt;height:30.7pt">
            <v:imagedata r:id="rId165" o:title=""/>
          </v:shape>
        </w:pict>
      </w:r>
    </w:p>
    <w:p w14:paraId="7778757C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）交易次数</w:t>
      </w:r>
      <w:r>
        <w:rPr>
          <w:rFonts w:ascii="Times New Roman" w:hAnsi="Times New Roman" w:cs="Times New Roman"/>
          <w:sz w:val="24"/>
          <w:szCs w:val="24"/>
        </w:rPr>
        <w:t>=600000/60000=10,</w:t>
      </w:r>
    </w:p>
    <w:p w14:paraId="634018F2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交易间隔期</w:t>
      </w:r>
      <w:r>
        <w:rPr>
          <w:rFonts w:ascii="Times New Roman" w:hAnsi="Times New Roman" w:cs="Times New Roman"/>
          <w:sz w:val="24"/>
          <w:szCs w:val="24"/>
        </w:rPr>
        <w:t>=360/10=36</w:t>
      </w:r>
      <w:r>
        <w:rPr>
          <w:rFonts w:ascii="Times New Roman" w:hAnsi="宋体" w:cs="宋体" w:hint="eastAsia"/>
          <w:sz w:val="24"/>
          <w:szCs w:val="24"/>
        </w:rPr>
        <w:t>天</w:t>
      </w:r>
    </w:p>
    <w:p w14:paraId="2D09E258" w14:textId="77777777" w:rsidR="00283287" w:rsidRDefault="00F41F2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D189A1D">
          <v:shape id="_x0000_i1144" type="#_x0000_t75" style="width:236.8pt;height:17.75pt">
            <v:imagedata r:id="rId166" o:title=""/>
          </v:shape>
        </w:pict>
      </w:r>
    </w:p>
    <w:p w14:paraId="6F3D090E" w14:textId="570B4F95" w:rsidR="00283287" w:rsidRDefault="003231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、甲方案：总成本</w:t>
      </w:r>
      <w:r>
        <w:rPr>
          <w:rFonts w:ascii="Times New Roman" w:hAnsi="Times New Roman" w:cs="Times New Roman" w:hint="eastAsia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3000+15000*10%+8500=13000</w:t>
      </w:r>
    </w:p>
    <w:p w14:paraId="42305B27" w14:textId="23995B40" w:rsidR="0032313B" w:rsidRDefault="003231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乙方案：总成本</w:t>
      </w:r>
      <w:r>
        <w:rPr>
          <w:rFonts w:ascii="Times New Roman" w:hAnsi="Times New Roman" w:cs="Times New Roman" w:hint="eastAsia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3000+25000*10%+4000=</w:t>
      </w:r>
      <w:r w:rsidR="007F057F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7D4486F1" w14:textId="5C698275" w:rsidR="0032313B" w:rsidRDefault="003231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丙方案：总成本</w:t>
      </w:r>
      <w:r>
        <w:rPr>
          <w:rFonts w:ascii="Times New Roman" w:hAnsi="Times New Roman" w:cs="Times New Roman" w:hint="eastAsia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3000+35000*10%+3500=</w:t>
      </w:r>
      <w:r w:rsidR="007F057F">
        <w:rPr>
          <w:rFonts w:ascii="Times New Roman" w:hAnsi="Times New Roman" w:cs="Times New Roman"/>
          <w:sz w:val="24"/>
          <w:szCs w:val="24"/>
        </w:rPr>
        <w:t>10000</w:t>
      </w:r>
    </w:p>
    <w:p w14:paraId="02BC7FE7" w14:textId="2E5380F1" w:rsidR="0032313B" w:rsidRDefault="003231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丁方案：总成本</w:t>
      </w:r>
      <w:r>
        <w:rPr>
          <w:rFonts w:ascii="Times New Roman" w:hAnsi="Times New Roman" w:cs="Times New Roman" w:hint="eastAsia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3000+45000*10%+0=</w:t>
      </w:r>
      <w:r w:rsidR="007F057F">
        <w:rPr>
          <w:rFonts w:ascii="Times New Roman" w:hAnsi="Times New Roman" w:cs="Times New Roman"/>
          <w:sz w:val="24"/>
          <w:szCs w:val="24"/>
        </w:rPr>
        <w:t>7500</w:t>
      </w:r>
    </w:p>
    <w:p w14:paraId="54866FBF" w14:textId="385E4744" w:rsidR="007F057F" w:rsidRDefault="007F05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丁方案总成本最少，选择丁方案，最佳现金持有量为：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5000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13915C0B" w14:textId="00891A78" w:rsidR="00283287" w:rsidRDefault="003231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D3CBE">
        <w:rPr>
          <w:rFonts w:ascii="Times New Roman" w:hAnsi="宋体" w:cs="宋体" w:hint="eastAsia"/>
          <w:sz w:val="24"/>
          <w:szCs w:val="24"/>
        </w:rPr>
        <w:t>、</w:t>
      </w:r>
    </w:p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2136"/>
        <w:gridCol w:w="1845"/>
        <w:gridCol w:w="1272"/>
      </w:tblGrid>
      <w:tr w:rsidR="00283287" w14:paraId="31A5223F" w14:textId="77777777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4D282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CAE20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0E6DB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283287" w14:paraId="11EC3FF5" w14:textId="77777777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F97B1" w14:textId="77777777" w:rsidR="0028328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平均收账期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1BC0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43BEF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283287" w14:paraId="6D870C7E" w14:textId="77777777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E556C" w14:textId="77777777" w:rsidR="0028328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坏账损失率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FEBA5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009DD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283287" w14:paraId="49DC611B" w14:textId="77777777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3A3A" w14:textId="77777777" w:rsidR="0028328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应收账款平均余额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1B808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300/(360/60)=50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F994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37.5</w:t>
            </w:r>
          </w:p>
        </w:tc>
      </w:tr>
      <w:tr w:rsidR="00283287" w14:paraId="0BC3A5D3" w14:textId="77777777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2772" w14:textId="77777777" w:rsidR="0028328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收账成本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03B4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EC836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26.25</w:t>
            </w:r>
          </w:p>
        </w:tc>
      </w:tr>
      <w:tr w:rsidR="00283287" w14:paraId="149339D9" w14:textId="77777777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39D6" w14:textId="77777777" w:rsidR="0028328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应收账款机会成本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0AAB2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1547D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5.25</w:t>
            </w:r>
          </w:p>
        </w:tc>
      </w:tr>
      <w:tr w:rsidR="00283287" w14:paraId="2D81019C" w14:textId="77777777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EE5D0" w14:textId="77777777" w:rsidR="0028328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坏账损失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34E4F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300*4%=12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FD5FB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300*3%=9</w:t>
            </w:r>
          </w:p>
        </w:tc>
      </w:tr>
      <w:tr w:rsidR="00283287" w14:paraId="167A9FCC" w14:textId="77777777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883A" w14:textId="77777777" w:rsidR="0028328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年收账费用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E8A6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6D809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3.5</w:t>
            </w:r>
          </w:p>
        </w:tc>
      </w:tr>
      <w:tr w:rsidR="00283287" w14:paraId="7DF8FB94" w14:textId="77777777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1165E" w14:textId="77777777" w:rsidR="00283287" w:rsidRDefault="006D3C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收账总成本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1C5E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24AF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17.75</w:t>
            </w:r>
          </w:p>
        </w:tc>
      </w:tr>
    </w:tbl>
    <w:p w14:paraId="4991A3BB" w14:textId="77777777" w:rsidR="00804B33" w:rsidRDefault="00AD0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D3CBE">
        <w:rPr>
          <w:rFonts w:ascii="Times New Roman" w:hAnsi="宋体" w:cs="宋体" w:hint="eastAsia"/>
          <w:sz w:val="24"/>
          <w:szCs w:val="24"/>
        </w:rPr>
        <w:t>、</w:t>
      </w:r>
    </w:p>
    <w:tbl>
      <w:tblPr>
        <w:tblW w:w="7560" w:type="dxa"/>
        <w:tblInd w:w="108" w:type="dxa"/>
        <w:tblLook w:val="04A0" w:firstRow="1" w:lastRow="0" w:firstColumn="1" w:lastColumn="0" w:noHBand="0" w:noVBand="1"/>
      </w:tblPr>
      <w:tblGrid>
        <w:gridCol w:w="2200"/>
        <w:gridCol w:w="2080"/>
        <w:gridCol w:w="3280"/>
      </w:tblGrid>
      <w:tr w:rsidR="00804B33" w:rsidRPr="00804B33" w14:paraId="3A6B104F" w14:textId="77777777" w:rsidTr="00804B33">
        <w:trPr>
          <w:trHeight w:val="40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11F9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83E0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237C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804B33" w:rsidRPr="00804B33" w14:paraId="6EFA47C0" w14:textId="77777777" w:rsidTr="00804B33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6C62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年赊销额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C297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16A3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3300</w:t>
            </w:r>
          </w:p>
        </w:tc>
      </w:tr>
      <w:tr w:rsidR="00804B33" w:rsidRPr="00804B33" w14:paraId="305A6E32" w14:textId="77777777" w:rsidTr="00804B33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771B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现金折扣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FF15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8BEB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3300*(60%*2%+15%*1%)=44.55</w:t>
            </w:r>
          </w:p>
        </w:tc>
      </w:tr>
      <w:tr w:rsidR="00804B33" w:rsidRPr="00804B33" w14:paraId="7ACBD342" w14:textId="77777777" w:rsidTr="00804B33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3401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赊销净额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DAE9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009A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3255.45</w:t>
            </w:r>
          </w:p>
        </w:tc>
      </w:tr>
      <w:tr w:rsidR="00804B33" w:rsidRPr="00804B33" w14:paraId="38B65E0B" w14:textId="77777777" w:rsidTr="00804B33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7778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变动成本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3766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00D2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2310</w:t>
            </w:r>
          </w:p>
        </w:tc>
      </w:tr>
      <w:tr w:rsidR="00804B33" w:rsidRPr="00804B33" w14:paraId="52BE664F" w14:textId="77777777" w:rsidTr="00804B33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9919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信用成本前收益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2A66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6E7C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945.45</w:t>
            </w:r>
          </w:p>
        </w:tc>
      </w:tr>
      <w:tr w:rsidR="00804B33" w:rsidRPr="00804B33" w14:paraId="1C2BFD09" w14:textId="77777777" w:rsidTr="00804B33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C7AD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平均收账期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3607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7FE3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804B33" w:rsidRPr="00804B33" w14:paraId="7BB7CD57" w14:textId="77777777" w:rsidTr="00804B33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0661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应收账款周转率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9559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360/30=12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5691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360/45=8</w:t>
            </w:r>
          </w:p>
        </w:tc>
      </w:tr>
      <w:tr w:rsidR="00804B33" w:rsidRPr="00804B33" w14:paraId="2E86A5E5" w14:textId="77777777" w:rsidTr="00804B33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8C8C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资金占用额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C023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3300/12*0.7=192.5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BA0F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3300/8*0.7=288.75</w:t>
            </w:r>
          </w:p>
        </w:tc>
      </w:tr>
      <w:tr w:rsidR="00804B33" w:rsidRPr="00804B33" w14:paraId="6C37396A" w14:textId="77777777" w:rsidTr="00804B33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10DD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应收账款机会成本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E3DA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192.5*0.12=23.1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D586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288.75*0.12=34.65</w:t>
            </w:r>
          </w:p>
        </w:tc>
      </w:tr>
      <w:tr w:rsidR="00804B33" w:rsidRPr="00804B33" w14:paraId="3088F978" w14:textId="77777777" w:rsidTr="00804B33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7924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坏账损失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27A0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3300*3%=99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2541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3300*2%=66</w:t>
            </w:r>
          </w:p>
        </w:tc>
      </w:tr>
      <w:tr w:rsidR="00804B33" w:rsidRPr="00804B33" w14:paraId="5D729F9A" w14:textId="77777777" w:rsidTr="00804B33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5AE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收账费用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19D3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70.2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5D50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58.78</w:t>
            </w:r>
          </w:p>
        </w:tc>
      </w:tr>
      <w:tr w:rsidR="00804B33" w:rsidRPr="00804B33" w14:paraId="071B6DD1" w14:textId="77777777" w:rsidTr="00804B33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B31C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信用成本小计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FCAE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192.3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924D" w14:textId="77777777" w:rsidR="00804B33" w:rsidRPr="00804B33" w:rsidRDefault="00804B33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04B3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159.43</w:t>
            </w:r>
          </w:p>
        </w:tc>
      </w:tr>
      <w:tr w:rsidR="00804B33" w:rsidRPr="00804B33" w14:paraId="18E7A583" w14:textId="77777777" w:rsidTr="00804B33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963C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信用成本后收益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5530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797.7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E0AA" w14:textId="77777777" w:rsidR="00804B33" w:rsidRPr="00804B33" w:rsidRDefault="00804B33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4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786.02</w:t>
            </w:r>
          </w:p>
        </w:tc>
      </w:tr>
    </w:tbl>
    <w:p w14:paraId="2BBBDE11" w14:textId="33226536" w:rsidR="00283287" w:rsidRDefault="00283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2C7CA3" w14:textId="245FC969" w:rsidR="00283287" w:rsidRDefault="004469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2300"/>
        <w:gridCol w:w="2376"/>
        <w:gridCol w:w="2209"/>
        <w:gridCol w:w="2652"/>
      </w:tblGrid>
      <w:tr w:rsidR="007B0CD2" w:rsidRPr="007B0CD2" w14:paraId="5E3B60B5" w14:textId="77777777" w:rsidTr="007B0CD2">
        <w:trPr>
          <w:trHeight w:val="40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6241" w14:textId="77777777" w:rsidR="007B0CD2" w:rsidRPr="007B0CD2" w:rsidRDefault="007B0CD2" w:rsidP="007B0CD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484E" w14:textId="77777777" w:rsidR="007B0CD2" w:rsidRPr="007B0CD2" w:rsidRDefault="007B0CD2" w:rsidP="007B0CD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原方案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B95F" w14:textId="77777777" w:rsidR="007B0CD2" w:rsidRPr="007B0CD2" w:rsidRDefault="007B0CD2" w:rsidP="007B0CD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2D9B" w14:textId="77777777" w:rsidR="007B0CD2" w:rsidRPr="007B0CD2" w:rsidRDefault="007B0CD2" w:rsidP="007B0CD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7B0CD2" w:rsidRPr="007B0CD2" w14:paraId="220C86B8" w14:textId="77777777" w:rsidTr="007B0CD2">
        <w:trPr>
          <w:trHeight w:val="4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F1F2" w14:textId="77777777" w:rsidR="007B0CD2" w:rsidRPr="007B0CD2" w:rsidRDefault="007B0CD2" w:rsidP="007B0C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年赊销额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A3DC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0BAF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24000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0D77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28000</w:t>
            </w:r>
          </w:p>
        </w:tc>
      </w:tr>
      <w:tr w:rsidR="007B0CD2" w:rsidRPr="007B0CD2" w14:paraId="78E26A66" w14:textId="77777777" w:rsidTr="007B0CD2">
        <w:trPr>
          <w:trHeight w:val="4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F751" w14:textId="77777777" w:rsidR="007B0CD2" w:rsidRPr="007B0CD2" w:rsidRDefault="007B0CD2" w:rsidP="007B0C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现金折扣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BA49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76E3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24000*40%*0.02=192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9950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28000*5%*0.025=35</w:t>
            </w:r>
          </w:p>
        </w:tc>
      </w:tr>
      <w:tr w:rsidR="007B0CD2" w:rsidRPr="007B0CD2" w14:paraId="6AD4E422" w14:textId="77777777" w:rsidTr="007B0CD2">
        <w:trPr>
          <w:trHeight w:val="4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D12E" w14:textId="77777777" w:rsidR="007B0CD2" w:rsidRPr="007B0CD2" w:rsidRDefault="007B0CD2" w:rsidP="007B0C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赊销净额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8A95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4ACD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23808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57B0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27965</w:t>
            </w:r>
          </w:p>
        </w:tc>
      </w:tr>
      <w:tr w:rsidR="007B0CD2" w:rsidRPr="007B0CD2" w14:paraId="3418F942" w14:textId="77777777" w:rsidTr="007B0CD2">
        <w:trPr>
          <w:trHeight w:val="4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ED75" w14:textId="77777777" w:rsidR="007B0CD2" w:rsidRPr="007B0CD2" w:rsidRDefault="007B0CD2" w:rsidP="007B0C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变动成本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53C8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F4EE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F6B2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</w:tr>
      <w:tr w:rsidR="007B0CD2" w:rsidRPr="007B0CD2" w14:paraId="478D8163" w14:textId="77777777" w:rsidTr="007B0CD2">
        <w:trPr>
          <w:trHeight w:val="4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36B6" w14:textId="77777777" w:rsidR="007B0CD2" w:rsidRPr="007B0CD2" w:rsidRDefault="007B0CD2" w:rsidP="007B0C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信用成本前收益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C6DF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4249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5808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CC4D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6965</w:t>
            </w:r>
          </w:p>
        </w:tc>
      </w:tr>
      <w:tr w:rsidR="007B0CD2" w:rsidRPr="007B0CD2" w14:paraId="24FE657A" w14:textId="77777777" w:rsidTr="007B0CD2">
        <w:trPr>
          <w:trHeight w:val="4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7D85" w14:textId="77777777" w:rsidR="007B0CD2" w:rsidRPr="007B0CD2" w:rsidRDefault="007B0CD2" w:rsidP="007B0C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应收账款周转率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26E3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360/30=12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CEEC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360/20=18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0255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360/25=14.4</w:t>
            </w:r>
          </w:p>
        </w:tc>
      </w:tr>
      <w:tr w:rsidR="007B0CD2" w:rsidRPr="007B0CD2" w14:paraId="4BCA346F" w14:textId="77777777" w:rsidTr="007B0CD2">
        <w:trPr>
          <w:trHeight w:val="4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B0B1" w14:textId="77777777" w:rsidR="007B0CD2" w:rsidRPr="007B0CD2" w:rsidRDefault="007B0CD2" w:rsidP="007B0C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资金占用额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590E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20000/12*0.75=1250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575B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24000/18*0.75=1000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4622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28000/14.4*0.75=1458.33</w:t>
            </w:r>
          </w:p>
        </w:tc>
      </w:tr>
      <w:tr w:rsidR="007B0CD2" w:rsidRPr="007B0CD2" w14:paraId="4F605D15" w14:textId="77777777" w:rsidTr="007B0CD2">
        <w:trPr>
          <w:trHeight w:val="4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5500" w14:textId="77777777" w:rsidR="007B0CD2" w:rsidRPr="007B0CD2" w:rsidRDefault="007B0CD2" w:rsidP="007B0C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应收账款机会成本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B032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1250*9%=112.5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6E23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1000*9%=90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3E36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1458.33*9%=130.85</w:t>
            </w:r>
          </w:p>
        </w:tc>
      </w:tr>
      <w:tr w:rsidR="007B0CD2" w:rsidRPr="007B0CD2" w14:paraId="0B4E7942" w14:textId="77777777" w:rsidTr="007B0CD2">
        <w:trPr>
          <w:trHeight w:val="4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C2B3" w14:textId="77777777" w:rsidR="007B0CD2" w:rsidRPr="007B0CD2" w:rsidRDefault="007B0CD2" w:rsidP="007B0C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坏账损失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1F3A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20000*6%=1200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B183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24000*3%=720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C655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28000*4%=1120</w:t>
            </w:r>
          </w:p>
        </w:tc>
      </w:tr>
      <w:tr w:rsidR="007B0CD2" w:rsidRPr="007B0CD2" w14:paraId="2675F6D1" w14:textId="77777777" w:rsidTr="007B0CD2">
        <w:trPr>
          <w:trHeight w:val="4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8C4D" w14:textId="77777777" w:rsidR="007B0CD2" w:rsidRPr="007B0CD2" w:rsidRDefault="007B0CD2" w:rsidP="007B0C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收账费用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5012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A42B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F976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7B0CD2" w:rsidRPr="007B0CD2" w14:paraId="002EB62F" w14:textId="77777777" w:rsidTr="007B0CD2">
        <w:trPr>
          <w:trHeight w:val="4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6654" w14:textId="77777777" w:rsidR="007B0CD2" w:rsidRPr="007B0CD2" w:rsidRDefault="007B0CD2" w:rsidP="007B0C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信用成本小计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530C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1312.5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C57B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810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DC86" w14:textId="77777777" w:rsidR="007B0CD2" w:rsidRPr="007B0CD2" w:rsidRDefault="007B0CD2" w:rsidP="00804B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0C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1250.85</w:t>
            </w:r>
          </w:p>
        </w:tc>
      </w:tr>
      <w:tr w:rsidR="007B0CD2" w:rsidRPr="007B0CD2" w14:paraId="47AE9784" w14:textId="77777777" w:rsidTr="007B0CD2">
        <w:trPr>
          <w:trHeight w:val="4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D0B7" w14:textId="77777777" w:rsidR="007B0CD2" w:rsidRPr="007B0CD2" w:rsidRDefault="007B0CD2" w:rsidP="007B0C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信用成本后收益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B354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3687.5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843F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4998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197D" w14:textId="77777777" w:rsidR="007B0CD2" w:rsidRPr="007B0CD2" w:rsidRDefault="007B0CD2" w:rsidP="00804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0C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5714.15</w:t>
            </w:r>
          </w:p>
        </w:tc>
      </w:tr>
    </w:tbl>
    <w:p w14:paraId="32B66663" w14:textId="1A5A9369" w:rsidR="00283287" w:rsidRDefault="007B0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应变更，变更为</w:t>
      </w:r>
      <w:r>
        <w:rPr>
          <w:rFonts w:ascii="Times New Roman" w:hAnsi="Times New Roman" w:cs="Times New Roman" w:hint="eastAsia"/>
          <w:sz w:val="24"/>
          <w:szCs w:val="24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>方案。</w:t>
      </w:r>
    </w:p>
    <w:p w14:paraId="1A82B065" w14:textId="70ACB4DC" w:rsidR="00283287" w:rsidRDefault="00AD0DA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3CBE">
        <w:rPr>
          <w:rFonts w:ascii="Times New Roman" w:hAnsi="宋体" w:cs="宋体" w:hint="eastAsia"/>
          <w:sz w:val="24"/>
          <w:szCs w:val="24"/>
        </w:rPr>
        <w:t>、</w:t>
      </w:r>
    </w:p>
    <w:p w14:paraId="22B5D0A9" w14:textId="77777777" w:rsidR="00283287" w:rsidRDefault="00F41F2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6"/>
          <w:sz w:val="24"/>
          <w:szCs w:val="24"/>
        </w:rPr>
        <w:pict w14:anchorId="33DD47BE">
          <v:shape id="_x0000_i1145" type="#_x0000_t75" style="width:170.6pt;height:34.45pt">
            <v:imagedata r:id="rId167" o:title=""/>
          </v:shape>
        </w:pict>
      </w:r>
    </w:p>
    <w:p w14:paraId="34129F30" w14:textId="77777777" w:rsidR="00283287" w:rsidRDefault="00F41F2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8"/>
          <w:sz w:val="24"/>
          <w:szCs w:val="24"/>
        </w:rPr>
        <w:pict w14:anchorId="4B160B94">
          <v:shape id="_x0000_i1146" type="#_x0000_t75" style="width:204.4pt;height:17.75pt">
            <v:imagedata r:id="rId168" o:title=""/>
          </v:shape>
        </w:pict>
      </w:r>
    </w:p>
    <w:p w14:paraId="4971CC54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平均占用资金</w:t>
      </w:r>
      <w:r>
        <w:rPr>
          <w:rFonts w:ascii="Times New Roman" w:hAnsi="Times New Roman" w:cs="Times New Roman"/>
          <w:sz w:val="24"/>
          <w:szCs w:val="24"/>
        </w:rPr>
        <w:t>=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27C71884">
          <v:shape id="_x0000_i1147" type="#_x0000_t75" style="width:81.2pt;height:30.7pt">
            <v:imagedata r:id="rId169" o:title=""/>
          </v:shape>
        </w:pict>
      </w:r>
    </w:p>
    <w:p w14:paraId="2DB88ED4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次数</w:t>
      </w:r>
      <w:r>
        <w:rPr>
          <w:rFonts w:ascii="Times New Roman" w:hAnsi="Times New Roman" w:cs="Times New Roman"/>
          <w:sz w:val="24"/>
          <w:szCs w:val="24"/>
        </w:rPr>
        <w:t>=8000/316=25.4</w:t>
      </w:r>
      <w:r>
        <w:rPr>
          <w:rFonts w:ascii="Times New Roman" w:hAnsi="宋体" w:cs="宋体" w:hint="eastAsia"/>
          <w:sz w:val="24"/>
          <w:szCs w:val="24"/>
        </w:rPr>
        <w:t>次</w:t>
      </w:r>
    </w:p>
    <w:p w14:paraId="1C4C2C77" w14:textId="77777777" w:rsidR="00283287" w:rsidRDefault="00283287">
      <w:pPr>
        <w:tabs>
          <w:tab w:val="left" w:pos="28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2470FB" w14:textId="3B2C312B" w:rsidR="00283287" w:rsidRDefault="00AD0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D3CBE">
        <w:rPr>
          <w:rFonts w:ascii="Times New Roman" w:hAnsi="宋体" w:cs="宋体" w:hint="eastAsia"/>
          <w:sz w:val="24"/>
          <w:szCs w:val="24"/>
        </w:rPr>
        <w:t>、</w:t>
      </w:r>
    </w:p>
    <w:p w14:paraId="430F40CC" w14:textId="77777777" w:rsidR="00283287" w:rsidRDefault="006D3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）保本储存天数</w:t>
      </w:r>
      <w:r>
        <w:rPr>
          <w:rFonts w:ascii="Times New Roman" w:hAnsi="Times New Roman" w:cs="Times New Roman"/>
          <w:sz w:val="24"/>
          <w:szCs w:val="24"/>
        </w:rPr>
        <w:t>=</w:t>
      </w:r>
      <w:r w:rsidR="00F41F2C">
        <w:rPr>
          <w:rFonts w:ascii="Times New Roman" w:hAnsi="Times New Roman" w:cs="Times New Roman"/>
          <w:position w:val="-60"/>
          <w:sz w:val="24"/>
          <w:szCs w:val="24"/>
        </w:rPr>
        <w:pict w14:anchorId="49495D24">
          <v:shape id="_x0000_i1148" type="#_x0000_t75" style="width:170.95pt;height:51.2pt">
            <v:imagedata r:id="rId170" o:title=""/>
          </v:shape>
        </w:pict>
      </w:r>
    </w:p>
    <w:p w14:paraId="3B35B65D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）保利储存天数</w:t>
      </w:r>
      <w:r>
        <w:rPr>
          <w:rFonts w:ascii="Times New Roman" w:hAnsi="Times New Roman" w:cs="Times New Roman"/>
          <w:sz w:val="24"/>
          <w:szCs w:val="24"/>
        </w:rPr>
        <w:t>=</w:t>
      </w:r>
      <w:r w:rsidR="00F41F2C">
        <w:rPr>
          <w:rFonts w:ascii="Times New Roman" w:hAnsi="Times New Roman" w:cs="Times New Roman"/>
          <w:position w:val="-60"/>
          <w:sz w:val="24"/>
          <w:szCs w:val="24"/>
        </w:rPr>
        <w:pict w14:anchorId="1E87024D">
          <v:shape id="_x0000_i1149" type="#_x0000_t75" style="width:231pt;height:51.2pt">
            <v:imagedata r:id="rId171" o:title=""/>
          </v:shape>
        </w:pict>
      </w:r>
    </w:p>
    <w:p w14:paraId="16A1E8FA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）实际储存天数</w:t>
      </w:r>
      <w:r>
        <w:rPr>
          <w:rFonts w:ascii="Times New Roman" w:hAnsi="Times New Roman" w:cs="Times New Roman"/>
          <w:sz w:val="24"/>
          <w:szCs w:val="24"/>
        </w:rPr>
        <w:t>=</w:t>
      </w:r>
      <w:r w:rsidR="00F41F2C">
        <w:rPr>
          <w:rFonts w:ascii="Times New Roman" w:hAnsi="Times New Roman" w:cs="Times New Roman"/>
          <w:position w:val="-60"/>
          <w:sz w:val="24"/>
          <w:szCs w:val="24"/>
        </w:rPr>
        <w:pict w14:anchorId="3C6FFDBE">
          <v:shape id="_x0000_i1150" type="#_x0000_t75" style="width:200.3pt;height:48.8pt">
            <v:imagedata r:id="rId172" o:title=""/>
          </v:shape>
        </w:pict>
      </w:r>
    </w:p>
    <w:p w14:paraId="11EA1C45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lastRenderedPageBreak/>
        <w:t>第八章</w:t>
      </w:r>
    </w:p>
    <w:p w14:paraId="5D4B39B0" w14:textId="09E9614E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一、</w:t>
      </w:r>
      <w:r>
        <w:rPr>
          <w:rFonts w:ascii="Times New Roman" w:hAnsi="Times New Roman" w:cs="Times New Roman"/>
          <w:sz w:val="24"/>
          <w:szCs w:val="24"/>
        </w:rPr>
        <w:t>ACADA C</w:t>
      </w:r>
      <w:r w:rsidR="00460BE2"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CCA BBBAB </w:t>
      </w:r>
    </w:p>
    <w:p w14:paraId="29F0FEBD" w14:textId="182724D0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二、</w:t>
      </w:r>
      <w:r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="001168E0">
        <w:rPr>
          <w:rFonts w:ascii="Times New Roman" w:hAnsi="Times New Roman" w:cs="Times New Roman" w:hint="eastAsia"/>
          <w:color w:val="FF0000"/>
          <w:sz w:val="24"/>
          <w:szCs w:val="24"/>
        </w:rPr>
        <w:t>BDE</w:t>
      </w:r>
      <w:r>
        <w:rPr>
          <w:rFonts w:ascii="Times New Roman" w:hAnsi="Times New Roman" w:cs="Times New Roman"/>
          <w:sz w:val="24"/>
          <w:szCs w:val="24"/>
        </w:rPr>
        <w:t xml:space="preserve"> 2.BD 3. ABD4.ABCE 5.AB 6.AB 7.ACE 8.ACDE 9.BCD 10.ACE</w:t>
      </w:r>
    </w:p>
    <w:p w14:paraId="1D695E6C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三、</w:t>
      </w:r>
      <w:r>
        <w:rPr>
          <w:rFonts w:ascii="Times New Roman" w:hAnsi="Times New Roman" w:cs="Times New Roman"/>
          <w:sz w:val="24"/>
          <w:szCs w:val="24"/>
        </w:rPr>
        <w:t>FFFTF FFT</w:t>
      </w:r>
      <w:r>
        <w:rPr>
          <w:rFonts w:ascii="Times New Roman" w:hAnsi="Times New Roman" w:cs="Times New Roman"/>
          <w:color w:val="FF0000"/>
          <w:sz w:val="24"/>
          <w:szCs w:val="24"/>
        </w:rPr>
        <w:t>TT</w:t>
      </w:r>
    </w:p>
    <w:p w14:paraId="6E580CD4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五、</w:t>
      </w:r>
    </w:p>
    <w:p w14:paraId="42F118AD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平均年限法：</w:t>
      </w:r>
      <w:r>
        <w:rPr>
          <w:rFonts w:ascii="Times New Roman" w:hAnsi="Times New Roman" w:cs="Times New Roman"/>
          <w:sz w:val="24"/>
          <w:szCs w:val="24"/>
        </w:rPr>
        <w:t>1-5</w:t>
      </w:r>
      <w:r>
        <w:rPr>
          <w:rFonts w:ascii="Times New Roman" w:hAnsi="宋体" w:cs="宋体" w:hint="eastAsia"/>
          <w:sz w:val="24"/>
          <w:szCs w:val="24"/>
        </w:rPr>
        <w:t>年每年折旧额：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56F01F63">
          <v:shape id="_x0000_i1151" type="#_x0000_t75" style="width:123.2pt;height:30.7pt">
            <v:imagedata r:id="rId173" o:title=""/>
          </v:shape>
        </w:pict>
      </w:r>
    </w:p>
    <w:p w14:paraId="364C81D6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年数总和法：</w:t>
      </w:r>
    </w:p>
    <w:p w14:paraId="301DB22E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年：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54F0F9B2">
          <v:shape id="_x0000_i1152" type="#_x0000_t75" style="width:159pt;height:30.7pt">
            <v:imagedata r:id="rId174" o:title=""/>
          </v:shape>
        </w:pict>
      </w:r>
    </w:p>
    <w:p w14:paraId="7E495477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年：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3BA80E9C">
          <v:shape id="_x0000_i1153" type="#_x0000_t75" style="width:159pt;height:30.7pt">
            <v:imagedata r:id="rId175" o:title=""/>
          </v:shape>
        </w:pict>
      </w:r>
    </w:p>
    <w:p w14:paraId="5E3A5D8D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年：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3945548F">
          <v:shape id="_x0000_i1154" type="#_x0000_t75" style="width:152.2pt;height:30.7pt">
            <v:imagedata r:id="rId176" o:title=""/>
          </v:shape>
        </w:pict>
      </w:r>
    </w:p>
    <w:p w14:paraId="0023E20A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宋体" w:hint="eastAsia"/>
          <w:sz w:val="24"/>
          <w:szCs w:val="24"/>
        </w:rPr>
        <w:t>年：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33C9BC47">
          <v:shape id="_x0000_i1155" type="#_x0000_t75" style="width:152.2pt;height:30.7pt">
            <v:imagedata r:id="rId177" o:title=""/>
          </v:shape>
        </w:pict>
      </w:r>
    </w:p>
    <w:p w14:paraId="7BA337C0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宋体" w:cs="宋体" w:hint="eastAsia"/>
          <w:sz w:val="24"/>
          <w:szCs w:val="24"/>
        </w:rPr>
        <w:t>年：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5D48D0D3">
          <v:shape id="_x0000_i1156" type="#_x0000_t75" style="width:152.2pt;height:30.7pt">
            <v:imagedata r:id="rId178" o:title=""/>
          </v:shape>
        </w:pict>
      </w:r>
    </w:p>
    <w:p w14:paraId="3F9EC1B4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双倍余额递减法：</w:t>
      </w:r>
    </w:p>
    <w:p w14:paraId="4879EF7B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年折旧率</w:t>
      </w:r>
      <w:r>
        <w:rPr>
          <w:rFonts w:ascii="Times New Roman" w:hAnsi="Times New Roman" w:cs="Times New Roman"/>
          <w:sz w:val="24"/>
          <w:szCs w:val="24"/>
        </w:rPr>
        <w:t>=2/5=40%</w:t>
      </w:r>
    </w:p>
    <w:p w14:paraId="08E51A67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年：</w:t>
      </w:r>
      <w:r>
        <w:rPr>
          <w:rFonts w:ascii="Times New Roman" w:hAnsi="Times New Roman" w:cs="Times New Roman"/>
          <w:sz w:val="24"/>
          <w:szCs w:val="24"/>
        </w:rPr>
        <w:t>500000*40%=200000</w:t>
      </w:r>
      <w:r>
        <w:rPr>
          <w:rFonts w:ascii="Times New Roman" w:hAnsi="宋体" w:cs="宋体" w:hint="eastAsia"/>
          <w:sz w:val="24"/>
          <w:szCs w:val="24"/>
        </w:rPr>
        <w:t>账面价值：</w:t>
      </w:r>
      <w:r>
        <w:rPr>
          <w:rFonts w:ascii="Times New Roman" w:hAnsi="Times New Roman" w:cs="Times New Roman"/>
          <w:sz w:val="24"/>
          <w:szCs w:val="24"/>
        </w:rPr>
        <w:t>300000</w:t>
      </w:r>
    </w:p>
    <w:p w14:paraId="5832974A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年：</w:t>
      </w:r>
      <w:r>
        <w:rPr>
          <w:rFonts w:ascii="Times New Roman" w:hAnsi="Times New Roman" w:cs="Times New Roman"/>
          <w:sz w:val="24"/>
          <w:szCs w:val="24"/>
        </w:rPr>
        <w:t xml:space="preserve">300000*40%=120000 </w:t>
      </w:r>
      <w:r>
        <w:rPr>
          <w:rFonts w:ascii="Times New Roman" w:hAnsi="宋体" w:cs="宋体" w:hint="eastAsia"/>
          <w:sz w:val="24"/>
          <w:szCs w:val="24"/>
        </w:rPr>
        <w:t>账面价值：</w:t>
      </w:r>
      <w:r>
        <w:rPr>
          <w:rFonts w:ascii="Times New Roman" w:hAnsi="Times New Roman" w:cs="Times New Roman"/>
          <w:sz w:val="24"/>
          <w:szCs w:val="24"/>
        </w:rPr>
        <w:t>180000</w:t>
      </w:r>
    </w:p>
    <w:p w14:paraId="27E2E2BA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年：</w:t>
      </w:r>
      <w:r>
        <w:rPr>
          <w:rFonts w:ascii="Times New Roman" w:hAnsi="Times New Roman" w:cs="Times New Roman"/>
          <w:sz w:val="24"/>
          <w:szCs w:val="24"/>
        </w:rPr>
        <w:t xml:space="preserve">180000*40%=72000  </w:t>
      </w:r>
      <w:r>
        <w:rPr>
          <w:rFonts w:ascii="Times New Roman" w:hAnsi="宋体" w:cs="宋体" w:hint="eastAsia"/>
          <w:sz w:val="24"/>
          <w:szCs w:val="24"/>
        </w:rPr>
        <w:t>账面价值：</w:t>
      </w:r>
      <w:r>
        <w:rPr>
          <w:rFonts w:ascii="Times New Roman" w:hAnsi="Times New Roman" w:cs="Times New Roman"/>
          <w:sz w:val="24"/>
          <w:szCs w:val="24"/>
        </w:rPr>
        <w:t>108000</w:t>
      </w:r>
    </w:p>
    <w:p w14:paraId="4620C22D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宋体" w:hint="eastAsia"/>
          <w:sz w:val="24"/>
          <w:szCs w:val="24"/>
        </w:rPr>
        <w:t>年、第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宋体" w:cs="宋体" w:hint="eastAsia"/>
          <w:sz w:val="24"/>
          <w:szCs w:val="24"/>
        </w:rPr>
        <w:t>年：</w:t>
      </w:r>
      <w:r>
        <w:rPr>
          <w:rFonts w:ascii="Times New Roman" w:hAnsi="Times New Roman" w:cs="Times New Roman"/>
          <w:sz w:val="24"/>
          <w:szCs w:val="24"/>
        </w:rPr>
        <w:t>(108000-20000)/2=44000</w:t>
      </w:r>
    </w:p>
    <w:p w14:paraId="71C6128F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lastRenderedPageBreak/>
        <w:t>第九章</w:t>
      </w:r>
    </w:p>
    <w:p w14:paraId="56C2EC76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一、</w:t>
      </w:r>
      <w:r>
        <w:rPr>
          <w:rFonts w:ascii="Times New Roman" w:hAnsi="Times New Roman" w:cs="Times New Roman"/>
          <w:sz w:val="24"/>
          <w:szCs w:val="24"/>
        </w:rPr>
        <w:t>CBABA CABDA C</w:t>
      </w:r>
    </w:p>
    <w:p w14:paraId="0EF65618" w14:textId="77777777" w:rsidR="00283287" w:rsidRDefault="006D3CBE">
      <w:pPr>
        <w:spacing w:before="24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宋体" w:cs="宋体" w:hint="eastAsia"/>
          <w:color w:val="000000"/>
          <w:sz w:val="24"/>
          <w:szCs w:val="24"/>
        </w:rPr>
        <w:t>二、</w:t>
      </w:r>
      <w:r>
        <w:rPr>
          <w:rFonts w:ascii="Times New Roman" w:hAnsi="Times New Roman" w:cs="Times New Roman"/>
          <w:color w:val="000000"/>
          <w:sz w:val="24"/>
          <w:szCs w:val="24"/>
        </w:rPr>
        <w:t>1.ABCD   2.ABD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3.CD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4.AD 5.BD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6. AB 7.CD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8.ABC 9.</w:t>
      </w:r>
      <w:bookmarkStart w:id="1" w:name="OLE_LINK2"/>
      <w:bookmarkStart w:id="2" w:name="OLE_LINK1"/>
      <w:r>
        <w:rPr>
          <w:rFonts w:ascii="Times New Roman" w:hAnsi="Times New Roman" w:cs="Times New Roman"/>
          <w:color w:val="000000"/>
          <w:sz w:val="24"/>
          <w:szCs w:val="24"/>
        </w:rPr>
        <w:t>AB</w:t>
      </w:r>
      <w:bookmarkEnd w:id="1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10.ABCD</w:t>
      </w:r>
    </w:p>
    <w:p w14:paraId="1B51876D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三、</w:t>
      </w:r>
    </w:p>
    <w:p w14:paraId="21C516A0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TFFFF TFFFT TFFF </w:t>
      </w:r>
    </w:p>
    <w:p w14:paraId="2101AA2E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五、</w:t>
      </w:r>
    </w:p>
    <w:p w14:paraId="57EA6713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56811EDD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）</w:t>
      </w:r>
      <w:r w:rsidR="00F41F2C">
        <w:rPr>
          <w:rFonts w:ascii="Times New Roman" w:hAnsi="Times New Roman" w:cs="Times New Roman"/>
          <w:position w:val="-6"/>
          <w:sz w:val="24"/>
          <w:szCs w:val="24"/>
        </w:rPr>
        <w:pict w14:anchorId="4D80111C">
          <v:shape id="_x0000_i1157" type="#_x0000_t75" style="width:104.75pt;height:14.35pt">
            <v:imagedata r:id="rId179" o:title=""/>
          </v:shape>
        </w:pict>
      </w:r>
    </w:p>
    <w:p w14:paraId="3289F1C2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）</w:t>
      </w:r>
      <w:r w:rsidR="00F41F2C">
        <w:rPr>
          <w:rFonts w:ascii="Times New Roman" w:hAnsi="Times New Roman" w:cs="Times New Roman"/>
          <w:position w:val="-6"/>
          <w:sz w:val="24"/>
          <w:szCs w:val="24"/>
        </w:rPr>
        <w:pict w14:anchorId="451D2C93">
          <v:shape id="_x0000_i1158" type="#_x0000_t75" style="width:72.7pt;height:14.35pt">
            <v:imagedata r:id="rId180" o:title=""/>
          </v:shape>
        </w:pict>
      </w:r>
    </w:p>
    <w:p w14:paraId="710C6169" w14:textId="5BC9783E" w:rsidR="00283287" w:rsidRDefault="006D3CBE">
      <w:pPr>
        <w:spacing w:before="240" w:line="360" w:lineRule="auto"/>
        <w:rPr>
          <w:rFonts w:ascii="Times New Roman" w:hAnsi="宋体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5B16CC2C" w14:textId="1B2EE8AA" w:rsidR="009D5B35" w:rsidRDefault="009D5B35">
      <w:pPr>
        <w:spacing w:before="240" w:line="360" w:lineRule="auto"/>
        <w:rPr>
          <w:rFonts w:ascii="Times New Roman" w:hAnsi="宋体" w:cs="宋体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宋体" w:cs="宋体" w:hint="eastAsia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）股票数量：</w:t>
      </w:r>
      <w:r>
        <w:rPr>
          <w:rFonts w:ascii="Times New Roman" w:hAnsi="宋体" w:cs="宋体" w:hint="eastAsia"/>
          <w:sz w:val="24"/>
          <w:szCs w:val="24"/>
        </w:rPr>
        <w:t>4</w:t>
      </w:r>
      <w:r>
        <w:rPr>
          <w:rFonts w:ascii="Times New Roman" w:hAnsi="宋体" w:cs="宋体"/>
          <w:sz w:val="24"/>
          <w:szCs w:val="24"/>
        </w:rPr>
        <w:t>00*</w:t>
      </w: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宋体" w:cs="宋体" w:hint="eastAsia"/>
          <w:sz w:val="24"/>
          <w:szCs w:val="24"/>
        </w:rPr>
        <w:t>1</w:t>
      </w:r>
      <w:r>
        <w:rPr>
          <w:rFonts w:ascii="Times New Roman" w:hAnsi="宋体" w:cs="宋体"/>
          <w:sz w:val="24"/>
          <w:szCs w:val="24"/>
        </w:rPr>
        <w:t>+10%</w:t>
      </w:r>
      <w:r>
        <w:rPr>
          <w:rFonts w:ascii="Times New Roman" w:hAnsi="宋体" w:cs="宋体" w:hint="eastAsia"/>
          <w:sz w:val="24"/>
          <w:szCs w:val="24"/>
        </w:rPr>
        <w:t>）</w:t>
      </w:r>
      <w:r>
        <w:rPr>
          <w:rFonts w:ascii="Times New Roman" w:hAnsi="宋体" w:cs="宋体"/>
          <w:sz w:val="24"/>
          <w:szCs w:val="24"/>
        </w:rPr>
        <w:t>=440</w:t>
      </w:r>
      <w:r>
        <w:rPr>
          <w:rFonts w:ascii="Times New Roman" w:hAnsi="宋体" w:cs="宋体" w:hint="eastAsia"/>
          <w:sz w:val="24"/>
          <w:szCs w:val="24"/>
        </w:rPr>
        <w:t>万股</w:t>
      </w:r>
    </w:p>
    <w:p w14:paraId="71A08677" w14:textId="4E5235F0" w:rsidR="009D5B35" w:rsidRDefault="009D5B35">
      <w:pPr>
        <w:spacing w:before="240" w:line="360" w:lineRule="auto"/>
        <w:rPr>
          <w:rFonts w:ascii="Times New Roman" w:hAnsi="宋体" w:cs="宋体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普通股：</w:t>
      </w:r>
      <w:r>
        <w:rPr>
          <w:rFonts w:ascii="Times New Roman" w:hAnsi="宋体" w:cs="宋体" w:hint="eastAsia"/>
          <w:sz w:val="24"/>
          <w:szCs w:val="24"/>
        </w:rPr>
        <w:t>4</w:t>
      </w:r>
      <w:r>
        <w:rPr>
          <w:rFonts w:ascii="Times New Roman" w:hAnsi="宋体" w:cs="宋体"/>
          <w:sz w:val="24"/>
          <w:szCs w:val="24"/>
        </w:rPr>
        <w:t>40*10=4400</w:t>
      </w:r>
      <w:r>
        <w:rPr>
          <w:rFonts w:ascii="Times New Roman" w:hAnsi="宋体" w:cs="宋体" w:hint="eastAsia"/>
          <w:sz w:val="24"/>
          <w:szCs w:val="24"/>
        </w:rPr>
        <w:t>万元</w:t>
      </w:r>
    </w:p>
    <w:p w14:paraId="708210B9" w14:textId="0B77853B" w:rsidR="009D5B35" w:rsidRDefault="009D5B35">
      <w:pPr>
        <w:spacing w:before="240" w:line="360" w:lineRule="auto"/>
        <w:rPr>
          <w:rFonts w:ascii="Times New Roman" w:hAnsi="宋体" w:cs="宋体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未分配利润减少：</w:t>
      </w:r>
      <w:r>
        <w:rPr>
          <w:rFonts w:ascii="Times New Roman" w:hAnsi="宋体" w:cs="宋体" w:hint="eastAsia"/>
          <w:sz w:val="24"/>
          <w:szCs w:val="24"/>
        </w:rPr>
        <w:t>4</w:t>
      </w:r>
      <w:r>
        <w:rPr>
          <w:rFonts w:ascii="Times New Roman" w:hAnsi="宋体" w:cs="宋体"/>
          <w:sz w:val="24"/>
          <w:szCs w:val="24"/>
        </w:rPr>
        <w:t>0*18=72</w:t>
      </w:r>
      <w:r>
        <w:rPr>
          <w:rFonts w:ascii="Times New Roman" w:hAnsi="宋体" w:cs="宋体" w:hint="eastAsia"/>
          <w:sz w:val="24"/>
          <w:szCs w:val="24"/>
        </w:rPr>
        <w:t>万元</w:t>
      </w:r>
      <w:r>
        <w:rPr>
          <w:rFonts w:ascii="Times New Roman" w:hAnsi="宋体" w:cs="宋体" w:hint="eastAsia"/>
          <w:sz w:val="24"/>
          <w:szCs w:val="24"/>
        </w:rPr>
        <w:t xml:space="preserve"> </w:t>
      </w:r>
      <w:r>
        <w:rPr>
          <w:rFonts w:ascii="Times New Roman" w:hAnsi="宋体" w:cs="宋体" w:hint="eastAsia"/>
          <w:sz w:val="24"/>
          <w:szCs w:val="24"/>
        </w:rPr>
        <w:t>未分配利润：</w:t>
      </w:r>
      <w:r>
        <w:rPr>
          <w:rFonts w:ascii="Times New Roman" w:hAnsi="宋体" w:cs="宋体"/>
          <w:sz w:val="24"/>
          <w:szCs w:val="24"/>
        </w:rPr>
        <w:t>10000-72=9928</w:t>
      </w:r>
      <w:r>
        <w:rPr>
          <w:rFonts w:ascii="Times New Roman" w:hAnsi="宋体" w:cs="宋体" w:hint="eastAsia"/>
          <w:sz w:val="24"/>
          <w:szCs w:val="24"/>
        </w:rPr>
        <w:t>万元</w:t>
      </w:r>
    </w:p>
    <w:p w14:paraId="20D1C910" w14:textId="44C39124" w:rsidR="007E1B00" w:rsidRDefault="007E1B00">
      <w:pPr>
        <w:spacing w:before="240" w:line="360" w:lineRule="auto"/>
        <w:rPr>
          <w:rFonts w:ascii="Times New Roman" w:hAnsi="宋体" w:cs="宋体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盈余公积：不变</w:t>
      </w:r>
    </w:p>
    <w:p w14:paraId="7349D6FE" w14:textId="067064A5" w:rsidR="007E1B00" w:rsidRPr="009D5B35" w:rsidRDefault="009D5B35">
      <w:pPr>
        <w:spacing w:before="240" w:line="360" w:lineRule="auto"/>
        <w:rPr>
          <w:rFonts w:ascii="Times New Roman" w:hAnsi="宋体" w:cs="宋体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资本公积：</w:t>
      </w:r>
      <w:r>
        <w:rPr>
          <w:rFonts w:ascii="Times New Roman" w:hAnsi="宋体" w:cs="宋体" w:hint="eastAsia"/>
          <w:sz w:val="24"/>
          <w:szCs w:val="24"/>
        </w:rPr>
        <w:t>1</w:t>
      </w:r>
      <w:r>
        <w:rPr>
          <w:rFonts w:ascii="Times New Roman" w:hAnsi="宋体" w:cs="宋体"/>
          <w:sz w:val="24"/>
          <w:szCs w:val="24"/>
        </w:rPr>
        <w:t>80000-2000-9928-4400=</w:t>
      </w:r>
      <w:r w:rsidR="007E1B00">
        <w:rPr>
          <w:rFonts w:ascii="Times New Roman" w:hAnsi="宋体" w:cs="宋体"/>
          <w:sz w:val="24"/>
          <w:szCs w:val="24"/>
        </w:rPr>
        <w:t>1672</w:t>
      </w:r>
    </w:p>
    <w:p w14:paraId="122A6D76" w14:textId="13A5BEFD" w:rsidR="007E1B00" w:rsidRDefault="009D5B35">
      <w:pPr>
        <w:spacing w:before="240" w:line="360" w:lineRule="auto"/>
        <w:rPr>
          <w:rFonts w:ascii="Times New Roman" w:hAnsi="宋体" w:cs="宋体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宋体" w:cs="宋体" w:hint="eastAsia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）</w:t>
      </w:r>
      <w:r w:rsidR="007E1B00">
        <w:rPr>
          <w:rFonts w:ascii="Times New Roman" w:hAnsi="宋体" w:cs="宋体" w:hint="eastAsia"/>
          <w:sz w:val="24"/>
          <w:szCs w:val="24"/>
        </w:rPr>
        <w:t>每股市价</w:t>
      </w:r>
      <w:r w:rsidR="007E1B00">
        <w:rPr>
          <w:rFonts w:ascii="Times New Roman" w:hAnsi="宋体" w:cs="宋体" w:hint="eastAsia"/>
          <w:sz w:val="24"/>
          <w:szCs w:val="24"/>
        </w:rPr>
        <w:t>=</w:t>
      </w:r>
      <w:r w:rsidR="007E1B00">
        <w:rPr>
          <w:rFonts w:ascii="Times New Roman" w:hAnsi="宋体" w:cs="宋体" w:hint="eastAsia"/>
          <w:sz w:val="24"/>
          <w:szCs w:val="24"/>
        </w:rPr>
        <w:t>公司市值</w:t>
      </w:r>
      <w:r w:rsidR="007E1B00">
        <w:rPr>
          <w:rFonts w:ascii="Times New Roman" w:hAnsi="宋体" w:cs="宋体" w:hint="eastAsia"/>
          <w:sz w:val="24"/>
          <w:szCs w:val="24"/>
        </w:rPr>
        <w:t>/</w:t>
      </w:r>
      <w:r w:rsidR="007E1B00">
        <w:rPr>
          <w:rFonts w:ascii="Times New Roman" w:hAnsi="宋体" w:cs="宋体" w:hint="eastAsia"/>
          <w:sz w:val="24"/>
          <w:szCs w:val="24"/>
        </w:rPr>
        <w:t>股票数</w:t>
      </w:r>
      <w:r w:rsidR="007E1B00">
        <w:rPr>
          <w:rFonts w:ascii="Times New Roman" w:hAnsi="宋体" w:cs="宋体" w:hint="eastAsia"/>
          <w:sz w:val="24"/>
          <w:szCs w:val="24"/>
        </w:rPr>
        <w:t>=</w:t>
      </w:r>
      <w:r w:rsidR="007E1B00">
        <w:rPr>
          <w:rFonts w:ascii="Times New Roman" w:hAnsi="宋体" w:cs="宋体"/>
          <w:sz w:val="24"/>
          <w:szCs w:val="24"/>
        </w:rPr>
        <w:t>18*400/440=</w:t>
      </w:r>
      <w:r w:rsidR="00880BEB">
        <w:rPr>
          <w:rFonts w:ascii="Times New Roman" w:hAnsi="宋体" w:cs="宋体"/>
          <w:sz w:val="24"/>
          <w:szCs w:val="24"/>
        </w:rPr>
        <w:t>16.36</w:t>
      </w:r>
    </w:p>
    <w:p w14:paraId="347F8570" w14:textId="7355FE70" w:rsidR="009D5B35" w:rsidRDefault="007E1B00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 w:hint="eastAsia"/>
          <w:sz w:val="24"/>
          <w:szCs w:val="24"/>
        </w:rPr>
        <w:t>每股利润：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00/4400=0.182</w:t>
      </w:r>
    </w:p>
    <w:p w14:paraId="0301F35B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7CE1A76C" w14:textId="3530FAC3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168E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宋体" w:cs="宋体" w:hint="eastAsia"/>
          <w:sz w:val="24"/>
          <w:szCs w:val="24"/>
        </w:rPr>
        <w:t>年股利支付率</w:t>
      </w:r>
      <w:r>
        <w:rPr>
          <w:rFonts w:ascii="Times New Roman" w:hAnsi="Times New Roman" w:cs="Times New Roman"/>
          <w:sz w:val="24"/>
          <w:szCs w:val="24"/>
        </w:rPr>
        <w:t>=200/800=25%,</w:t>
      </w:r>
      <w:r>
        <w:rPr>
          <w:rFonts w:ascii="Times New Roman" w:hAnsi="宋体" w:cs="宋体" w:hint="eastAsia"/>
          <w:sz w:val="24"/>
          <w:szCs w:val="24"/>
        </w:rPr>
        <w:t>则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宋体" w:cs="宋体" w:hint="eastAsia"/>
          <w:sz w:val="24"/>
          <w:szCs w:val="24"/>
        </w:rPr>
        <w:t>年发放股利应为</w:t>
      </w:r>
      <w:r>
        <w:rPr>
          <w:rFonts w:ascii="Times New Roman" w:hAnsi="Times New Roman" w:cs="Times New Roman"/>
          <w:sz w:val="24"/>
          <w:szCs w:val="24"/>
        </w:rPr>
        <w:t>1200*25%=300</w:t>
      </w:r>
      <w:r>
        <w:rPr>
          <w:rFonts w:ascii="Times New Roman" w:hAnsi="宋体" w:cs="宋体" w:hint="eastAsia"/>
          <w:sz w:val="24"/>
          <w:szCs w:val="24"/>
        </w:rPr>
        <w:t>万</w:t>
      </w:r>
    </w:p>
    <w:p w14:paraId="77E0D15F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lastRenderedPageBreak/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1000*0.45=450</w:t>
      </w:r>
      <w:r>
        <w:rPr>
          <w:rFonts w:ascii="Times New Roman" w:hAnsi="宋体" w:cs="宋体" w:hint="eastAsia"/>
          <w:sz w:val="24"/>
          <w:szCs w:val="24"/>
        </w:rPr>
        <w:t>万，可发放股利为</w:t>
      </w:r>
      <w:r>
        <w:rPr>
          <w:rFonts w:ascii="Times New Roman" w:hAnsi="Times New Roman" w:cs="Times New Roman"/>
          <w:sz w:val="24"/>
          <w:szCs w:val="24"/>
        </w:rPr>
        <w:t>1200-450=750</w:t>
      </w:r>
      <w:r>
        <w:rPr>
          <w:rFonts w:ascii="Times New Roman" w:hAnsi="宋体" w:cs="宋体" w:hint="eastAsia"/>
          <w:sz w:val="24"/>
          <w:szCs w:val="24"/>
        </w:rPr>
        <w:t>万</w:t>
      </w:r>
    </w:p>
    <w:p w14:paraId="06CD1317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04620A4A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E=(p-b)x-a=2×(300-200)-60=140</w:t>
      </w:r>
    </w:p>
    <w:p w14:paraId="40315D73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E2=140</w:t>
      </w: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1+20%</w:t>
      </w:r>
      <w:r>
        <w:rPr>
          <w:rFonts w:ascii="Times New Roman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=168</w:t>
      </w:r>
    </w:p>
    <w:p w14:paraId="40DAD0D4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增加销量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0B43CF3C">
          <v:shape id="_x0000_i1159" type="#_x0000_t75" style="width:96.9pt;height:30.7pt">
            <v:imagedata r:id="rId181" o:title=""/>
          </v:shape>
        </w:pict>
      </w:r>
    </w:p>
    <w:p w14:paraId="258A3CDE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提高售价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4371DD61">
          <v:shape id="_x0000_i1160" type="#_x0000_t75" style="width:185.95pt;height:30.7pt">
            <v:imagedata r:id="rId182" o:title=""/>
          </v:shape>
        </w:pict>
      </w:r>
    </w:p>
    <w:p w14:paraId="434DE10C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1DBF5F61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）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0246AF01">
          <v:shape id="_x0000_i1161" type="#_x0000_t75" style="width:129pt;height:30.7pt">
            <v:imagedata r:id="rId183" o:title=""/>
          </v:shape>
        </w:pict>
      </w:r>
    </w:p>
    <w:p w14:paraId="51BAD3CB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）</w:t>
      </w:r>
      <w:r w:rsidR="00F41F2C">
        <w:rPr>
          <w:rFonts w:ascii="Times New Roman" w:hAnsi="Times New Roman" w:cs="Times New Roman"/>
          <w:position w:val="-24"/>
          <w:sz w:val="24"/>
          <w:szCs w:val="24"/>
        </w:rPr>
        <w:pict w14:anchorId="6CB467E4">
          <v:shape id="_x0000_i1162" type="#_x0000_t75" style="width:188.35pt;height:30.7pt">
            <v:imagedata r:id="rId184" o:title=""/>
          </v:shape>
        </w:pict>
      </w:r>
    </w:p>
    <w:p w14:paraId="075BFE7F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）</w:t>
      </w:r>
      <w:r w:rsidR="00F41F2C">
        <w:rPr>
          <w:rFonts w:ascii="Times New Roman" w:hAnsi="Times New Roman" w:cs="Times New Roman"/>
          <w:position w:val="-14"/>
          <w:sz w:val="24"/>
          <w:szCs w:val="24"/>
        </w:rPr>
        <w:pict w14:anchorId="60028E50">
          <v:shape id="_x0000_i1163" type="#_x0000_t75" style="width:168.9pt;height:20.15pt">
            <v:imagedata r:id="rId185" o:title=""/>
          </v:shape>
        </w:pict>
      </w:r>
    </w:p>
    <w:p w14:paraId="6F3F0941" w14:textId="77777777" w:rsidR="00283287" w:rsidRDefault="00F41F2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4"/>
          <w:sz w:val="24"/>
          <w:szCs w:val="24"/>
        </w:rPr>
        <w:pict w14:anchorId="5D1A86FA">
          <v:shape id="_x0000_i1164" type="#_x0000_t75" style="width:228.65pt;height:20.15pt">
            <v:imagedata r:id="rId186" o:title=""/>
          </v:shape>
        </w:pict>
      </w:r>
      <w:r w:rsidR="006D3CBE">
        <w:rPr>
          <w:rFonts w:ascii="Times New Roman" w:hAnsi="宋体" w:cs="宋体" w:hint="eastAsia"/>
          <w:sz w:val="24"/>
          <w:szCs w:val="24"/>
        </w:rPr>
        <w:t>计划可行</w:t>
      </w:r>
    </w:p>
    <w:p w14:paraId="6052E884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67AEEAFD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）</w:t>
      </w:r>
      <w:r w:rsidR="00F41F2C">
        <w:rPr>
          <w:rFonts w:ascii="Times New Roman" w:hAnsi="Times New Roman" w:cs="Times New Roman"/>
          <w:position w:val="-6"/>
          <w:sz w:val="24"/>
          <w:szCs w:val="24"/>
        </w:rPr>
        <w:pict w14:anchorId="5DB8FE95">
          <v:shape id="_x0000_i1165" type="#_x0000_t75" style="width:155.95pt;height:14.35pt">
            <v:imagedata r:id="rId187" o:title=""/>
          </v:shape>
        </w:pict>
      </w:r>
    </w:p>
    <w:p w14:paraId="3C79E059" w14:textId="77777777" w:rsidR="00283287" w:rsidRDefault="00F41F2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pict w14:anchorId="1D0B8B33">
          <v:shape id="_x0000_i1166" type="#_x0000_t75" style="width:48.8pt;height:14.35pt">
            <v:imagedata r:id="rId188" o:title=""/>
          </v:shape>
        </w:pict>
      </w:r>
    </w:p>
    <w:p w14:paraId="2AA09A83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税前利润</w:t>
      </w:r>
      <w:r>
        <w:rPr>
          <w:rFonts w:ascii="Times New Roman" w:hAnsi="Times New Roman" w:cs="Times New Roman"/>
          <w:sz w:val="24"/>
          <w:szCs w:val="24"/>
        </w:rPr>
        <w:t>=2267/(1-33%)=3383</w:t>
      </w:r>
    </w:p>
    <w:p w14:paraId="6E5467CF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41F2C">
        <w:rPr>
          <w:rFonts w:ascii="Times New Roman" w:hAnsi="Times New Roman" w:cs="Times New Roman"/>
          <w:position w:val="-10"/>
          <w:sz w:val="24"/>
          <w:szCs w:val="24"/>
        </w:rPr>
        <w:pict w14:anchorId="5EE7DAAC">
          <v:shape id="_x0000_i1167" type="#_x0000_t75" style="width:93.85pt;height:15.7pt">
            <v:imagedata r:id="rId189" o:title=""/>
          </v:shape>
        </w:pict>
      </w:r>
    </w:p>
    <w:p w14:paraId="371F5055" w14:textId="77777777" w:rsidR="00283287" w:rsidRDefault="00F41F2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pict w14:anchorId="7FBCECB2">
          <v:shape id="_x0000_i1168" type="#_x0000_t75" style="width:168.9pt;height:30.7pt">
            <v:imagedata r:id="rId190" o:title=""/>
          </v:shape>
        </w:pict>
      </w:r>
    </w:p>
    <w:p w14:paraId="4759A884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55A2AF69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(1)</w:t>
      </w:r>
      <w:r>
        <w:rPr>
          <w:rFonts w:ascii="Times New Roman" w:hAnsi="宋体" w:cs="宋体" w:hint="eastAsia"/>
          <w:sz w:val="24"/>
          <w:szCs w:val="24"/>
        </w:rPr>
        <w:t>保证资本结构不变</w:t>
      </w:r>
    </w:p>
    <w:p w14:paraId="5D3038B8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宋体" w:cs="宋体" w:hint="eastAsia"/>
          <w:sz w:val="24"/>
          <w:szCs w:val="24"/>
        </w:rPr>
        <w:t>万中，权益资金为</w:t>
      </w:r>
      <w:r>
        <w:rPr>
          <w:rFonts w:ascii="Times New Roman" w:hAnsi="Times New Roman" w:cs="Times New Roman"/>
          <w:sz w:val="24"/>
          <w:szCs w:val="24"/>
        </w:rPr>
        <w:t>800*0.4=320</w:t>
      </w:r>
      <w:r>
        <w:rPr>
          <w:rFonts w:ascii="Times New Roman" w:hAnsi="宋体" w:cs="宋体" w:hint="eastAsia"/>
          <w:sz w:val="24"/>
          <w:szCs w:val="24"/>
        </w:rPr>
        <w:t>万，负债资金为</w:t>
      </w:r>
      <w:r>
        <w:rPr>
          <w:rFonts w:ascii="Times New Roman" w:hAnsi="Times New Roman" w:cs="Times New Roman"/>
          <w:sz w:val="24"/>
          <w:szCs w:val="24"/>
        </w:rPr>
        <w:t>800*0.6=480</w:t>
      </w:r>
      <w:r>
        <w:rPr>
          <w:rFonts w:ascii="Times New Roman" w:hAnsi="宋体" w:cs="宋体" w:hint="eastAsia"/>
          <w:sz w:val="24"/>
          <w:szCs w:val="24"/>
        </w:rPr>
        <w:t>万</w:t>
      </w:r>
    </w:p>
    <w:p w14:paraId="1DFCC210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320</w:t>
      </w:r>
      <w:r>
        <w:rPr>
          <w:rFonts w:ascii="Times New Roman" w:hAnsi="宋体" w:cs="宋体" w:hint="eastAsia"/>
          <w:sz w:val="24"/>
          <w:szCs w:val="24"/>
        </w:rPr>
        <w:t>万来自税后利润，需对外筹资</w:t>
      </w:r>
      <w:r>
        <w:rPr>
          <w:rFonts w:ascii="Times New Roman" w:hAnsi="Times New Roman" w:cs="Times New Roman"/>
          <w:sz w:val="24"/>
          <w:szCs w:val="24"/>
        </w:rPr>
        <w:t>480</w:t>
      </w:r>
      <w:r>
        <w:rPr>
          <w:rFonts w:ascii="Times New Roman" w:hAnsi="宋体" w:cs="宋体" w:hint="eastAsia"/>
          <w:sz w:val="24"/>
          <w:szCs w:val="24"/>
        </w:rPr>
        <w:t>万。</w:t>
      </w:r>
    </w:p>
    <w:p w14:paraId="04ADA3C7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宋体" w:hint="eastAsia"/>
          <w:sz w:val="24"/>
          <w:szCs w:val="24"/>
        </w:rPr>
        <w:t>）可发放股利</w:t>
      </w:r>
      <w:r>
        <w:rPr>
          <w:rFonts w:ascii="Times New Roman" w:hAnsi="Times New Roman" w:cs="Times New Roman"/>
          <w:sz w:val="24"/>
          <w:szCs w:val="24"/>
        </w:rPr>
        <w:t>600-320=280</w:t>
      </w:r>
      <w:r>
        <w:rPr>
          <w:rFonts w:ascii="Times New Roman" w:hAnsi="宋体" w:cs="宋体" w:hint="eastAsia"/>
          <w:sz w:val="24"/>
          <w:szCs w:val="24"/>
        </w:rPr>
        <w:t>万，</w:t>
      </w:r>
    </w:p>
    <w:p w14:paraId="1470B31B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股利发放率</w:t>
      </w:r>
      <w:r>
        <w:rPr>
          <w:rFonts w:ascii="Times New Roman" w:hAnsi="Times New Roman" w:cs="Times New Roman"/>
          <w:sz w:val="24"/>
          <w:szCs w:val="24"/>
        </w:rPr>
        <w:t>=280/600=46.7%</w:t>
      </w:r>
    </w:p>
    <w:p w14:paraId="4293D3EC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第十章</w:t>
      </w:r>
    </w:p>
    <w:p w14:paraId="3C35D8A8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一、</w:t>
      </w:r>
      <w:r>
        <w:rPr>
          <w:rFonts w:ascii="Times New Roman" w:hAnsi="Times New Roman" w:cs="Times New Roman"/>
          <w:sz w:val="24"/>
          <w:szCs w:val="24"/>
        </w:rPr>
        <w:t>CDCBB CBDDA DCB</w:t>
      </w:r>
    </w:p>
    <w:p w14:paraId="78C5694A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二、</w:t>
      </w:r>
    </w:p>
    <w:p w14:paraId="486527EE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1.BCD 2.ABCD 3.ABC 4.ABC 5.BCD 6.ABD 7.BCD 8.ABD 9CD 10.AC 11.ACD 12.CD 13.CD 14.ABC</w:t>
      </w:r>
    </w:p>
    <w:p w14:paraId="6BB9AC9A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三、</w:t>
      </w:r>
    </w:p>
    <w:p w14:paraId="4D1F734D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FFTFF FFFFF TTFTT</w:t>
      </w:r>
    </w:p>
    <w:p w14:paraId="4A97256B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五、</w:t>
      </w:r>
    </w:p>
    <w:p w14:paraId="2383488C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7E82F20E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应收账款：</w:t>
      </w:r>
      <w:r>
        <w:rPr>
          <w:rFonts w:ascii="Times New Roman" w:hAnsi="Times New Roman" w:cs="Times New Roman"/>
          <w:sz w:val="24"/>
          <w:szCs w:val="24"/>
        </w:rPr>
        <w:t>6800</w:t>
      </w:r>
    </w:p>
    <w:p w14:paraId="008D0311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存货：</w:t>
      </w:r>
      <w:r>
        <w:rPr>
          <w:rFonts w:ascii="Times New Roman" w:hAnsi="Times New Roman" w:cs="Times New Roman"/>
          <w:sz w:val="24"/>
          <w:szCs w:val="24"/>
        </w:rPr>
        <w:t>7000</w:t>
      </w:r>
    </w:p>
    <w:p w14:paraId="3CBB5FF1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应付账款：</w:t>
      </w:r>
      <w:r>
        <w:rPr>
          <w:rFonts w:ascii="Times New Roman" w:hAnsi="Times New Roman" w:cs="Times New Roman"/>
          <w:sz w:val="24"/>
          <w:szCs w:val="24"/>
        </w:rPr>
        <w:t>6700</w:t>
      </w:r>
    </w:p>
    <w:p w14:paraId="7B5C864D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长期负债：</w:t>
      </w:r>
      <w:r>
        <w:rPr>
          <w:rFonts w:ascii="Times New Roman" w:hAnsi="Times New Roman" w:cs="Times New Roman"/>
          <w:sz w:val="24"/>
          <w:szCs w:val="24"/>
        </w:rPr>
        <w:t>10250</w:t>
      </w:r>
    </w:p>
    <w:p w14:paraId="279936E7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未分配利润：</w:t>
      </w:r>
      <w:r>
        <w:rPr>
          <w:rFonts w:ascii="Times New Roman" w:hAnsi="Times New Roman" w:cs="Times New Roman"/>
          <w:sz w:val="24"/>
          <w:szCs w:val="24"/>
        </w:rPr>
        <w:t>3250</w:t>
      </w:r>
    </w:p>
    <w:p w14:paraId="3BDC0A5E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总计：</w:t>
      </w:r>
      <w:r>
        <w:rPr>
          <w:rFonts w:ascii="Times New Roman" w:hAnsi="Times New Roman" w:cs="Times New Roman"/>
          <w:sz w:val="24"/>
          <w:szCs w:val="24"/>
        </w:rPr>
        <w:t>45200</w:t>
      </w:r>
    </w:p>
    <w:p w14:paraId="038698CF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宋体" w:cs="宋体" w:hint="eastAsia"/>
          <w:sz w:val="24"/>
          <w:szCs w:val="24"/>
        </w:rPr>
        <w:t>、</w:t>
      </w:r>
    </w:p>
    <w:tbl>
      <w:tblPr>
        <w:tblW w:w="5000" w:type="pct"/>
        <w:tblInd w:w="-106" w:type="dxa"/>
        <w:tblLook w:val="04A0" w:firstRow="1" w:lastRow="0" w:firstColumn="1" w:lastColumn="0" w:noHBand="0" w:noVBand="1"/>
      </w:tblPr>
      <w:tblGrid>
        <w:gridCol w:w="2168"/>
        <w:gridCol w:w="1425"/>
        <w:gridCol w:w="3177"/>
        <w:gridCol w:w="1752"/>
      </w:tblGrid>
      <w:tr w:rsidR="00283287" w14:paraId="2776B0B7" w14:textId="77777777">
        <w:trPr>
          <w:trHeight w:val="324"/>
        </w:trPr>
        <w:tc>
          <w:tcPr>
            <w:tcW w:w="127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DA0FCD0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资产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40F9993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833FFE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负债及所有者权益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73AD7D3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:rsidR="00283287" w14:paraId="0A81CD8A" w14:textId="77777777">
        <w:trPr>
          <w:trHeight w:val="324"/>
        </w:trPr>
        <w:tc>
          <w:tcPr>
            <w:tcW w:w="127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662816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现金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1C9208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1B2608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流动资产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88ED4AE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283287" w14:paraId="1B318821" w14:textId="77777777">
        <w:trPr>
          <w:trHeight w:val="324"/>
        </w:trPr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6CEB2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应收账款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2458E7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7398BE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长期负债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7908F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283287" w14:paraId="4F901383" w14:textId="77777777">
        <w:trPr>
          <w:trHeight w:val="324"/>
        </w:trPr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02D15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存货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0E6953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EB882A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股东权益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3AC91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283287" w14:paraId="5F8EA377" w14:textId="77777777">
        <w:trPr>
          <w:trHeight w:val="324"/>
        </w:trPr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496473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固定资产净值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8424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364A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388D39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3287" w14:paraId="08D02519" w14:textId="77777777">
        <w:trPr>
          <w:trHeight w:val="324"/>
        </w:trPr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21EB50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D4928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C6F5B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48B839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</w:tr>
    </w:tbl>
    <w:p w14:paraId="342BE103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1263FB05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</w:p>
    <w:p w14:paraId="20A1BADF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流动比率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宋体" w:cs="宋体" w:hint="eastAsia"/>
          <w:sz w:val="24"/>
          <w:szCs w:val="24"/>
        </w:rPr>
        <w:t>流动资产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宋体" w:cs="宋体" w:hint="eastAsia"/>
          <w:sz w:val="24"/>
          <w:szCs w:val="24"/>
        </w:rPr>
        <w:t>流动负债</w:t>
      </w:r>
      <w:r>
        <w:rPr>
          <w:rFonts w:ascii="Times New Roman" w:hAnsi="Times New Roman" w:cs="Times New Roman"/>
          <w:sz w:val="24"/>
          <w:szCs w:val="24"/>
        </w:rPr>
        <w:t>=315/150=2.1</w:t>
      </w:r>
    </w:p>
    <w:p w14:paraId="778ABE7F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速动比率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宋体" w:cs="宋体" w:hint="eastAsia"/>
          <w:sz w:val="24"/>
          <w:szCs w:val="24"/>
        </w:rPr>
        <w:t>速动资产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宋体" w:cs="宋体" w:hint="eastAsia"/>
          <w:sz w:val="24"/>
          <w:szCs w:val="24"/>
        </w:rPr>
        <w:t>流动负债</w:t>
      </w:r>
      <w:r>
        <w:rPr>
          <w:rFonts w:ascii="Times New Roman" w:hAnsi="Times New Roman" w:cs="Times New Roman"/>
          <w:sz w:val="24"/>
          <w:szCs w:val="24"/>
        </w:rPr>
        <w:t>=(45+90)/150=0.9</w:t>
      </w:r>
    </w:p>
    <w:p w14:paraId="20BB04E6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资产负债率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宋体" w:cs="宋体" w:hint="eastAsia"/>
          <w:sz w:val="24"/>
          <w:szCs w:val="24"/>
        </w:rPr>
        <w:t>负债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宋体" w:cs="宋体" w:hint="eastAsia"/>
          <w:sz w:val="24"/>
          <w:szCs w:val="24"/>
        </w:rPr>
        <w:t>资产</w:t>
      </w:r>
      <w:r>
        <w:rPr>
          <w:rFonts w:ascii="Times New Roman" w:hAnsi="Times New Roman" w:cs="Times New Roman"/>
          <w:sz w:val="24"/>
          <w:szCs w:val="24"/>
        </w:rPr>
        <w:t>=350/700=0.5</w:t>
      </w:r>
    </w:p>
    <w:p w14:paraId="41B7C1A6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权益乘数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宋体" w:cs="宋体" w:hint="eastAsia"/>
          <w:sz w:val="24"/>
          <w:szCs w:val="24"/>
        </w:rPr>
        <w:t>资产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宋体" w:cs="宋体" w:hint="eastAsia"/>
          <w:sz w:val="24"/>
          <w:szCs w:val="24"/>
        </w:rPr>
        <w:t>权益</w:t>
      </w:r>
      <w:r>
        <w:rPr>
          <w:rFonts w:ascii="Times New Roman" w:hAnsi="Times New Roman" w:cs="Times New Roman"/>
          <w:sz w:val="24"/>
          <w:szCs w:val="24"/>
        </w:rPr>
        <w:t>=700/350=2</w:t>
      </w:r>
    </w:p>
    <w:p w14:paraId="418CCBD4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</w:p>
    <w:p w14:paraId="51746BA4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总资产周转率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宋体" w:cs="宋体" w:hint="eastAsia"/>
          <w:sz w:val="24"/>
          <w:szCs w:val="24"/>
        </w:rPr>
        <w:t>收入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宋体" w:cs="宋体" w:hint="eastAsia"/>
          <w:sz w:val="24"/>
          <w:szCs w:val="24"/>
        </w:rPr>
        <w:t>资产</w:t>
      </w:r>
      <w:r>
        <w:rPr>
          <w:rFonts w:ascii="Times New Roman" w:hAnsi="Times New Roman" w:cs="Times New Roman"/>
          <w:sz w:val="24"/>
          <w:szCs w:val="24"/>
        </w:rPr>
        <w:t>=350/700=0.5</w:t>
      </w:r>
    </w:p>
    <w:p w14:paraId="7A52546E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销售利润率</w:t>
      </w:r>
      <w:r>
        <w:rPr>
          <w:rFonts w:ascii="Times New Roman" w:hAnsi="Times New Roman" w:cs="Times New Roman"/>
          <w:sz w:val="24"/>
          <w:szCs w:val="24"/>
        </w:rPr>
        <w:t>=63/350=18%</w:t>
      </w:r>
    </w:p>
    <w:p w14:paraId="437E08B5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权益报酬率</w:t>
      </w:r>
      <w:r>
        <w:rPr>
          <w:rFonts w:ascii="Times New Roman" w:hAnsi="Times New Roman" w:cs="Times New Roman"/>
          <w:sz w:val="24"/>
          <w:szCs w:val="24"/>
        </w:rPr>
        <w:t>=63/350=18%</w:t>
      </w:r>
    </w:p>
    <w:p w14:paraId="5520CE43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</w:p>
    <w:p w14:paraId="6695B741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权益乘数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宋体" w:cs="宋体" w:hint="eastAsia"/>
          <w:sz w:val="24"/>
          <w:szCs w:val="24"/>
        </w:rPr>
        <w:t>销售利润率</w:t>
      </w:r>
      <w:r>
        <w:rPr>
          <w:rFonts w:ascii="Times New Roman" w:hAnsi="Times New Roman" w:cs="Times New Roman"/>
          <w:sz w:val="24"/>
          <w:szCs w:val="24"/>
        </w:rPr>
        <w:t>×</w:t>
      </w:r>
      <w:r>
        <w:rPr>
          <w:rFonts w:ascii="Times New Roman" w:hAnsi="宋体" w:cs="宋体" w:hint="eastAsia"/>
          <w:sz w:val="24"/>
          <w:szCs w:val="24"/>
        </w:rPr>
        <w:t>总资产周转率</w:t>
      </w:r>
      <w:r>
        <w:rPr>
          <w:rFonts w:ascii="Times New Roman" w:hAnsi="Times New Roman" w:cs="Times New Roman"/>
          <w:sz w:val="24"/>
          <w:szCs w:val="24"/>
        </w:rPr>
        <w:t>×</w:t>
      </w:r>
      <w:r>
        <w:rPr>
          <w:rFonts w:ascii="Times New Roman" w:hAnsi="宋体" w:cs="宋体" w:hint="eastAsia"/>
          <w:sz w:val="24"/>
          <w:szCs w:val="24"/>
        </w:rPr>
        <w:t>权益乘数</w:t>
      </w:r>
    </w:p>
    <w:p w14:paraId="18A42D6E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宋体" w:hint="eastAsia"/>
          <w:sz w:val="24"/>
          <w:szCs w:val="24"/>
        </w:rPr>
        <w:t>、</w:t>
      </w:r>
    </w:p>
    <w:tbl>
      <w:tblPr>
        <w:tblW w:w="1960" w:type="dxa"/>
        <w:tblInd w:w="-106" w:type="dxa"/>
        <w:tblLook w:val="04A0" w:firstRow="1" w:lastRow="0" w:firstColumn="1" w:lastColumn="0" w:noHBand="0" w:noVBand="1"/>
      </w:tblPr>
      <w:tblGrid>
        <w:gridCol w:w="480"/>
        <w:gridCol w:w="1480"/>
      </w:tblGrid>
      <w:tr w:rsidR="00283287" w14:paraId="48B900F0" w14:textId="77777777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F8F41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79697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1.98</w:t>
            </w:r>
          </w:p>
        </w:tc>
      </w:tr>
      <w:tr w:rsidR="00283287" w14:paraId="6FDC0745" w14:textId="77777777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5C82E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D9A79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61.90%</w:t>
            </w:r>
          </w:p>
        </w:tc>
      </w:tr>
      <w:tr w:rsidR="00283287" w14:paraId="47C48544" w14:textId="77777777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FD0CF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A8105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2.86</w:t>
            </w:r>
          </w:p>
        </w:tc>
      </w:tr>
      <w:tr w:rsidR="00283287" w14:paraId="694FE46B" w14:textId="77777777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9637C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A6777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0.67</w:t>
            </w:r>
          </w:p>
        </w:tc>
      </w:tr>
      <w:tr w:rsidR="00283287" w14:paraId="14817CC6" w14:textId="77777777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AD2CF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6254C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706</w:t>
            </w:r>
          </w:p>
        </w:tc>
      </w:tr>
      <w:tr w:rsidR="00283287" w14:paraId="2F24C56A" w14:textId="77777777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C7931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22EA7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0.55</w:t>
            </w:r>
          </w:p>
        </w:tc>
      </w:tr>
      <w:tr w:rsidR="00283287" w14:paraId="7B8244F5" w14:textId="77777777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63A04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C825E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0.17</w:t>
            </w:r>
          </w:p>
        </w:tc>
      </w:tr>
      <w:tr w:rsidR="00283287" w14:paraId="0B633E48" w14:textId="77777777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C7206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F364F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1.71%</w:t>
            </w:r>
          </w:p>
        </w:tc>
      </w:tr>
      <w:tr w:rsidR="00283287" w14:paraId="0C87984C" w14:textId="77777777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911DD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F56F3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2.90%</w:t>
            </w:r>
          </w:p>
        </w:tc>
      </w:tr>
      <w:tr w:rsidR="00283287" w14:paraId="6970F234" w14:textId="77777777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A644A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64C10" w14:textId="77777777" w:rsidR="00283287" w:rsidRDefault="006D3C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7.62%</w:t>
            </w:r>
          </w:p>
        </w:tc>
      </w:tr>
    </w:tbl>
    <w:p w14:paraId="2D08A06A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该公司的问题在于流动资产利用率较低</w:t>
      </w:r>
    </w:p>
    <w:p w14:paraId="3EFECF16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宋体" w:cs="宋体" w:hint="eastAsia"/>
          <w:sz w:val="24"/>
          <w:szCs w:val="24"/>
        </w:rPr>
        <w:t>、</w:t>
      </w:r>
    </w:p>
    <w:p w14:paraId="505B4AE5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年末流动负债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宋体" w:cs="宋体" w:hint="eastAsia"/>
          <w:sz w:val="24"/>
          <w:szCs w:val="24"/>
        </w:rPr>
        <w:t>年末流动资产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宋体" w:cs="宋体" w:hint="eastAsia"/>
          <w:sz w:val="24"/>
          <w:szCs w:val="24"/>
        </w:rPr>
        <w:t>流动比率</w:t>
      </w:r>
      <w:r>
        <w:rPr>
          <w:rFonts w:ascii="Times New Roman" w:hAnsi="Times New Roman" w:cs="Times New Roman"/>
          <w:sz w:val="24"/>
          <w:szCs w:val="24"/>
        </w:rPr>
        <w:t>=27000/3=9000</w:t>
      </w:r>
    </w:p>
    <w:p w14:paraId="59550D1B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年末速动资产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宋体" w:cs="宋体" w:hint="eastAsia"/>
          <w:sz w:val="24"/>
          <w:szCs w:val="24"/>
        </w:rPr>
        <w:t>年末流动负债</w:t>
      </w:r>
      <w:r>
        <w:rPr>
          <w:rFonts w:ascii="Times New Roman" w:hAnsi="Times New Roman" w:cs="Times New Roman"/>
          <w:sz w:val="24"/>
          <w:szCs w:val="24"/>
        </w:rPr>
        <w:t>×</w:t>
      </w:r>
      <w:r>
        <w:rPr>
          <w:rFonts w:ascii="Times New Roman" w:hAnsi="宋体" w:cs="宋体" w:hint="eastAsia"/>
          <w:sz w:val="24"/>
          <w:szCs w:val="24"/>
        </w:rPr>
        <w:t>速动比率</w:t>
      </w:r>
      <w:r>
        <w:rPr>
          <w:rFonts w:ascii="Times New Roman" w:hAnsi="Times New Roman" w:cs="Times New Roman"/>
          <w:sz w:val="24"/>
          <w:szCs w:val="24"/>
        </w:rPr>
        <w:t>=9000×1.3=11700</w:t>
      </w:r>
    </w:p>
    <w:p w14:paraId="2EE49D73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年末存货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宋体" w:cs="宋体" w:hint="eastAsia"/>
          <w:sz w:val="24"/>
          <w:szCs w:val="24"/>
        </w:rPr>
        <w:t>流动资产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宋体" w:cs="宋体" w:hint="eastAsia"/>
          <w:sz w:val="24"/>
          <w:szCs w:val="24"/>
        </w:rPr>
        <w:t>速动资产</w:t>
      </w:r>
      <w:r>
        <w:rPr>
          <w:rFonts w:ascii="Times New Roman" w:hAnsi="Times New Roman" w:cs="Times New Roman"/>
          <w:sz w:val="24"/>
          <w:szCs w:val="24"/>
        </w:rPr>
        <w:t>=27000-11700=15300</w:t>
      </w:r>
    </w:p>
    <w:p w14:paraId="13791A0C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营业成本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宋体" w:cs="宋体" w:hint="eastAsia"/>
          <w:sz w:val="24"/>
          <w:szCs w:val="24"/>
        </w:rPr>
        <w:t>存货周转率</w:t>
      </w:r>
      <w:r>
        <w:rPr>
          <w:rFonts w:ascii="Times New Roman" w:hAnsi="Times New Roman" w:cs="Times New Roman"/>
          <w:sz w:val="24"/>
          <w:szCs w:val="24"/>
        </w:rPr>
        <w:t>×</w:t>
      </w:r>
      <w:r>
        <w:rPr>
          <w:rFonts w:ascii="Times New Roman" w:hAnsi="宋体" w:cs="宋体" w:hint="eastAsia"/>
          <w:sz w:val="24"/>
          <w:szCs w:val="24"/>
        </w:rPr>
        <w:t>平均存货</w:t>
      </w:r>
      <w:r>
        <w:rPr>
          <w:rFonts w:ascii="Times New Roman" w:hAnsi="Times New Roman" w:cs="Times New Roman"/>
          <w:sz w:val="24"/>
          <w:szCs w:val="24"/>
        </w:rPr>
        <w:t>=4×(15000+15300)/2=30300</w:t>
      </w:r>
    </w:p>
    <w:p w14:paraId="27E90CF6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应收账款周转率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宋体" w:cs="宋体" w:hint="eastAsia"/>
          <w:sz w:val="24"/>
          <w:szCs w:val="24"/>
        </w:rPr>
        <w:t>营业收入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宋体" w:cs="宋体" w:hint="eastAsia"/>
          <w:sz w:val="24"/>
          <w:szCs w:val="24"/>
        </w:rPr>
        <w:t>平均应收账款</w:t>
      </w:r>
      <w:r>
        <w:rPr>
          <w:rFonts w:ascii="Times New Roman" w:hAnsi="Times New Roman" w:cs="Times New Roman"/>
          <w:sz w:val="24"/>
          <w:szCs w:val="24"/>
        </w:rPr>
        <w:t>=96000/[(12700+11700)/2]=7.87</w:t>
      </w:r>
    </w:p>
    <w:p w14:paraId="32A30199" w14:textId="77777777" w:rsidR="00283287" w:rsidRDefault="006D3CB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应收账款周转天数</w:t>
      </w:r>
      <w:r>
        <w:rPr>
          <w:rFonts w:ascii="Times New Roman" w:hAnsi="Times New Roman" w:cs="Times New Roman"/>
          <w:sz w:val="24"/>
          <w:szCs w:val="24"/>
        </w:rPr>
        <w:t>=360/7.87=46</w:t>
      </w:r>
      <w:r>
        <w:rPr>
          <w:rFonts w:ascii="Times New Roman" w:hAnsi="宋体" w:cs="宋体" w:hint="eastAsia"/>
          <w:sz w:val="24"/>
          <w:szCs w:val="24"/>
        </w:rPr>
        <w:t>天</w:t>
      </w:r>
    </w:p>
    <w:p w14:paraId="32812852" w14:textId="77777777" w:rsidR="00283287" w:rsidRDefault="002832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sectPr w:rsidR="00283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AEE3" w14:textId="77777777" w:rsidR="00F41F2C" w:rsidRDefault="00F41F2C" w:rsidP="0007261C">
      <w:r>
        <w:separator/>
      </w:r>
    </w:p>
  </w:endnote>
  <w:endnote w:type="continuationSeparator" w:id="0">
    <w:p w14:paraId="63319458" w14:textId="77777777" w:rsidR="00F41F2C" w:rsidRDefault="00F41F2C" w:rsidP="0007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C8EC" w14:textId="77777777" w:rsidR="00F41F2C" w:rsidRDefault="00F41F2C" w:rsidP="0007261C">
      <w:r>
        <w:separator/>
      </w:r>
    </w:p>
  </w:footnote>
  <w:footnote w:type="continuationSeparator" w:id="0">
    <w:p w14:paraId="63EFAF5C" w14:textId="77777777" w:rsidR="00F41F2C" w:rsidRDefault="00F41F2C" w:rsidP="00072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WVlNjgzMjI3MjA2NDk3ZGIyMWMzNTczOWViNWQ5N2QifQ=="/>
    <w:docVar w:name="KSO_WPS_MARK_KEY" w:val="105f2728-b804-4a1e-888b-c5b65a15e504"/>
  </w:docVars>
  <w:rsids>
    <w:rsidRoot w:val="008D0E82"/>
    <w:rsid w:val="00003521"/>
    <w:rsid w:val="00005EF5"/>
    <w:rsid w:val="000120C3"/>
    <w:rsid w:val="0001389D"/>
    <w:rsid w:val="00014241"/>
    <w:rsid w:val="00025CC5"/>
    <w:rsid w:val="000271A8"/>
    <w:rsid w:val="0003112B"/>
    <w:rsid w:val="0003505A"/>
    <w:rsid w:val="000373D5"/>
    <w:rsid w:val="00041CBF"/>
    <w:rsid w:val="00043659"/>
    <w:rsid w:val="000613B4"/>
    <w:rsid w:val="00070BE0"/>
    <w:rsid w:val="0007261C"/>
    <w:rsid w:val="000755E4"/>
    <w:rsid w:val="0007773B"/>
    <w:rsid w:val="0009715F"/>
    <w:rsid w:val="000A13FB"/>
    <w:rsid w:val="000B1B4A"/>
    <w:rsid w:val="000D0539"/>
    <w:rsid w:val="000D715D"/>
    <w:rsid w:val="000E03CE"/>
    <w:rsid w:val="000E34FE"/>
    <w:rsid w:val="000F221B"/>
    <w:rsid w:val="000F2E96"/>
    <w:rsid w:val="00106B49"/>
    <w:rsid w:val="001168E0"/>
    <w:rsid w:val="001205CA"/>
    <w:rsid w:val="00123CFA"/>
    <w:rsid w:val="00126DAB"/>
    <w:rsid w:val="00127A2F"/>
    <w:rsid w:val="0013085D"/>
    <w:rsid w:val="00135817"/>
    <w:rsid w:val="00137167"/>
    <w:rsid w:val="00143C31"/>
    <w:rsid w:val="00144D7B"/>
    <w:rsid w:val="001473A5"/>
    <w:rsid w:val="0015108B"/>
    <w:rsid w:val="001600C5"/>
    <w:rsid w:val="00160E4D"/>
    <w:rsid w:val="00161DDF"/>
    <w:rsid w:val="00162174"/>
    <w:rsid w:val="00167A4B"/>
    <w:rsid w:val="00175106"/>
    <w:rsid w:val="001807C2"/>
    <w:rsid w:val="00181519"/>
    <w:rsid w:val="00192266"/>
    <w:rsid w:val="001A0635"/>
    <w:rsid w:val="001A37C0"/>
    <w:rsid w:val="001A5E42"/>
    <w:rsid w:val="001A72A3"/>
    <w:rsid w:val="001B17C2"/>
    <w:rsid w:val="001B7F8B"/>
    <w:rsid w:val="001C2582"/>
    <w:rsid w:val="001C4243"/>
    <w:rsid w:val="001C51FF"/>
    <w:rsid w:val="001D00D2"/>
    <w:rsid w:val="001D3A4B"/>
    <w:rsid w:val="001D3BF3"/>
    <w:rsid w:val="001D6660"/>
    <w:rsid w:val="001D6736"/>
    <w:rsid w:val="001D6C39"/>
    <w:rsid w:val="001E33ED"/>
    <w:rsid w:val="001E6583"/>
    <w:rsid w:val="001E7119"/>
    <w:rsid w:val="001F3198"/>
    <w:rsid w:val="001F3ED2"/>
    <w:rsid w:val="001F559C"/>
    <w:rsid w:val="00207C9E"/>
    <w:rsid w:val="0021145A"/>
    <w:rsid w:val="0021178B"/>
    <w:rsid w:val="002135E0"/>
    <w:rsid w:val="00214DE4"/>
    <w:rsid w:val="002164F0"/>
    <w:rsid w:val="002235D6"/>
    <w:rsid w:val="002239C0"/>
    <w:rsid w:val="0022786D"/>
    <w:rsid w:val="00231BE0"/>
    <w:rsid w:val="00237394"/>
    <w:rsid w:val="002457E9"/>
    <w:rsid w:val="00253F46"/>
    <w:rsid w:val="00256CE9"/>
    <w:rsid w:val="002612A2"/>
    <w:rsid w:val="00277192"/>
    <w:rsid w:val="00280052"/>
    <w:rsid w:val="00283287"/>
    <w:rsid w:val="00296701"/>
    <w:rsid w:val="002B1A16"/>
    <w:rsid w:val="002B2414"/>
    <w:rsid w:val="002D07FC"/>
    <w:rsid w:val="002D09FF"/>
    <w:rsid w:val="002D2D59"/>
    <w:rsid w:val="002D3AEF"/>
    <w:rsid w:val="002D6A3F"/>
    <w:rsid w:val="002E1731"/>
    <w:rsid w:val="002E200B"/>
    <w:rsid w:val="002E2464"/>
    <w:rsid w:val="002E6265"/>
    <w:rsid w:val="002F4D65"/>
    <w:rsid w:val="00302004"/>
    <w:rsid w:val="0031039A"/>
    <w:rsid w:val="003140CF"/>
    <w:rsid w:val="00316F01"/>
    <w:rsid w:val="0032313B"/>
    <w:rsid w:val="00332038"/>
    <w:rsid w:val="00342E1D"/>
    <w:rsid w:val="00360312"/>
    <w:rsid w:val="00361499"/>
    <w:rsid w:val="00363CB3"/>
    <w:rsid w:val="003707A1"/>
    <w:rsid w:val="00373605"/>
    <w:rsid w:val="0037608D"/>
    <w:rsid w:val="00377F79"/>
    <w:rsid w:val="003802A1"/>
    <w:rsid w:val="00385B00"/>
    <w:rsid w:val="00393892"/>
    <w:rsid w:val="0039451E"/>
    <w:rsid w:val="00395044"/>
    <w:rsid w:val="003C00BA"/>
    <w:rsid w:val="003C30DC"/>
    <w:rsid w:val="003C3E0D"/>
    <w:rsid w:val="003D20EB"/>
    <w:rsid w:val="003D6F4B"/>
    <w:rsid w:val="003D7FED"/>
    <w:rsid w:val="003F05C0"/>
    <w:rsid w:val="003F1A4C"/>
    <w:rsid w:val="004053BC"/>
    <w:rsid w:val="0040687D"/>
    <w:rsid w:val="00410CD7"/>
    <w:rsid w:val="004112BD"/>
    <w:rsid w:val="00424050"/>
    <w:rsid w:val="004316FC"/>
    <w:rsid w:val="00435F6B"/>
    <w:rsid w:val="00436787"/>
    <w:rsid w:val="0044392D"/>
    <w:rsid w:val="00446968"/>
    <w:rsid w:val="00460BE2"/>
    <w:rsid w:val="00466297"/>
    <w:rsid w:val="00466745"/>
    <w:rsid w:val="0047659B"/>
    <w:rsid w:val="0048189F"/>
    <w:rsid w:val="00483A6E"/>
    <w:rsid w:val="0049244C"/>
    <w:rsid w:val="00493095"/>
    <w:rsid w:val="004A50CD"/>
    <w:rsid w:val="004E1664"/>
    <w:rsid w:val="004E5477"/>
    <w:rsid w:val="004E5859"/>
    <w:rsid w:val="004E78B8"/>
    <w:rsid w:val="00500784"/>
    <w:rsid w:val="00503538"/>
    <w:rsid w:val="00524A96"/>
    <w:rsid w:val="00525197"/>
    <w:rsid w:val="005474EC"/>
    <w:rsid w:val="0055766B"/>
    <w:rsid w:val="00561348"/>
    <w:rsid w:val="00567D83"/>
    <w:rsid w:val="0058138A"/>
    <w:rsid w:val="00583205"/>
    <w:rsid w:val="00583626"/>
    <w:rsid w:val="005D0207"/>
    <w:rsid w:val="005D265C"/>
    <w:rsid w:val="005D3A8F"/>
    <w:rsid w:val="005D455F"/>
    <w:rsid w:val="005D6D4D"/>
    <w:rsid w:val="005D75CA"/>
    <w:rsid w:val="005E2027"/>
    <w:rsid w:val="005E78A6"/>
    <w:rsid w:val="006054EE"/>
    <w:rsid w:val="00610F0C"/>
    <w:rsid w:val="00611216"/>
    <w:rsid w:val="00612380"/>
    <w:rsid w:val="006163D3"/>
    <w:rsid w:val="00627A3D"/>
    <w:rsid w:val="00631D89"/>
    <w:rsid w:val="00640EA9"/>
    <w:rsid w:val="006411B4"/>
    <w:rsid w:val="00671CBB"/>
    <w:rsid w:val="0067401D"/>
    <w:rsid w:val="00686F4C"/>
    <w:rsid w:val="00691742"/>
    <w:rsid w:val="006A2278"/>
    <w:rsid w:val="006B31C5"/>
    <w:rsid w:val="006D3B26"/>
    <w:rsid w:val="006D3CBE"/>
    <w:rsid w:val="006D59C0"/>
    <w:rsid w:val="006E4233"/>
    <w:rsid w:val="006F417F"/>
    <w:rsid w:val="00715B24"/>
    <w:rsid w:val="0072611D"/>
    <w:rsid w:val="007338E9"/>
    <w:rsid w:val="00737555"/>
    <w:rsid w:val="00752C82"/>
    <w:rsid w:val="00777E20"/>
    <w:rsid w:val="00785FDC"/>
    <w:rsid w:val="00793B3B"/>
    <w:rsid w:val="007B0117"/>
    <w:rsid w:val="007B0CD2"/>
    <w:rsid w:val="007B1B9E"/>
    <w:rsid w:val="007B59AE"/>
    <w:rsid w:val="007B5DB7"/>
    <w:rsid w:val="007C0165"/>
    <w:rsid w:val="007D0DA7"/>
    <w:rsid w:val="007D2A5E"/>
    <w:rsid w:val="007E1B00"/>
    <w:rsid w:val="007E5439"/>
    <w:rsid w:val="007E7B63"/>
    <w:rsid w:val="007F057F"/>
    <w:rsid w:val="007F409A"/>
    <w:rsid w:val="00803630"/>
    <w:rsid w:val="00804B33"/>
    <w:rsid w:val="00810805"/>
    <w:rsid w:val="00812829"/>
    <w:rsid w:val="00817BDB"/>
    <w:rsid w:val="008207ED"/>
    <w:rsid w:val="008344A8"/>
    <w:rsid w:val="00837B84"/>
    <w:rsid w:val="0085663F"/>
    <w:rsid w:val="00857A21"/>
    <w:rsid w:val="00860581"/>
    <w:rsid w:val="008706ED"/>
    <w:rsid w:val="00870AAB"/>
    <w:rsid w:val="008765C1"/>
    <w:rsid w:val="00880492"/>
    <w:rsid w:val="00880BEB"/>
    <w:rsid w:val="008914A5"/>
    <w:rsid w:val="008915D3"/>
    <w:rsid w:val="00891670"/>
    <w:rsid w:val="00893D94"/>
    <w:rsid w:val="008A0336"/>
    <w:rsid w:val="008A7760"/>
    <w:rsid w:val="008B3DD4"/>
    <w:rsid w:val="008B418A"/>
    <w:rsid w:val="008C38C6"/>
    <w:rsid w:val="008C7C9E"/>
    <w:rsid w:val="008D0E82"/>
    <w:rsid w:val="008E2C65"/>
    <w:rsid w:val="008E766C"/>
    <w:rsid w:val="008F4AD1"/>
    <w:rsid w:val="008F6B5C"/>
    <w:rsid w:val="009040A0"/>
    <w:rsid w:val="00913092"/>
    <w:rsid w:val="009256C0"/>
    <w:rsid w:val="00935F9A"/>
    <w:rsid w:val="009408F2"/>
    <w:rsid w:val="00951511"/>
    <w:rsid w:val="00955BBB"/>
    <w:rsid w:val="009562FB"/>
    <w:rsid w:val="009613A2"/>
    <w:rsid w:val="0097113B"/>
    <w:rsid w:val="00974362"/>
    <w:rsid w:val="00982E91"/>
    <w:rsid w:val="009911CB"/>
    <w:rsid w:val="009931EC"/>
    <w:rsid w:val="0099324F"/>
    <w:rsid w:val="0099328C"/>
    <w:rsid w:val="0099389D"/>
    <w:rsid w:val="009943C9"/>
    <w:rsid w:val="009A1173"/>
    <w:rsid w:val="009B2DD4"/>
    <w:rsid w:val="009B5EF4"/>
    <w:rsid w:val="009B6514"/>
    <w:rsid w:val="009C6B0B"/>
    <w:rsid w:val="009D5129"/>
    <w:rsid w:val="009D52F2"/>
    <w:rsid w:val="009D5B35"/>
    <w:rsid w:val="009E1666"/>
    <w:rsid w:val="009E3A0A"/>
    <w:rsid w:val="009E44F8"/>
    <w:rsid w:val="009F0CFC"/>
    <w:rsid w:val="00A10E48"/>
    <w:rsid w:val="00A135D9"/>
    <w:rsid w:val="00A15A3A"/>
    <w:rsid w:val="00A17215"/>
    <w:rsid w:val="00A3319B"/>
    <w:rsid w:val="00A35DB4"/>
    <w:rsid w:val="00A47AC8"/>
    <w:rsid w:val="00A5339F"/>
    <w:rsid w:val="00A65BCF"/>
    <w:rsid w:val="00A73BBB"/>
    <w:rsid w:val="00A8698A"/>
    <w:rsid w:val="00A90E53"/>
    <w:rsid w:val="00A957A1"/>
    <w:rsid w:val="00AA02A9"/>
    <w:rsid w:val="00AA3B83"/>
    <w:rsid w:val="00AD0A39"/>
    <w:rsid w:val="00AD0DAC"/>
    <w:rsid w:val="00AD0F2F"/>
    <w:rsid w:val="00AE1FE7"/>
    <w:rsid w:val="00AF6578"/>
    <w:rsid w:val="00AF7AE3"/>
    <w:rsid w:val="00B106BF"/>
    <w:rsid w:val="00B2024A"/>
    <w:rsid w:val="00B2319D"/>
    <w:rsid w:val="00B2760F"/>
    <w:rsid w:val="00B36C42"/>
    <w:rsid w:val="00B40001"/>
    <w:rsid w:val="00B53C21"/>
    <w:rsid w:val="00B614A7"/>
    <w:rsid w:val="00B664EF"/>
    <w:rsid w:val="00B71A03"/>
    <w:rsid w:val="00B72B6B"/>
    <w:rsid w:val="00B80AEF"/>
    <w:rsid w:val="00B832A9"/>
    <w:rsid w:val="00B8366F"/>
    <w:rsid w:val="00B8426A"/>
    <w:rsid w:val="00B86313"/>
    <w:rsid w:val="00B96954"/>
    <w:rsid w:val="00B969FB"/>
    <w:rsid w:val="00BA6C25"/>
    <w:rsid w:val="00BB3583"/>
    <w:rsid w:val="00BB39D9"/>
    <w:rsid w:val="00BC4DFA"/>
    <w:rsid w:val="00BD0C94"/>
    <w:rsid w:val="00BD58AE"/>
    <w:rsid w:val="00BE35B3"/>
    <w:rsid w:val="00BE5940"/>
    <w:rsid w:val="00BE7C04"/>
    <w:rsid w:val="00C04825"/>
    <w:rsid w:val="00C132D2"/>
    <w:rsid w:val="00C1361F"/>
    <w:rsid w:val="00C149A7"/>
    <w:rsid w:val="00C14B54"/>
    <w:rsid w:val="00C17C2A"/>
    <w:rsid w:val="00C33F01"/>
    <w:rsid w:val="00C3560E"/>
    <w:rsid w:val="00C37586"/>
    <w:rsid w:val="00C4022B"/>
    <w:rsid w:val="00C47241"/>
    <w:rsid w:val="00C54CD3"/>
    <w:rsid w:val="00C77FA5"/>
    <w:rsid w:val="00C9385D"/>
    <w:rsid w:val="00CC00CE"/>
    <w:rsid w:val="00CD0343"/>
    <w:rsid w:val="00CD6072"/>
    <w:rsid w:val="00CD624A"/>
    <w:rsid w:val="00CD63D9"/>
    <w:rsid w:val="00CE2E31"/>
    <w:rsid w:val="00CE4FA0"/>
    <w:rsid w:val="00CF1EF8"/>
    <w:rsid w:val="00CF3A06"/>
    <w:rsid w:val="00D01F2E"/>
    <w:rsid w:val="00D0254D"/>
    <w:rsid w:val="00D100B9"/>
    <w:rsid w:val="00D1546B"/>
    <w:rsid w:val="00D33006"/>
    <w:rsid w:val="00D35FEA"/>
    <w:rsid w:val="00D36D6D"/>
    <w:rsid w:val="00D36E8A"/>
    <w:rsid w:val="00D5197D"/>
    <w:rsid w:val="00D54FB5"/>
    <w:rsid w:val="00D55227"/>
    <w:rsid w:val="00D65D98"/>
    <w:rsid w:val="00D67270"/>
    <w:rsid w:val="00D82E5C"/>
    <w:rsid w:val="00D9443A"/>
    <w:rsid w:val="00D96B21"/>
    <w:rsid w:val="00DB3985"/>
    <w:rsid w:val="00DC0BDA"/>
    <w:rsid w:val="00DD0C00"/>
    <w:rsid w:val="00DD1CA5"/>
    <w:rsid w:val="00DD34E3"/>
    <w:rsid w:val="00DF040A"/>
    <w:rsid w:val="00DF2227"/>
    <w:rsid w:val="00DF4776"/>
    <w:rsid w:val="00DF728E"/>
    <w:rsid w:val="00E0321D"/>
    <w:rsid w:val="00E110F7"/>
    <w:rsid w:val="00E16B59"/>
    <w:rsid w:val="00E25EA5"/>
    <w:rsid w:val="00E41002"/>
    <w:rsid w:val="00E45675"/>
    <w:rsid w:val="00E5671B"/>
    <w:rsid w:val="00E74DAB"/>
    <w:rsid w:val="00E77E21"/>
    <w:rsid w:val="00E83FB8"/>
    <w:rsid w:val="00E904AD"/>
    <w:rsid w:val="00E9530A"/>
    <w:rsid w:val="00E967D8"/>
    <w:rsid w:val="00EA6D25"/>
    <w:rsid w:val="00ED0134"/>
    <w:rsid w:val="00ED0D5B"/>
    <w:rsid w:val="00ED3647"/>
    <w:rsid w:val="00EE1D5C"/>
    <w:rsid w:val="00EF1FF2"/>
    <w:rsid w:val="00EF2558"/>
    <w:rsid w:val="00EF3F44"/>
    <w:rsid w:val="00F11C7F"/>
    <w:rsid w:val="00F31E15"/>
    <w:rsid w:val="00F33755"/>
    <w:rsid w:val="00F35CA4"/>
    <w:rsid w:val="00F374B0"/>
    <w:rsid w:val="00F413DB"/>
    <w:rsid w:val="00F41F2C"/>
    <w:rsid w:val="00F56A92"/>
    <w:rsid w:val="00F63FD3"/>
    <w:rsid w:val="00F66BA3"/>
    <w:rsid w:val="00F7212A"/>
    <w:rsid w:val="00F81892"/>
    <w:rsid w:val="00F8776B"/>
    <w:rsid w:val="00F91CF5"/>
    <w:rsid w:val="00F942E6"/>
    <w:rsid w:val="00FA39CD"/>
    <w:rsid w:val="00FB10AE"/>
    <w:rsid w:val="00FC244D"/>
    <w:rsid w:val="00FC4A90"/>
    <w:rsid w:val="00FC617C"/>
    <w:rsid w:val="00FE45AA"/>
    <w:rsid w:val="00FE5144"/>
    <w:rsid w:val="00FF51F9"/>
    <w:rsid w:val="18C1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1B90B5"/>
  <w15:docId w15:val="{B448C9F7-9444-42E5-95AE-E96286B2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38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qFormat/>
    <w:locked/>
  </w:style>
  <w:style w:type="paragraph" w:styleId="a5">
    <w:name w:val="header"/>
    <w:basedOn w:val="a"/>
    <w:link w:val="a6"/>
    <w:uiPriority w:val="99"/>
    <w:unhideWhenUsed/>
    <w:rsid w:val="00072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07261C"/>
    <w:rPr>
      <w:rFonts w:cs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72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07261C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6.wmf"/><Relationship Id="rId21" Type="http://schemas.openxmlformats.org/officeDocument/2006/relationships/image" Target="media/image13.wmf"/><Relationship Id="rId42" Type="http://schemas.openxmlformats.org/officeDocument/2006/relationships/image" Target="media/image33.wmf"/><Relationship Id="rId63" Type="http://schemas.openxmlformats.org/officeDocument/2006/relationships/image" Target="media/image54.wmf"/><Relationship Id="rId84" Type="http://schemas.openxmlformats.org/officeDocument/2006/relationships/oleObject" Target="embeddings/oleObject9.bin"/><Relationship Id="rId138" Type="http://schemas.openxmlformats.org/officeDocument/2006/relationships/oleObject" Target="embeddings/oleObject36.bin"/><Relationship Id="rId159" Type="http://schemas.openxmlformats.org/officeDocument/2006/relationships/image" Target="media/image113.wmf"/><Relationship Id="rId170" Type="http://schemas.openxmlformats.org/officeDocument/2006/relationships/image" Target="media/image124.wmf"/><Relationship Id="rId191" Type="http://schemas.openxmlformats.org/officeDocument/2006/relationships/fontTable" Target="fontTable.xml"/><Relationship Id="rId107" Type="http://schemas.openxmlformats.org/officeDocument/2006/relationships/image" Target="media/image81.wmf"/><Relationship Id="rId11" Type="http://schemas.openxmlformats.org/officeDocument/2006/relationships/image" Target="media/image4.wmf"/><Relationship Id="rId32" Type="http://schemas.openxmlformats.org/officeDocument/2006/relationships/image" Target="media/image24.wmf"/><Relationship Id="rId53" Type="http://schemas.openxmlformats.org/officeDocument/2006/relationships/image" Target="media/image44.wmf"/><Relationship Id="rId74" Type="http://schemas.openxmlformats.org/officeDocument/2006/relationships/oleObject" Target="embeddings/oleObject4.bin"/><Relationship Id="rId128" Type="http://schemas.openxmlformats.org/officeDocument/2006/relationships/oleObject" Target="embeddings/oleObject31.bin"/><Relationship Id="rId149" Type="http://schemas.openxmlformats.org/officeDocument/2006/relationships/image" Target="media/image103.wmf"/><Relationship Id="rId5" Type="http://schemas.openxmlformats.org/officeDocument/2006/relationships/footnotes" Target="footnotes.xml"/><Relationship Id="rId95" Type="http://schemas.openxmlformats.org/officeDocument/2006/relationships/image" Target="media/image75.wmf"/><Relationship Id="rId160" Type="http://schemas.openxmlformats.org/officeDocument/2006/relationships/image" Target="media/image114.wmf"/><Relationship Id="rId181" Type="http://schemas.openxmlformats.org/officeDocument/2006/relationships/image" Target="media/image135.wmf"/><Relationship Id="rId22" Type="http://schemas.openxmlformats.org/officeDocument/2006/relationships/image" Target="media/image14.wmf"/><Relationship Id="rId43" Type="http://schemas.openxmlformats.org/officeDocument/2006/relationships/image" Target="media/image34.wmf"/><Relationship Id="rId64" Type="http://schemas.openxmlformats.org/officeDocument/2006/relationships/image" Target="media/image55.wmf"/><Relationship Id="rId118" Type="http://schemas.openxmlformats.org/officeDocument/2006/relationships/oleObject" Target="embeddings/oleObject26.bin"/><Relationship Id="rId139" Type="http://schemas.openxmlformats.org/officeDocument/2006/relationships/image" Target="media/image97.wmf"/><Relationship Id="rId85" Type="http://schemas.openxmlformats.org/officeDocument/2006/relationships/image" Target="media/image70.wmf"/><Relationship Id="rId150" Type="http://schemas.openxmlformats.org/officeDocument/2006/relationships/image" Target="media/image104.wmf"/><Relationship Id="rId171" Type="http://schemas.openxmlformats.org/officeDocument/2006/relationships/image" Target="media/image125.wmf"/><Relationship Id="rId192" Type="http://schemas.openxmlformats.org/officeDocument/2006/relationships/theme" Target="theme/theme1.xml"/><Relationship Id="rId12" Type="http://schemas.openxmlformats.org/officeDocument/2006/relationships/image" Target="media/image5.wmf"/><Relationship Id="rId33" Type="http://schemas.openxmlformats.org/officeDocument/2006/relationships/image" Target="media/image25.wmf"/><Relationship Id="rId108" Type="http://schemas.openxmlformats.org/officeDocument/2006/relationships/oleObject" Target="embeddings/oleObject21.bin"/><Relationship Id="rId129" Type="http://schemas.openxmlformats.org/officeDocument/2006/relationships/image" Target="media/image92.wmf"/><Relationship Id="rId54" Type="http://schemas.openxmlformats.org/officeDocument/2006/relationships/image" Target="media/image45.wmf"/><Relationship Id="rId75" Type="http://schemas.openxmlformats.org/officeDocument/2006/relationships/image" Target="media/image65.wmf"/><Relationship Id="rId96" Type="http://schemas.openxmlformats.org/officeDocument/2006/relationships/oleObject" Target="embeddings/oleObject15.bin"/><Relationship Id="rId140" Type="http://schemas.openxmlformats.org/officeDocument/2006/relationships/oleObject" Target="embeddings/oleObject37.bin"/><Relationship Id="rId161" Type="http://schemas.openxmlformats.org/officeDocument/2006/relationships/image" Target="media/image115.wmf"/><Relationship Id="rId182" Type="http://schemas.openxmlformats.org/officeDocument/2006/relationships/image" Target="media/image136.wmf"/><Relationship Id="rId6" Type="http://schemas.openxmlformats.org/officeDocument/2006/relationships/endnotes" Target="endnotes.xml"/><Relationship Id="rId23" Type="http://schemas.openxmlformats.org/officeDocument/2006/relationships/image" Target="media/image15.wmf"/><Relationship Id="rId119" Type="http://schemas.openxmlformats.org/officeDocument/2006/relationships/image" Target="media/image87.wmf"/><Relationship Id="rId44" Type="http://schemas.openxmlformats.org/officeDocument/2006/relationships/image" Target="media/image35.wmf"/><Relationship Id="rId65" Type="http://schemas.openxmlformats.org/officeDocument/2006/relationships/image" Target="media/image56.wmf"/><Relationship Id="rId86" Type="http://schemas.openxmlformats.org/officeDocument/2006/relationships/oleObject" Target="embeddings/oleObject10.bin"/><Relationship Id="rId130" Type="http://schemas.openxmlformats.org/officeDocument/2006/relationships/oleObject" Target="embeddings/oleObject32.bin"/><Relationship Id="rId151" Type="http://schemas.openxmlformats.org/officeDocument/2006/relationships/image" Target="media/image105.wmf"/><Relationship Id="rId172" Type="http://schemas.openxmlformats.org/officeDocument/2006/relationships/image" Target="media/image126.wmf"/><Relationship Id="rId13" Type="http://schemas.openxmlformats.org/officeDocument/2006/relationships/oleObject" Target="embeddings/oleObject2.bin"/><Relationship Id="rId18" Type="http://schemas.openxmlformats.org/officeDocument/2006/relationships/image" Target="media/image10.wmf"/><Relationship Id="rId39" Type="http://schemas.openxmlformats.org/officeDocument/2006/relationships/image" Target="media/image30.wmf"/><Relationship Id="rId109" Type="http://schemas.openxmlformats.org/officeDocument/2006/relationships/image" Target="media/image82.wmf"/><Relationship Id="rId34" Type="http://schemas.openxmlformats.org/officeDocument/2006/relationships/image" Target="media/image26.wmf"/><Relationship Id="rId50" Type="http://schemas.openxmlformats.org/officeDocument/2006/relationships/image" Target="media/image41.wmf"/><Relationship Id="rId55" Type="http://schemas.openxmlformats.org/officeDocument/2006/relationships/image" Target="media/image46.wmf"/><Relationship Id="rId76" Type="http://schemas.openxmlformats.org/officeDocument/2006/relationships/oleObject" Target="embeddings/oleObject5.bin"/><Relationship Id="rId97" Type="http://schemas.openxmlformats.org/officeDocument/2006/relationships/image" Target="media/image76.wmf"/><Relationship Id="rId104" Type="http://schemas.openxmlformats.org/officeDocument/2006/relationships/oleObject" Target="embeddings/oleObject19.bin"/><Relationship Id="rId120" Type="http://schemas.openxmlformats.org/officeDocument/2006/relationships/oleObject" Target="embeddings/oleObject27.bin"/><Relationship Id="rId125" Type="http://schemas.openxmlformats.org/officeDocument/2006/relationships/image" Target="media/image90.wmf"/><Relationship Id="rId141" Type="http://schemas.openxmlformats.org/officeDocument/2006/relationships/image" Target="media/image98.wmf"/><Relationship Id="rId146" Type="http://schemas.openxmlformats.org/officeDocument/2006/relationships/oleObject" Target="embeddings/oleObject40.bin"/><Relationship Id="rId167" Type="http://schemas.openxmlformats.org/officeDocument/2006/relationships/image" Target="media/image121.wmf"/><Relationship Id="rId188" Type="http://schemas.openxmlformats.org/officeDocument/2006/relationships/image" Target="media/image142.wmf"/><Relationship Id="rId7" Type="http://schemas.openxmlformats.org/officeDocument/2006/relationships/image" Target="media/image1.wmf"/><Relationship Id="rId71" Type="http://schemas.openxmlformats.org/officeDocument/2006/relationships/image" Target="media/image62.wmf"/><Relationship Id="rId92" Type="http://schemas.openxmlformats.org/officeDocument/2006/relationships/oleObject" Target="embeddings/oleObject13.bin"/><Relationship Id="rId162" Type="http://schemas.openxmlformats.org/officeDocument/2006/relationships/image" Target="media/image116.wmf"/><Relationship Id="rId183" Type="http://schemas.openxmlformats.org/officeDocument/2006/relationships/image" Target="media/image137.wmf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4" Type="http://schemas.openxmlformats.org/officeDocument/2006/relationships/image" Target="media/image16.wmf"/><Relationship Id="rId40" Type="http://schemas.openxmlformats.org/officeDocument/2006/relationships/image" Target="media/image31.wmf"/><Relationship Id="rId45" Type="http://schemas.openxmlformats.org/officeDocument/2006/relationships/image" Target="media/image36.wmf"/><Relationship Id="rId66" Type="http://schemas.openxmlformats.org/officeDocument/2006/relationships/image" Target="media/image57.wmf"/><Relationship Id="rId87" Type="http://schemas.openxmlformats.org/officeDocument/2006/relationships/image" Target="media/image71.wmf"/><Relationship Id="rId110" Type="http://schemas.openxmlformats.org/officeDocument/2006/relationships/oleObject" Target="embeddings/oleObject22.bin"/><Relationship Id="rId115" Type="http://schemas.openxmlformats.org/officeDocument/2006/relationships/image" Target="media/image85.wmf"/><Relationship Id="rId131" Type="http://schemas.openxmlformats.org/officeDocument/2006/relationships/image" Target="media/image93.wmf"/><Relationship Id="rId136" Type="http://schemas.openxmlformats.org/officeDocument/2006/relationships/oleObject" Target="embeddings/oleObject35.bin"/><Relationship Id="rId157" Type="http://schemas.openxmlformats.org/officeDocument/2006/relationships/image" Target="media/image111.wmf"/><Relationship Id="rId178" Type="http://schemas.openxmlformats.org/officeDocument/2006/relationships/image" Target="media/image132.wmf"/><Relationship Id="rId61" Type="http://schemas.openxmlformats.org/officeDocument/2006/relationships/image" Target="media/image52.wmf"/><Relationship Id="rId82" Type="http://schemas.openxmlformats.org/officeDocument/2006/relationships/oleObject" Target="embeddings/oleObject8.bin"/><Relationship Id="rId152" Type="http://schemas.openxmlformats.org/officeDocument/2006/relationships/image" Target="media/image106.wmf"/><Relationship Id="rId173" Type="http://schemas.openxmlformats.org/officeDocument/2006/relationships/image" Target="media/image127.wmf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30" Type="http://schemas.openxmlformats.org/officeDocument/2006/relationships/image" Target="media/image22.wmf"/><Relationship Id="rId35" Type="http://schemas.openxmlformats.org/officeDocument/2006/relationships/oleObject" Target="embeddings/oleObject3.bin"/><Relationship Id="rId56" Type="http://schemas.openxmlformats.org/officeDocument/2006/relationships/image" Target="media/image47.wmf"/><Relationship Id="rId77" Type="http://schemas.openxmlformats.org/officeDocument/2006/relationships/image" Target="media/image66.wmf"/><Relationship Id="rId100" Type="http://schemas.openxmlformats.org/officeDocument/2006/relationships/oleObject" Target="embeddings/oleObject17.bin"/><Relationship Id="rId105" Type="http://schemas.openxmlformats.org/officeDocument/2006/relationships/image" Target="media/image80.wmf"/><Relationship Id="rId126" Type="http://schemas.openxmlformats.org/officeDocument/2006/relationships/oleObject" Target="embeddings/oleObject30.bin"/><Relationship Id="rId147" Type="http://schemas.openxmlformats.org/officeDocument/2006/relationships/image" Target="media/image101.wmf"/><Relationship Id="rId168" Type="http://schemas.openxmlformats.org/officeDocument/2006/relationships/image" Target="media/image122.wmf"/><Relationship Id="rId8" Type="http://schemas.openxmlformats.org/officeDocument/2006/relationships/oleObject" Target="embeddings/oleObject1.bin"/><Relationship Id="rId51" Type="http://schemas.openxmlformats.org/officeDocument/2006/relationships/image" Target="media/image42.wmf"/><Relationship Id="rId72" Type="http://schemas.openxmlformats.org/officeDocument/2006/relationships/image" Target="media/image63.wmf"/><Relationship Id="rId93" Type="http://schemas.openxmlformats.org/officeDocument/2006/relationships/image" Target="media/image74.wmf"/><Relationship Id="rId98" Type="http://schemas.openxmlformats.org/officeDocument/2006/relationships/oleObject" Target="embeddings/oleObject16.bin"/><Relationship Id="rId121" Type="http://schemas.openxmlformats.org/officeDocument/2006/relationships/image" Target="media/image88.wmf"/><Relationship Id="rId142" Type="http://schemas.openxmlformats.org/officeDocument/2006/relationships/oleObject" Target="embeddings/oleObject38.bin"/><Relationship Id="rId163" Type="http://schemas.openxmlformats.org/officeDocument/2006/relationships/image" Target="media/image117.wmf"/><Relationship Id="rId184" Type="http://schemas.openxmlformats.org/officeDocument/2006/relationships/image" Target="media/image138.wmf"/><Relationship Id="rId189" Type="http://schemas.openxmlformats.org/officeDocument/2006/relationships/image" Target="media/image143.wmf"/><Relationship Id="rId3" Type="http://schemas.openxmlformats.org/officeDocument/2006/relationships/settings" Target="settings.xml"/><Relationship Id="rId25" Type="http://schemas.openxmlformats.org/officeDocument/2006/relationships/image" Target="media/image17.wmf"/><Relationship Id="rId46" Type="http://schemas.openxmlformats.org/officeDocument/2006/relationships/image" Target="media/image37.wmf"/><Relationship Id="rId67" Type="http://schemas.openxmlformats.org/officeDocument/2006/relationships/image" Target="media/image58.wmf"/><Relationship Id="rId116" Type="http://schemas.openxmlformats.org/officeDocument/2006/relationships/oleObject" Target="embeddings/oleObject25.bin"/><Relationship Id="rId137" Type="http://schemas.openxmlformats.org/officeDocument/2006/relationships/image" Target="media/image96.wmf"/><Relationship Id="rId158" Type="http://schemas.openxmlformats.org/officeDocument/2006/relationships/image" Target="media/image112.wmf"/><Relationship Id="rId20" Type="http://schemas.openxmlformats.org/officeDocument/2006/relationships/image" Target="media/image12.wmf"/><Relationship Id="rId41" Type="http://schemas.openxmlformats.org/officeDocument/2006/relationships/image" Target="media/image32.wmf"/><Relationship Id="rId62" Type="http://schemas.openxmlformats.org/officeDocument/2006/relationships/image" Target="media/image53.wmf"/><Relationship Id="rId83" Type="http://schemas.openxmlformats.org/officeDocument/2006/relationships/image" Target="media/image69.wmf"/><Relationship Id="rId88" Type="http://schemas.openxmlformats.org/officeDocument/2006/relationships/oleObject" Target="embeddings/oleObject11.bin"/><Relationship Id="rId111" Type="http://schemas.openxmlformats.org/officeDocument/2006/relationships/image" Target="media/image83.wmf"/><Relationship Id="rId132" Type="http://schemas.openxmlformats.org/officeDocument/2006/relationships/oleObject" Target="embeddings/oleObject33.bin"/><Relationship Id="rId153" Type="http://schemas.openxmlformats.org/officeDocument/2006/relationships/image" Target="media/image107.wmf"/><Relationship Id="rId174" Type="http://schemas.openxmlformats.org/officeDocument/2006/relationships/image" Target="media/image128.wmf"/><Relationship Id="rId179" Type="http://schemas.openxmlformats.org/officeDocument/2006/relationships/image" Target="media/image133.wmf"/><Relationship Id="rId190" Type="http://schemas.openxmlformats.org/officeDocument/2006/relationships/image" Target="media/image144.wmf"/><Relationship Id="rId15" Type="http://schemas.openxmlformats.org/officeDocument/2006/relationships/image" Target="media/image7.wmf"/><Relationship Id="rId36" Type="http://schemas.openxmlformats.org/officeDocument/2006/relationships/image" Target="media/image27.wmf"/><Relationship Id="rId57" Type="http://schemas.openxmlformats.org/officeDocument/2006/relationships/image" Target="media/image48.wmf"/><Relationship Id="rId106" Type="http://schemas.openxmlformats.org/officeDocument/2006/relationships/oleObject" Target="embeddings/oleObject20.bin"/><Relationship Id="rId127" Type="http://schemas.openxmlformats.org/officeDocument/2006/relationships/image" Target="media/image91.wmf"/><Relationship Id="rId10" Type="http://schemas.openxmlformats.org/officeDocument/2006/relationships/image" Target="media/image3.wmf"/><Relationship Id="rId31" Type="http://schemas.openxmlformats.org/officeDocument/2006/relationships/image" Target="media/image23.wmf"/><Relationship Id="rId52" Type="http://schemas.openxmlformats.org/officeDocument/2006/relationships/image" Target="media/image43.wmf"/><Relationship Id="rId73" Type="http://schemas.openxmlformats.org/officeDocument/2006/relationships/image" Target="media/image64.wmf"/><Relationship Id="rId78" Type="http://schemas.openxmlformats.org/officeDocument/2006/relationships/oleObject" Target="embeddings/oleObject6.bin"/><Relationship Id="rId94" Type="http://schemas.openxmlformats.org/officeDocument/2006/relationships/oleObject" Target="embeddings/oleObject14.bin"/><Relationship Id="rId99" Type="http://schemas.openxmlformats.org/officeDocument/2006/relationships/image" Target="media/image77.wmf"/><Relationship Id="rId101" Type="http://schemas.openxmlformats.org/officeDocument/2006/relationships/image" Target="media/image78.wmf"/><Relationship Id="rId122" Type="http://schemas.openxmlformats.org/officeDocument/2006/relationships/oleObject" Target="embeddings/oleObject28.bin"/><Relationship Id="rId143" Type="http://schemas.openxmlformats.org/officeDocument/2006/relationships/image" Target="media/image99.wmf"/><Relationship Id="rId148" Type="http://schemas.openxmlformats.org/officeDocument/2006/relationships/image" Target="media/image102.wmf"/><Relationship Id="rId164" Type="http://schemas.openxmlformats.org/officeDocument/2006/relationships/image" Target="media/image118.wmf"/><Relationship Id="rId169" Type="http://schemas.openxmlformats.org/officeDocument/2006/relationships/image" Target="media/image123.wmf"/><Relationship Id="rId185" Type="http://schemas.openxmlformats.org/officeDocument/2006/relationships/image" Target="media/image13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134.wmf"/><Relationship Id="rId26" Type="http://schemas.openxmlformats.org/officeDocument/2006/relationships/image" Target="media/image18.wmf"/><Relationship Id="rId47" Type="http://schemas.openxmlformats.org/officeDocument/2006/relationships/image" Target="media/image38.wmf"/><Relationship Id="rId68" Type="http://schemas.openxmlformats.org/officeDocument/2006/relationships/image" Target="media/image59.wmf"/><Relationship Id="rId89" Type="http://schemas.openxmlformats.org/officeDocument/2006/relationships/image" Target="media/image72.wmf"/><Relationship Id="rId112" Type="http://schemas.openxmlformats.org/officeDocument/2006/relationships/oleObject" Target="embeddings/oleObject23.bin"/><Relationship Id="rId133" Type="http://schemas.openxmlformats.org/officeDocument/2006/relationships/image" Target="media/image94.wmf"/><Relationship Id="rId154" Type="http://schemas.openxmlformats.org/officeDocument/2006/relationships/image" Target="media/image108.wmf"/><Relationship Id="rId175" Type="http://schemas.openxmlformats.org/officeDocument/2006/relationships/image" Target="media/image129.wmf"/><Relationship Id="rId16" Type="http://schemas.openxmlformats.org/officeDocument/2006/relationships/image" Target="media/image8.wmf"/><Relationship Id="rId37" Type="http://schemas.openxmlformats.org/officeDocument/2006/relationships/image" Target="media/image28.wmf"/><Relationship Id="rId58" Type="http://schemas.openxmlformats.org/officeDocument/2006/relationships/image" Target="media/image49.wmf"/><Relationship Id="rId79" Type="http://schemas.openxmlformats.org/officeDocument/2006/relationships/image" Target="media/image67.wmf"/><Relationship Id="rId102" Type="http://schemas.openxmlformats.org/officeDocument/2006/relationships/oleObject" Target="embeddings/oleObject18.bin"/><Relationship Id="rId123" Type="http://schemas.openxmlformats.org/officeDocument/2006/relationships/image" Target="media/image89.wmf"/><Relationship Id="rId144" Type="http://schemas.openxmlformats.org/officeDocument/2006/relationships/oleObject" Target="embeddings/oleObject39.bin"/><Relationship Id="rId90" Type="http://schemas.openxmlformats.org/officeDocument/2006/relationships/oleObject" Target="embeddings/oleObject12.bin"/><Relationship Id="rId165" Type="http://schemas.openxmlformats.org/officeDocument/2006/relationships/image" Target="media/image119.wmf"/><Relationship Id="rId186" Type="http://schemas.openxmlformats.org/officeDocument/2006/relationships/image" Target="media/image140.wmf"/><Relationship Id="rId27" Type="http://schemas.openxmlformats.org/officeDocument/2006/relationships/image" Target="media/image19.wmf"/><Relationship Id="rId48" Type="http://schemas.openxmlformats.org/officeDocument/2006/relationships/image" Target="media/image39.wmf"/><Relationship Id="rId69" Type="http://schemas.openxmlformats.org/officeDocument/2006/relationships/image" Target="media/image60.wmf"/><Relationship Id="rId113" Type="http://schemas.openxmlformats.org/officeDocument/2006/relationships/image" Target="media/image84.wmf"/><Relationship Id="rId134" Type="http://schemas.openxmlformats.org/officeDocument/2006/relationships/oleObject" Target="embeddings/oleObject34.bin"/><Relationship Id="rId80" Type="http://schemas.openxmlformats.org/officeDocument/2006/relationships/oleObject" Target="embeddings/oleObject7.bin"/><Relationship Id="rId155" Type="http://schemas.openxmlformats.org/officeDocument/2006/relationships/image" Target="media/image109.wmf"/><Relationship Id="rId176" Type="http://schemas.openxmlformats.org/officeDocument/2006/relationships/image" Target="media/image130.wmf"/><Relationship Id="rId17" Type="http://schemas.openxmlformats.org/officeDocument/2006/relationships/image" Target="media/image9.wmf"/><Relationship Id="rId38" Type="http://schemas.openxmlformats.org/officeDocument/2006/relationships/image" Target="media/image29.wmf"/><Relationship Id="rId59" Type="http://schemas.openxmlformats.org/officeDocument/2006/relationships/image" Target="media/image50.wmf"/><Relationship Id="rId103" Type="http://schemas.openxmlformats.org/officeDocument/2006/relationships/image" Target="media/image79.wmf"/><Relationship Id="rId124" Type="http://schemas.openxmlformats.org/officeDocument/2006/relationships/oleObject" Target="embeddings/oleObject29.bin"/><Relationship Id="rId70" Type="http://schemas.openxmlformats.org/officeDocument/2006/relationships/image" Target="media/image61.wmf"/><Relationship Id="rId91" Type="http://schemas.openxmlformats.org/officeDocument/2006/relationships/image" Target="media/image73.wmf"/><Relationship Id="rId145" Type="http://schemas.openxmlformats.org/officeDocument/2006/relationships/image" Target="media/image100.wmf"/><Relationship Id="rId166" Type="http://schemas.openxmlformats.org/officeDocument/2006/relationships/image" Target="media/image120.wmf"/><Relationship Id="rId187" Type="http://schemas.openxmlformats.org/officeDocument/2006/relationships/image" Target="media/image141.wmf"/><Relationship Id="rId1" Type="http://schemas.openxmlformats.org/officeDocument/2006/relationships/customXml" Target="../customXml/item1.xml"/><Relationship Id="rId28" Type="http://schemas.openxmlformats.org/officeDocument/2006/relationships/image" Target="media/image20.wmf"/><Relationship Id="rId49" Type="http://schemas.openxmlformats.org/officeDocument/2006/relationships/image" Target="media/image40.wmf"/><Relationship Id="rId114" Type="http://schemas.openxmlformats.org/officeDocument/2006/relationships/oleObject" Target="embeddings/oleObject24.bin"/><Relationship Id="rId60" Type="http://schemas.openxmlformats.org/officeDocument/2006/relationships/image" Target="media/image51.wmf"/><Relationship Id="rId81" Type="http://schemas.openxmlformats.org/officeDocument/2006/relationships/image" Target="media/image68.wmf"/><Relationship Id="rId135" Type="http://schemas.openxmlformats.org/officeDocument/2006/relationships/image" Target="media/image95.wmf"/><Relationship Id="rId156" Type="http://schemas.openxmlformats.org/officeDocument/2006/relationships/image" Target="media/image110.wmf"/><Relationship Id="rId177" Type="http://schemas.openxmlformats.org/officeDocument/2006/relationships/image" Target="media/image1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818A6-CD02-42DC-AF0D-785B0AFC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5506</TotalTime>
  <Pages>22</Pages>
  <Words>1117</Words>
  <Characters>6367</Characters>
  <Application>Microsoft Office Word</Application>
  <DocSecurity>0</DocSecurity>
  <Lines>53</Lines>
  <Paragraphs>14</Paragraphs>
  <ScaleCrop>false</ScaleCrop>
  <Company>FOUNDERTECH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liyue</cp:lastModifiedBy>
  <cp:revision>346</cp:revision>
  <dcterms:created xsi:type="dcterms:W3CDTF">2014-09-26T06:59:00Z</dcterms:created>
  <dcterms:modified xsi:type="dcterms:W3CDTF">2025-08-25T02:21:00Z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0A79E4F5DABD4DD5AB05CB3AF51A57E8_12</vt:lpwstr>
  </property>
  <property fmtid="{D5CDD505-2E9C-101B-9397-08002B2CF9AE}" pid="4" name="MTWinEqns">
    <vt:bool>true</vt:bool>
  </property>
</Properties>
</file>