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第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/>
          <w:b/>
          <w:bCs/>
          <w:sz w:val="28"/>
          <w:szCs w:val="28"/>
        </w:rPr>
        <w:t>课  三笔字基础知识</w:t>
      </w:r>
    </w:p>
    <w:tbl>
      <w:tblPr>
        <w:tblStyle w:val="9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807"/>
        <w:gridCol w:w="1366"/>
      </w:tblGrid>
      <w:tr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default"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三笔字基础知识</w:t>
            </w:r>
          </w:p>
        </w:tc>
      </w:tr>
      <w:tr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hint="default"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135</w:t>
            </w:r>
            <w:r>
              <w:rPr>
                <w:rFonts w:hint="eastAsia" w:ascii="Times New Roman" w:hAnsi="宋体"/>
                <w:szCs w:val="20"/>
              </w:rPr>
              <w:t xml:space="preserve"> min）。</w:t>
            </w:r>
          </w:p>
        </w:tc>
      </w:tr>
      <w:tr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hanging="8"/>
              <w:rPr>
                <w:rFonts w:hint="default"/>
                <w:b/>
              </w:rPr>
            </w:pPr>
            <w:r>
              <w:rPr>
                <w:rFonts w:hint="default"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int="default" w:hAnsi="宋体"/>
                <w:b/>
              </w:rPr>
              <w:t>目标：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bCs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1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了解学习“三笔字”的目的和意义。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2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正确选择字帖，掌握临摹要点。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Times New Roman"/>
                <w:b/>
                <w:szCs w:val="20"/>
              </w:rPr>
              <w:t>思政育人目标</w:t>
            </w:r>
            <w:r>
              <w:rPr>
                <w:rFonts w:hint="eastAsia" w:ascii="Times New Roman" w:hAnsi="Times New Roman"/>
                <w:b/>
                <w:szCs w:val="20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-6" w:right="0" w:firstLine="420" w:firstLineChars="200"/>
              <w:textAlignment w:val="auto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bCs/>
                <w:szCs w:val="20"/>
              </w:rPr>
              <w:t>让学生通过学习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三笔字基础知识</w:t>
            </w:r>
            <w:r>
              <w:rPr>
                <w:rFonts w:hint="eastAsia" w:ascii="Times New Roman" w:hAnsi="宋体"/>
                <w:bCs/>
                <w:szCs w:val="20"/>
              </w:rPr>
              <w:t>，通过学习“三笔字”提升职业修养。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hint="default"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宋体" w:hAnsi="宋体" w:cs="宋体"/>
                <w:kern w:val="0"/>
              </w:rPr>
              <w:t>选贴及临摹的步骤与方法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="宋体" w:hAnsi="宋体" w:cs="宋体"/>
                <w:kern w:val="0"/>
              </w:rPr>
              <w:t>学习掌握摹帖与临帖的方法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hint="default"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1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考勤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Cs w:val="20"/>
              </w:rPr>
              <w:t>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default" w:ascii="Times New Roman" w:hAnsi="宋体"/>
                <w:szCs w:val="20"/>
              </w:rPr>
              <w:t>40</w:t>
            </w:r>
            <w:r>
              <w:rPr>
                <w:rFonts w:hint="eastAsia" w:ascii="Times New Roman" w:hAnsi="宋体"/>
                <w:szCs w:val="20"/>
              </w:rPr>
              <w:t>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--作业布置（3min）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2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  <w:lang w:val="en-US" w:eastAsia="zh-CN"/>
              </w:rPr>
            </w:pPr>
            <w:r>
              <w:rPr>
                <w:rFonts w:hint="default" w:ascii="Times New Roman" w:hAnsi="宋体"/>
                <w:szCs w:val="20"/>
                <w:lang w:val="en-US" w:eastAsia="zh-CN"/>
              </w:rPr>
              <w:t>第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宋体"/>
                <w:szCs w:val="20"/>
                <w:lang w:val="en-US" w:eastAsia="zh-CN"/>
              </w:rPr>
              <w:t>节课：知识讲解（40min）--课堂小结（3min）--作业布置（2min）</w:t>
            </w:r>
          </w:p>
        </w:tc>
      </w:tr>
      <w:tr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教学过程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主 要 教 学 内 容 及 步 骤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  <w:t>设计意图</w:t>
            </w:r>
          </w:p>
        </w:tc>
      </w:tr>
      <w:tr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考勤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Cs w:val="24"/>
                <w:lang w:val="en-US" w:eastAsia="zh-CN"/>
              </w:rPr>
              <w:t>2min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Cs w:val="24"/>
              </w:rPr>
              <w:t>清点上课人数，记录好考勤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班干部报请假人员及原因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培养学生的组织纪律性,掌握学生的出勤情况</w:t>
            </w:r>
          </w:p>
        </w:tc>
      </w:tr>
      <w:tr>
        <w:trPr>
          <w:trHeight w:val="69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eastAsia" w:ascii="Times New Roman" w:hAnsi="Times New Roman"/>
                <w:b/>
                <w:color w:val="C00000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</w:rPr>
              <w:t>【教师】</w:t>
            </w:r>
            <w:r>
              <w:rPr>
                <w:rFonts w:hint="eastAsia" w:ascii="Times New Roman" w:hAnsi="Times New Roman"/>
                <w:b w:val="0"/>
                <w:bCs/>
                <w:color w:val="C00000"/>
                <w:lang w:val="en-US" w:eastAsia="zh-CN"/>
              </w:rPr>
              <w:t>展示学习“三笔字”的目的及意义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一、学习“三笔字”的目的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（一）“三笔字”是师范生必备的职业技能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“三笔字”是教师的重要基本技能。书写训练是师范院校基本功训练的重要组成部分。作为教师，应该规范、正确、美观地书写“三笔字”，这是作为教师必须具备的素养与技能。具备良好的“三笔字”基本功是作为一名合格人民教师的重要标志之一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（二）“三笔字”能提高师范生的书写能力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“三笔字”训练能培养和提高学生的书写能力及综合素质，通过“三笔字”的教学，学生能够熟练地掌握汉字的结构、笔画规律及书法的笔法、章法，并能区分写字与书法的不同，写好钢笔、粉笔字是教师必备的教学实用技能，写好毛笔字能提高教师的艺术素养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（三）“三笔字”能培养师范生的综合能力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“三笔字”教学以碑帖临摹为基本手段，学生在“三笔字”学习的过程中，培养了观察能力、思维能力、想象能力、审美能力，提高了汉字书写等教师职业技能和书法艺术欣赏水平。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二、学习“三笔字”的意义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（一）为将来从教打好基础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对于一名师范生而言，写一手好字是成为一名合格教师的前提。“三笔字”是人民教师的第二张脸。教师写得一手好字，可以增强自信，并随时可以感染学生；好的板书可以提高学生的学习效率，增强学生的学习兴趣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（二）写好“三笔字”是时代赋予师范生的使命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教育部在 2006 年 6 月制定了《中小学生规范汉字等级和考核办法》，2013 年 2 月，教育部公布了《中小学书法教育指导纲要》，规定从 2013 年春季开学开始，书法教育将纳入中小学教学体系，学生将分年龄、分阶段学习硬笔和毛笔书法。书法教学已在全国中小学中推广普及，学书法、练书法的热潮正在形成。在这种氛围的推动下，书法课也在幼儿园迅速兴起。作为未来的老师必须跟上时代的发展步伐，学好书法，练好“三笔字”，担负起时代赋予我们的使命。书法是中华民族的文化瑰宝，是人类文明的宝贵财富，是基础教育的重要内容。通过书法教育传承中华民族优秀文化，培养师范生爱国情怀，陶冶情操，提高文化修养。学生在临摹名家书法的过程中，了解书法历史和汉字字体源流，从书法作品的内涵、章法、结构、笔法等方面培养书法欣赏能力，提高审美情趣。</w:t>
            </w:r>
            <w:r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展示学习“三笔字”的目的及意义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让学生更加仔细的阅读，从而</w:t>
            </w:r>
            <w:r>
              <w:rPr>
                <w:rFonts w:hint="eastAsia" w:ascii="Times New Roman" w:hAnsi="Times New Roman"/>
                <w:b/>
                <w:szCs w:val="24"/>
              </w:rPr>
              <w:t>激发学生的学习欲望。</w:t>
            </w:r>
          </w:p>
        </w:tc>
      </w:tr>
      <w:tr>
        <w:trPr>
          <w:trHeight w:val="134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作业布置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firstLine="420" w:firstLineChars="200"/>
              <w:rPr>
                <w:rFonts w:hint="eastAsia" w:hAnsi="宋体" w:eastAsia="宋体"/>
                <w:bCs/>
                <w:lang w:eastAsia="zh-CN"/>
              </w:rPr>
            </w:pPr>
            <w:r>
              <w:rPr>
                <w:rFonts w:hint="eastAsia" w:hAnsi="宋体"/>
                <w:bCs/>
                <w:lang w:val="en-US" w:eastAsia="zh-CN"/>
              </w:rPr>
              <w:t>简述学习“三笔字”的目的。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通过课后练习，使学生巩固所学新知识</w:t>
            </w:r>
          </w:p>
        </w:tc>
      </w:tr>
      <w:tr>
        <w:trPr>
          <w:trHeight w:val="325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（40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展示“三笔字”的联系与不同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一、“三笔字”的联系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三笔字”即为毛笔字、钢笔字、粉笔字，在“三笔字”中，毛笔字是软笔字，钢笔字和粉笔字为硬笔字。“三笔字”在书写理论上是一致的，毛笔字是以临帖名家字帖为主，笔画、结构规范经典，它是“三笔字”的基础，写好了毛笔字就为钢笔字、粉笔字打下良好的基础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钢笔字和粉笔字对于笔画结构和审美的要求是相同的，只不过书写工具不同，在两种字中，钢笔字是基础，钢笔字写好了，粉笔字稍加练习就会写好。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二、“三笔字”的区别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三笔字”在书写工具和用笔方法方面都有区别，毛笔字在书写中讲究用笔技巧，讲究章法强调情韵，具有极高的艺术性，是用来审美鉴赏的；而钢笔字、粉笔字强调的是实用性，用于教学、工作和生活，这两种字在书写中要快捷、流畅、美观。毛笔字在书写过程中，笔画、结构、章法都讲究艺术性；而钢笔字、粉笔字在书写过程中，重在结构安排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三、“三笔字”与书法的不同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三笔字”讲求的是实用价值，是在工作和学习中一种必不可少的交流工具。比如在公共场合签名；如果将来我们做了老师了，我们将会给学生批改作业、写板书等，这都需要我们写一手漂亮的硬笔书法。“三笔字”在生活中的实用价值非常的广泛，在生活中随处可见，并且“三笔字”是一种技巧性的东西，而书法艺术已经上升到了艺术的层次，用于审美和欣赏，是一种抽象的视觉艺术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学习“三笔字”是走向书法艺术的前提，我们可以通过学习“三笔字”来培养我们的爱好，从而进入书法艺术的层次。不管是“三笔字”还是书法艺术，都是以文字为载体的，所以首先要写好规范汉字。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通过教师讲解，了解“三笔字”的联系与不同的基本理论知识。</w:t>
            </w:r>
          </w:p>
        </w:tc>
      </w:tr>
      <w:tr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“三笔字”的联系与不同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，让学生知道钢笔字和粉笔字对于笔画结构和审美的要求是相同的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简述“三笔字”的区别。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rPr>
          <w:trHeight w:val="1093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 w:eastAsia="宋体"/>
                <w:b/>
                <w:szCs w:val="24"/>
              </w:rPr>
            </w:pPr>
            <w:r>
              <w:rPr>
                <w:rFonts w:hint="default" w:ascii="Times New Roman" w:hAnsi="Times New Roman" w:eastAsia="宋体"/>
                <w:szCs w:val="24"/>
              </w:rPr>
              <w:t>（40</w:t>
            </w:r>
            <w:r>
              <w:rPr>
                <w:rFonts w:hint="eastAsia" w:ascii="Times New Roman" w:hAnsi="Times New Roman" w:eastAsia="宋体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展示学习“三笔字”的方法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一、选帖标准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（一）选择经典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选出适合自己的好字帖。首先要选你喜欢的字帖，其次要考虑是否与你所写的字形相近。选好后要反复看，分析其中字形要点和结构的规律，然后用透明白纸先描摹，后临摹，熟记每个字中的关键部位。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（二）“三字”一体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钢笔、粉笔线条细挺瘦硬、笔画粗细对比不大，因此，选帖以唐代楷书为好，如欧阳询、虞世南、颜真卿、柳公权的字帖既可以作毛笔字帖，也可以作钢笔、粉笔字帖，“三笔字”用一种字帖为好，应先从毛笔入手，掌握传统书法的基本技法技巧，加强对毛笔的控制能力，加深对笔法、结构、章法的理解。有了一定的毛笔基础，再练习表现力相对简单的钢笔字和粉笔字，就能很快做到胸有成竹、游刃有余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（三）先楷后行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三笔字”训练，要求熟练掌握楷书、行书两种书体。学习书法从楷书入手，能够学成规矩，练就扎实全面的基本功，为下一步学习行书打下良好基础。在字帖选择上一般要求与所学楷书在笔法、结构造型上能保持一致，在风格上有某种相似之处，这样临摹起来，楷书的基本功很快就能转化到行书中来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二、临摹的基本步骤和方法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（一）读帖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动笔临摹之前，必先读帖。读帖不等同于简单地看或浏览，而是对范帖进行全面仔细地分析、研究，进而深刻地理解字帖的书写技法。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读帖一般从以下两个方面入手：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（1）技法分析。着重对字帖的用笔方法，点画形态，结构特征及章法布局特点作精准细致的观察揣摩，尽量做到心领神会，了然于心。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（2）审美感受。通过对字帖的文字内容、整体风格、气韵风度、书史地位及书法作者、艺术特色的了解，增进对字帖的认识，加深对字帖的理解。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（二）摹帖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通过读帖，对字帖有了大致的认识和了解，接着进行摹帖。用透明或半透明且不渗墨的白纸覆盖在范字上面，然后用笔依样描画。摹帖可纠正平时不良的书写习惯，调整读帖的偏差，能尽快掌握字形的结构。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摹帖的方法主要有以下三种：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（1）对本映写。用透明的白纸覆盖在字帖上，直接用毛笔蘸墨临摹。每个笔画尽量一笔写成，避免重复填写。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（2）双钩廓填。将透明的白纸覆盖在字帖上，先用细线将字的外轮廓按笔顺一一勾出，再用笔进行廓填。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（3）单钩填写。在范本上蒙上透明白纸，用细笔根据范字笔画的中心线勾出骨线，再参照范帖进行填写。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（三）临帖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在摹帖的基础上开始临帖。临帖的方法有三种：对临、背临和意临。三种方法也是由浅入深、由易到难，循序渐进的。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（1）对临。把字帖摆在前面，对着字帖进行临写的方法。对临时要将读帖、摹帖获得的关于笔法、笔画及结构关系的认识运用到临写中，对范字进行准确临写，看一笔写一笔，看一字写一字，力争写得像。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（2）背临。经过多次对临，对范帖的笔法、结字、章法特征有了较为准确而熟练的把握之后，就可以练习背临了。背临就是不看字帖，全凭记忆对范帖进行默写。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意临。意临是一种遗形取神、以神写形的临摹方法，是临帖的高级阶段。在对范本有了较深认识，对临、背临均达到较高的准确度，功底比较扎实的基础上，临书者可以有意识地把自我的审美追求和创作理念融入临习中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 w:eastAsia="宋体"/>
                <w:b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szCs w:val="24"/>
              </w:rPr>
              <w:t>通过教师讲解，了解学习“三笔字”的方法的基本理论知识。</w:t>
            </w:r>
          </w:p>
        </w:tc>
      </w:tr>
      <w:tr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学习“三笔字”的方法，让学生知道说明首先要选你喜欢的字帖，其次要考虑是否与你所写的字形相近。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简述临摹的基本步骤和方法。</w:t>
            </w:r>
            <w:bookmarkStart w:id="0" w:name="_GoBack"/>
            <w:bookmarkEnd w:id="0"/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default" w:ascii="Times New Roman" w:hAnsi="Times New Roman" w:eastAsia="宋体"/>
              </w:rPr>
            </w:pPr>
            <w:r>
              <w:rPr>
                <w:rFonts w:hint="eastAsia" w:ascii="宋体" w:hAnsi="宋体" w:eastAsia="宋体" w:cs="宋体"/>
              </w:rPr>
              <w:t>如果教师在课堂上处处“讲深讲透”，学生得不到“生疑—— 解疑——省悟”的一波三折，那么便无法激起学生学习的热情，要激发思维活动，必须对教学过程进行有效控制，提高思维密度。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宋黑_GBK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Yinok">
    <w:altName w:val="苹方-简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AC91BFE"/>
    <w:rsid w:val="2F6E73AD"/>
    <w:rsid w:val="436C72A2"/>
    <w:rsid w:val="44B33A23"/>
    <w:rsid w:val="690A0478"/>
    <w:rsid w:val="6EFF2889"/>
    <w:rsid w:val="76FE0FF8"/>
    <w:rsid w:val="BFFE9433"/>
    <w:rsid w:val="CFED377B"/>
    <w:rsid w:val="DDEF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2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7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3">
    <w:name w:val="Heading #3|1"/>
    <w:basedOn w:val="1"/>
    <w:link w:val="14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4">
    <w:name w:val="Heading #3|1 Char"/>
    <w:link w:val="13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5">
    <w:name w:val="Body text|1"/>
    <w:basedOn w:val="1"/>
    <w:link w:val="16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6">
    <w:name w:val="Body text|1 Char"/>
    <w:link w:val="15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7">
    <w:name w:val="页眉 Char"/>
    <w:basedOn w:val="11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Char"/>
    <w:basedOn w:val="11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知识拓展内容"/>
    <w:basedOn w:val="1"/>
    <w:link w:val="21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1">
    <w:name w:val="知识拓展内容 Char"/>
    <w:link w:val="20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2">
    <w:name w:val="标题 4 Char"/>
    <w:basedOn w:val="11"/>
    <w:link w:val="3"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3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4">
    <w:name w:val="标题 5 Char"/>
    <w:basedOn w:val="11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5">
    <w:name w:val="标题 6 Char"/>
    <w:basedOn w:val="11"/>
    <w:link w:val="5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6">
    <w:name w:val="图片"/>
    <w:basedOn w:val="1"/>
    <w:next w:val="6"/>
    <w:link w:val="28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7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8">
    <w:name w:val="图片 Char"/>
    <w:link w:val="26"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29">
    <w:name w:val="标题 3 Char"/>
    <w:basedOn w:val="11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13473</Words>
  <Characters>13811</Characters>
  <Lines>1</Lines>
  <Paragraphs>1</Paragraphs>
  <TotalTime>19</TotalTime>
  <ScaleCrop>false</ScaleCrop>
  <LinksUpToDate>false</LinksUpToDate>
  <CharactersWithSpaces>13995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2021-06-10T02:03:00Z</dcterms:created>
  <dc:creator>DELL</dc:creator>
  <cp:lastModifiedBy>无谓</cp:lastModifiedBy>
  <dcterms:modified xsi:type="dcterms:W3CDTF">2023-12-30T13:12:38Z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B7AB974AFC9A945CB5408E6524383D9F_43</vt:lpwstr>
  </property>
</Properties>
</file>