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2</w:t>
      </w:r>
      <w:r>
        <w:rPr>
          <w:rFonts w:hint="eastAsia" w:ascii="Times New Roman" w:hAnsi="Times New Roman"/>
          <w:b/>
          <w:bCs/>
          <w:sz w:val="28"/>
          <w:szCs w:val="28"/>
        </w:rPr>
        <w:t>课  汉字的基本知识</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汉字的基本知识</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了解汉字的结构、笔画、笔顺及书写要求。</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掌握汉字的结构与书写要求。</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汉字的基本知识</w:t>
            </w:r>
            <w:r>
              <w:rPr>
                <w:rFonts w:hint="eastAsia" w:ascii="Times New Roman" w:hAnsi="宋体"/>
                <w:bCs/>
                <w:szCs w:val="20"/>
              </w:rPr>
              <w:t>，正确使用汉字，培养鉴赏能力。</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汉字的结构、笔顺及书写要求</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汉字的偏旁部首及笔画名称</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展示汉字的特点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一、汉字的造字方法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关于汉字的造字法，从汉朝以来，相沿有“六书”的说法。一般来说，汉字的造字方法有象形、指事、会意、形声。除上述四种外，还包括转注和假借。但严格说来这两种应属于用字的方法。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象形：象形法是六书之首，属于“独体造字法”。用文字的线条或笔画，把要表达物体的外形特征，具体地勾画出来。例如“月”字像一弯明月的形状，“龟”字像一只龟的侧面形状，它是一种最原始的造字方法。它的局限性很大，因为有些事物是画不出来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指事：属于“独体造字法”。与象形的主要区别，是指事字含有绘画较抽象的东西。例如“刃”字是在“刀”的锋利处加上一点，以作标示；“凶”字则是在陷阱处加上交叉符号；“三”则由三横来表示。这些字的勾画，都有较抽象的部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形声：属于“合体造字法”。形声字由两部分组成：形旁（又称“义符”）和声旁（又称“音符”）。形旁是指示字的意思或类属，声旁则表示字的相同或相近发音。例如“樱”字，形旁是“木”，表示它是一种树木，声旁是“婴”，表示它的发音与“婴”字一样；“齿”字的下方是形旁，画出了牙齿的形状，上方的“止”是声旁，表示这个字的相近读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会意：属于“合体造字法”。会意字由两个或多个独体字组成，以所组成的字形或字义，合并起来，表达此字的意思。例如“酒”字，以酿酒的瓦瓶“酉”和液体“水”合起来，表达字义；“鸣”指鸟的叫声，于是用“口”和“鸟”组合而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转注：属于“用字法”。各文家解释不同。大致有“形转”“音转”“义转”三说。江声认为所谓“建类一首”是指部首，“考”和“老”同属老部。戴震认为转注就是互训，《说文解字》“考”字下说“老也”，“老”字下说“考也”，“转相为注，互相为训”的例子。当这两个字是用来表达相同的东西，词义一样时，它们会有相同的部首或部件。例如“考”“老”二字，本义都是长者；“颠”“顶”二字，本义都是头顶；这些字有着相同的部首（或部件）及解析，读音上也是有音转的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假借：汉字是由象形、象意的文字发展起来的。有的外物有形象可以描绘，有的意思可以利用图像和笔画来表现，可是有很多代表某些事物的概念不能用象形、象意的方式随时造出文字来表现，于是就假借已有的音同或音近的字来代表，这种跟借用的字的形义完全不合的字就称为假借字。本有其字的意思是在日常使用的文字当中本来有表示某个词义的书写形式，但是在使用当中不用本来约定俗成的字形而写为另外一个意义不相涉而音同或音近的字。如借“汤”为“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二、汉字的结构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汉字是方块字。从结构上看，可分两大类：一类是独体字，另一类是合体字。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（一）独体字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独体字的特点是由基本笔画直接组成，笔画数量少，不宜再做细致划分的字，它往往可以作为合体字的一个组成部分。在汉字造字方法中，象形字、指事字多是独体字。写好独体字必须做到以下几点：笔画搭配要疏密匀称、合理自然；横画要平稳，竖画要端正；笔画之间相互照应，保持重心平衡。如：水、木、月、朱、及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（二）合体字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合体字是由两个或两个以上的独体字组成的字。合体字占汉字的绝大多数，在汉字造字法中，形声字、会意字多是合体字。分为：上下结构（包括上中下）、左右结构（包括左中右）、包围结构（两面包围、三面包围、全包围）三大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上下结构的字如：要、黄、思、先、条等。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上中下结构的字如：常、靠、暴、嘉、鼻等。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左右结构的字如：辣、特、断、请、鸣等。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左中右的字如：测、树、班、渐、御等。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两面包围的字如：原、廷、痕、句、氧等。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三面包围的字如：内、闲、南、画、凹等。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全包围的字如：国、固、困、圆、圃等。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三、汉字的笔画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构成汉字的基本笔画有五种，即横（一）、坚（丨）、撇（丿）、点（丶）、折（乛），由这五种衍变而成的笔画有五十种左右。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drawing>
                <wp:inline distT="0" distB="0" distL="114300" distR="114300">
                  <wp:extent cx="2961005" cy="2070735"/>
                  <wp:effectExtent l="0" t="0" r="1079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961005" cy="2070735"/>
                          </a:xfrm>
                          <a:prstGeom prst="rect">
                            <a:avLst/>
                          </a:prstGeom>
                          <a:noFill/>
                          <a:ln>
                            <a:noFill/>
                          </a:ln>
                        </pic:spPr>
                      </pic:pic>
                    </a:graphicData>
                  </a:graphic>
                </wp:inline>
              </w:drawing>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四、汉字的笔顺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笔顺是汉字书写时的笔画顺序。一般来说，笔顺是约定俗成的，它有利于书写者整体把握字的结构，提高书写速度。笔顺有一定的基本规则。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楷书笔顺基本规则：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pPr>
            <w:r>
              <w:drawing>
                <wp:inline distT="0" distB="0" distL="114300" distR="114300">
                  <wp:extent cx="2486660" cy="1929765"/>
                  <wp:effectExtent l="0" t="0" r="254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486660" cy="19297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下面是一些容易写错笔顺的字，根据《现代汉语通用字笔顺规范》，正确的写法是：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九（先写撇）；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长（先写撇）；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必（第四笔为撇）；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母（第三笔为点，第四笔为横）；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乃（第二笔为撇）；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忙（第一笔为点，第三笔为竖）；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火（第一笔为点，第三笔为长撇，第四笔为捺）；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方（第四笔为撇）；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义（第一笔为点）；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臼（第三笔为横，第四笔为横折）；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匕（第一笔为撇）；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北（第四笔为撇）；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美（先写羊[无尾羊]，再写大）；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与（第一笔为横）；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再（第五笔为短横，第六笔为长横）；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哥（横，口，竖，横，口，竖钩）；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草（第一笔为横）；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非（第一、第五笔为竖）；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女（第二笔为撇，第三笔为横）；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出（竖折、短竖、长竖、竖折、竖）；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车（横、竖折、横、竖）；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戈（横、斜钩、撇、点）；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比（横、竖提、撇、竖弯钩）；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武（第七笔为斜钩，最后一笔为点）；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收（右边共四笔，不是三笔）；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片（撇、竖、横、横折）；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皮（横钩、撇、竖）；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舟（第四笔为点，第五笔为横，舟作左偏旁时横笔右端不出头，如船、舰等）；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色（第三笔为横折，第四笔为竖，第五笔为横）；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走（先写土，共七画）；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悉番（上边不是采）；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釉释（左边不是采）；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“凸”第一笔先写左上的竖，接着写短横和竖，然后写横折折折，最后写下边的长横。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“脊”字上边的笔顺是先写左边的点和提，再写右边的撇和点，最后写中间的人。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b/>
                <w:bCs/>
                <w:lang w:val="en-US" w:eastAsia="zh-CN"/>
              </w:rPr>
            </w:pPr>
            <w:r>
              <w:rPr>
                <w:rFonts w:hint="eastAsia"/>
                <w:b/>
                <w:bCs/>
                <w:lang w:val="en-US" w:eastAsia="zh-CN"/>
              </w:rPr>
              <w:t>五、写字笔顺口诀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从上到下为主，从左到右为辅。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上下左右俱全，根据层次分组；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横竖交叉先横，撇捺交叉先撇；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中间突出先中①，右上有点后补②；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上包下时先外③，下包上时先内④；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三框首横末折⑤，大囗最后封底⑥；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分歧遵照《规范》⑦，做到流畅美观。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注释：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①中间突出的字，如“山”“小”“办”“水”“承”等。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②上有点的字，如“犬”“尤”“戈”“龙”“成”等。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③上包下的字，如“冈”“同”“网”“周”等。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④下包上的字，如“凶”“画”“函”“幽”等。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⑤“三框”也叫“匠字框”，如“区”“匹”“巨”“医”等。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⑥“大囗”即大口框，如“四”“回”“园”“国”等。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val="en-US" w:eastAsia="zh-CN"/>
              </w:rPr>
            </w:pPr>
            <w:r>
              <w:rPr>
                <w:rFonts w:hint="eastAsia"/>
                <w:lang w:val="en-US" w:eastAsia="zh-CN"/>
              </w:rPr>
              <w:t>⑦《规范》指《现代汉语通用字笔顺规范》。</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展示汉字的特点</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val="en-US" w:eastAsia="zh-CN"/>
              </w:rPr>
              <w:t>简述汉字的造字方法。</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展示正确使用汉字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一、什么是规范汉字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规范字，即规范汉字，就是根据汉字发展的客观规律，确定并推行一种全国统一的符合国家颁布的规范标准的汉字。即经过整理简化并由国家以“字表”形式公布的正体字、简化字和未经整理简化的传承字。“汉字规范化”是个历史概念。不同时代、不同时期，汉字规范化的标准也是不断变化的。如秦统一六国后，小篆是当时的规范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旧中国时期，以繁体字为代表的正体字是当时的规范汉字。新中国成立以后，国家投入很大力量多次进行汉字的整理和简化工作，现行的规范汉字是指国家语言文字工作委员会汉字处于1988年1月制定的《现代汉字常用字表》，分常用字（2500字）和次常用字（1000字）两部分。我们要会读、会写、会用《现代汉语常用字表》中的3500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二、汉字的简化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汉字必须遵照“约定俗成、稳步向前”的原则进行简化。约定俗成是指尽量采用已经流行的简化字，只作必要的修改补充；稳步向前是指分期分批解决需要简化的字。它包括两个方面：一是精简字数，二是精减笔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汉字发展史上，汉字的简化是总趋势。1935年民国政府教育部正式公布了《第一批简体字表》，这是第一次由政府公布推行简体字。1956年1月《汉字简化方案》由国务院正式公布。1964年5月文改会编印出《简化字总表》。1986年10月，经国务院批准重新发表《简化字总表》，又对原来总表中的个别字进行了调整。2001年1月1日《中华人民共和国国家通用语言文字法》正式实施。这部法律的通过和实施标志着我国的语言文字工作走上了依法管理的轨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三、汉字的规范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汉字的规范性是单一的，不同时代、不同时期，汉字只允许一种标准写法。现代汉语规范的标准是：（1）简化字以1986年10月经国务院批准重新发表的《简化字总表》为准；（2）异体字中的选用字以1955年12月文化部和中国文字改革委员会联合发布的《第一批异体字整理表》为准；（3）汉字的字形以1988年3月国家语委和新闻出版署联合发布的《现代汉语通用字表》为准；（4）更改的部分计量单位名称用字以1977年7月中国文字改革委员会和国家标准计量局联合发出的《关于部分计量单位名称统一用字的通知》为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四、辨别不规范的汉字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不规范汉字包括：繁体字、异体字、自造的简体字、错别字、旧译名用字及淘汰的旧字形。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（一）错别字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错别字大致可分为五种情况：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一是读音相同相近，如“食不果腹”误为“食不裹腹”，“粗犷”误为“粗旷”。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二是字形相似，如“气概”误为“气慨”，“辐射”误为“幅射”。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三是意义混淆，如“凑合”误为“凑和”，“针砭”误为“针贬”。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四是不明典故，如“墨守成规”误为“默守成规”，不知道“墨”指战国时的“墨翟”，“黄粱一梦”误为“黄梁美梦”，不知道“黄粱”指的是做饭的小米。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五是忽视语文法规，如“重叠”误为“重迭”，“天翻地覆”误为“天翻地复”，“大拇指”错成“大姆指”。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汉字中有 80% 的字是形声字，形声字声旁表音，形旁表义，推想形旁，学生明了字义所属，就能大致判断字在词中运用正确与否。如“讴歌”是歌颂的意思，左边是“讠”旁；“沤肥”要用水泡，左边是“氵”旁；“呕吐”经口腔排出，所以左边是“口”旁。再如“劈”只要想到用“刀”劈，形旁为“刀”声旁为“辟”，就不会出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（二）易错字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写字时，多一笔、少一笔就会发生错误的字。如“梁、染”“低、纸”“县、具”“哀、衷”等字书写时就容易出现错误。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在规范字中，笔画与笔画的相对长短是确定的，不得随意更改。例：土、士。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上下正对的两竖不可连为一笔书写。例：走、卡。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竖与下面的撇不可连为一笔书写。例：美、麦。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长撇不能分开写成两笔。例：免、羌。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捺笔不应写为点。例：莫、奚。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竖钩不能只写成竖。例：水、亦。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学党两字头不同。例：觉、堂。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竹字头的短横、金字旁的上横不能写为点。例：笑、钢。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“彖”（tuàn）的上部是撇折与横折互相连接，不能写成“夕”或“彐”。例：缘、喙。“祭”与“癸”上面的部件要注意区别，不可混淆。例：察、葵、登。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（三）繁体字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把已经简化了的繁体字仍然写成繁体字，这是用字不规范的表现，应该属于错别字的范畴。如常用的繁体字：親-亲、愛-爱、厰-敞、兒-儿、雲-云、開-开、関-关等。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（四）异体字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有些汉字音同义同而写法不同，常用者为正体字，余者为异体字。异体字的存在造成了文字的混乱。为了减少阅读上的困难，1955 年中国文字改革委员会公布了《第一批异体字整理表》，淘汰了 1055 个异体字，异体字已废止，只在旧版古书中还保留了一些，文言文教材已极少见。例如：“转而缘南晦”中的“晦”是“献”的异体字。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只有在下列特殊情况下方可使用繁体字、异体字：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（1）整理、出版古代典籍；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（2）书法艺术作品；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（3）古代历史文化学术研究著述和语文工具书中必须使用繁体字、异体字的部分；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（4）经国家有关部门批准，依法影印、拷贝的台湾、香港、澳门地区及海外其他地区出版的中文报刊、图书、音像制品等出版物。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五、汉字的书写要求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汉字作为书面语言的信息载体，其书写目的是记录和传达语言，具有社会交际的实用性。那么，汉字书写得清晰准确尤为重要。首先要掌握规范汉字的书写标准，掌握汉字的笔画和常用的偏旁部首。按笔画规则书写，做到“笔顺正确、笔画清晰、字形规</w:t>
            </w:r>
            <w:bookmarkStart w:id="0" w:name="_GoBack"/>
            <w:bookmarkEnd w:id="0"/>
            <w:r>
              <w:rPr>
                <w:rFonts w:hint="eastAsia" w:ascii="宋体" w:hAnsi="宋体" w:eastAsia="宋体" w:cs="宋体"/>
                <w:b w:val="0"/>
                <w:bCs/>
                <w:color w:val="000000"/>
                <w:kern w:val="2"/>
                <w:sz w:val="21"/>
                <w:szCs w:val="21"/>
                <w:lang w:val="en-US" w:eastAsia="zh-CN" w:bidi="ar"/>
              </w:rPr>
              <w:t>范”，把字写得规范、端正、整洁并有一定速度。</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通过教师讲解，了解正确使用汉字的基本理论知识。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正确使用汉字</w:t>
            </w:r>
            <w:r>
              <w:rPr>
                <w:rFonts w:hint="eastAsia" w:ascii="宋体" w:hAnsi="宋体" w:cs="宋体"/>
                <w:b/>
                <w:bCs w:val="0"/>
                <w:kern w:val="0"/>
                <w:sz w:val="21"/>
                <w:szCs w:val="21"/>
                <w:lang w:val="en-US" w:eastAsia="zh-CN" w:bidi="ar"/>
              </w:rPr>
              <w:t>，让学生知道汉字必须遵照“约定俗成、稳步向前”的原则进行简化。</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什么是规范汉字？</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宋体" w:hAnsi="宋体" w:eastAsia="宋体" w:cs="宋体"/>
              </w:rPr>
              <w:t>在教学方案规定的学时范围内，以教师为主导所进展的讲授、课内练习等活动，其中以教师讲授为主要形式。学生整个培养过程大多数是在课堂进展的。</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F6E73AD"/>
    <w:rsid w:val="436C72A2"/>
    <w:rsid w:val="44B33A23"/>
    <w:rsid w:val="690A0478"/>
    <w:rsid w:val="6EFF2889"/>
    <w:rsid w:val="76FE0FF8"/>
    <w:rsid w:val="9EF7E0F7"/>
    <w:rsid w:val="C77B1AA3"/>
    <w:rsid w:val="CFED3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68</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2021-06-10T02:03:00Z</dcterms:created>
  <dc:creator>DELL</dc:creator>
  <cp:lastModifiedBy>无谓</cp:lastModifiedBy>
  <dcterms:modified xsi:type="dcterms:W3CDTF">2023-12-29T22:14:26Z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B7AB974AFC9A945CB5408E6524383D9F_43</vt:lpwstr>
  </property>
</Properties>
</file>