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b/>
          <w:bCs/>
          <w:sz w:val="24"/>
          <w:szCs w:val="24"/>
        </w:rPr>
      </w:pPr>
      <w:r>
        <w:rPr>
          <w:rStyle w:val="6"/>
          <w:rFonts w:hint="eastAsia"/>
        </w:rPr>
        <w:t>项目三  小学生的记忆</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【项目检测】及答案</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单项选择题</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1、【2014下半年教师资格证考试《教育教学知识与能力》真题】根据过度学习的研究，如果小学生读4遍后能够完整背诵一首诗，那么，要达到的最佳记忆效果，还应背诵（    ）</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A．2遍      B.4遍        C .6遍       D.8遍</w:t>
      </w:r>
    </w:p>
    <w:p>
      <w:pPr>
        <w:keepNext w:val="0"/>
        <w:keepLines w:val="0"/>
        <w:pageBreakBefore w:val="0"/>
        <w:widowControl w:val="0"/>
        <w:kinsoku/>
        <w:wordWrap/>
        <w:overflowPunct/>
        <w:topLinePunct w:val="0"/>
        <w:autoSpaceDE/>
        <w:autoSpaceDN/>
        <w:bidi w:val="0"/>
        <w:adjustRightInd/>
        <w:snapToGrid/>
        <w:spacing w:line="360" w:lineRule="auto"/>
        <w:ind w:left="0"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正确答案为A</w:t>
      </w:r>
    </w:p>
    <w:p>
      <w:pPr>
        <w:keepNext w:val="0"/>
        <w:keepLines w:val="0"/>
        <w:pageBreakBefore w:val="0"/>
        <w:widowControl w:val="0"/>
        <w:kinsoku/>
        <w:wordWrap/>
        <w:overflowPunct/>
        <w:topLinePunct w:val="0"/>
        <w:autoSpaceDE/>
        <w:autoSpaceDN/>
        <w:bidi w:val="0"/>
        <w:adjustRightInd/>
        <w:snapToGrid/>
        <w:spacing w:line="360" w:lineRule="auto"/>
        <w:ind w:left="0" w:firstLine="422" w:firstLineChars="200"/>
        <w:textAlignment w:val="auto"/>
        <w:rPr>
          <w:rFonts w:hint="eastAsia" w:asciiTheme="minorEastAsia" w:hAnsiTheme="minorEastAsia" w:eastAsiaTheme="minorEastAsia" w:cstheme="minorEastAsia"/>
          <w:b/>
          <w:bCs/>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left="0"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二、简答题</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试述记忆的概念及其类型，说明记忆的过程。</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参考答案：</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（1）记忆是人脑对经历过的事物的反映。</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（2）根据记忆的内容不同，可以把记忆分成四种：形象记忆、情绪记忆、语词—逻辑记忆、运动记忆；根据记忆的保持时间长短不同，可以把记忆分成三种：瞬时记忆、短时记忆、长时记忆。</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（3）记忆过程包括识记、保持和回忆三个基本环节。</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识记是把所需信息输入人脑的过程，这是记忆的第一步。根据有无目的性和自觉性可以分为无意识记和有意识记，根据识记是否建立在理解的基础上，可以分为机械记忆和意义识记。保持是识记过的事物在头脑中贮存和巩固的过程，是记忆的第二个环节，是实现记忆的保证。识记过事物在头脑中保持时不是一成不变的，随着时间的推移和后继经验的影响会发生质和量的变化。遗忘是与保持相反的过程，是对识记过的事物不能回忆或者错误的回忆。德国心理学家艾宾浩斯的实验结果表明，遗忘的进程是不均衡的，呈现“先快后慢”的趋势。回忆是人脑对过去经验的提取过程。它有两种不同水平：再认和再现。再认是过去经历过的事物重新接触时能够识别它，再现是指过去经验的重现。这个过程是过去经历过的事物不在面前时能在脑海中出现并加以确认，因此，再现是一种较高水平的回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【简答：2015年上半年教师资格证考试</w:t>
      </w:r>
      <w:r>
        <w:rPr>
          <w:rFonts w:hint="eastAsia" w:asciiTheme="minorEastAsia" w:hAnsiTheme="minorEastAsia" w:eastAsiaTheme="minorEastAsia" w:cstheme="minorEastAsia"/>
          <w:bCs/>
          <w:sz w:val="21"/>
          <w:szCs w:val="21"/>
        </w:rPr>
        <w:t>《教育教学知识与能力》</w:t>
      </w:r>
      <w:r>
        <w:rPr>
          <w:rFonts w:hint="eastAsia" w:asciiTheme="minorEastAsia" w:hAnsiTheme="minorEastAsia" w:eastAsiaTheme="minorEastAsia" w:cstheme="minorEastAsia"/>
          <w:sz w:val="21"/>
          <w:szCs w:val="21"/>
        </w:rPr>
        <w:t xml:space="preserve">真题】怎样运用遗忘的规律合理组织复习？ </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参考答案：</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复习时机要得当。首先，要及时复习。所谓及时复习就是在初期大量遗忘开始之前就进行复习。其次，合理分配复习时间。要制订复习计划，合理安排复习内容和时间，提高复习效率。两次，要间隔复习。一般来说，刚学过的新知识应该多复习，每次复习所用的时间应长些，而间隔的时间要短些。随着记忆巩固程度的提高，每次复习的时间可以短些，而间隔时间可以长些。最后，循环复习。教学上应该遵循“循环复习”的原则，对于所学的重要的基本材料应经常进行复习，做到“温故而知新”。</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szCs w:val="21"/>
        </w:rPr>
        <w:t>（2）复习方法要合理。首先，分散复习和集中复习相结合。复习难度小的材料可适当集中，难度大的材料可采取分散复习的方式，做到分散复习与集中复习相结合。其次，复习方式多样化。单调的复习方法容易使人产生疲劳和厌倦情绪，会降低复习效果。因此，教师在组织学生复习时，方法要灵活多样。再次，运用多种感官参与复习。多种感官参与复习可以更好地提高记忆效果。最后，尝试回忆与反复识记相结合。反复阅读与尝试回忆相结合的</w:t>
      </w:r>
      <w:r>
        <w:rPr>
          <w:rFonts w:hint="eastAsia" w:asciiTheme="minorEastAsia" w:hAnsiTheme="minorEastAsia" w:eastAsiaTheme="minorEastAsia" w:cstheme="minorEastAsia"/>
        </w:rPr>
        <w:t>方法，能使学习者及时了解到识记的成绩，从而提高学习的兴趣，激起进一步学习的动机。</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（3）复习次数要适宜。要掌握复习的量。首先，复习内容的数量要适当，就是说一次复习内容的数量不宜过多；其次，提倡过度学习，即达到150%的学习，从而提高记忆效果。</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（4）重视对记忆品质的培养。</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(5)注意用脑卫生。脑的健康状况是影响记忆好坏的重要生理条件，它与学习和记忆有密切的关系。因此，在学习过程中，要特别重视脑的营养与适当的休息。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CCAC0A"/>
    <w:multiLevelType w:val="singleLevel"/>
    <w:tmpl w:val="B3CCAC0A"/>
    <w:lvl w:ilvl="0" w:tentative="0">
      <w:start w:val="1"/>
      <w:numFmt w:val="decimal"/>
      <w:suff w:val="nothing"/>
      <w:lvlText w:val="%1、"/>
      <w:lvlJc w:val="left"/>
    </w:lvl>
  </w:abstractNum>
  <w:abstractNum w:abstractNumId="1">
    <w:nsid w:val="6AED454F"/>
    <w:multiLevelType w:val="multilevel"/>
    <w:tmpl w:val="6AED454F"/>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AD2"/>
    <w:rsid w:val="00040B35"/>
    <w:rsid w:val="003255D7"/>
    <w:rsid w:val="003E7AD2"/>
    <w:rsid w:val="00720166"/>
    <w:rsid w:val="00C762AE"/>
    <w:rsid w:val="00F7367E"/>
    <w:rsid w:val="49812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6"/>
    <w:semiHidden/>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 w:type="character" w:customStyle="1" w:styleId="6">
    <w:name w:val="标题 3 Char"/>
    <w:link w:val="2"/>
    <w:uiPriority w:val="0"/>
    <w:rPr>
      <w:b/>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204</Words>
  <Characters>1165</Characters>
  <Lines>9</Lines>
  <Paragraphs>2</Paragraphs>
  <TotalTime>21</TotalTime>
  <ScaleCrop>false</ScaleCrop>
  <LinksUpToDate>false</LinksUpToDate>
  <CharactersWithSpaces>1367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2020-10-07T04:35:00Z</dcterms:created>
  <dc:creator>Administrator</dc:creator>
  <cp:lastModifiedBy>六月</cp:lastModifiedBy>
  <dcterms:modified xsi:type="dcterms:W3CDTF">2021-08-24T01:58:00Z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