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bookmarkStart w:id="0" w:name="_GoBack"/>
      <w:r>
        <w:rPr>
          <w:rFonts w:hint="eastAsia"/>
        </w:rPr>
        <w:t>项目十三  【项目检测】及答案</w:t>
      </w:r>
    </w:p>
    <w:bookmarkEnd w:id="0"/>
    <w:p>
      <w:pPr>
        <w:widowControl/>
        <w:adjustRightInd w:val="0"/>
        <w:snapToGrid w:val="0"/>
        <w:spacing w:after="200" w:line="360" w:lineRule="auto"/>
        <w:ind w:firstLine="482" w:firstLineChars="200"/>
        <w:jc w:val="left"/>
        <w:rPr>
          <w:rFonts w:ascii="宋体" w:hAnsi="宋体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简要回答下列问题：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1、影响人际吸引的因素有哪些？</w:t>
      </w:r>
    </w:p>
    <w:p>
      <w:pPr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(1)空间距离和交往频率；（2）特征类似性  （3）特点互补  （4）情感的相悦性（5）仪表的魅力   （6）个性品质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２．心理距离有哪些特点？在交往中如何把握交往距离？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交往距离包括两个方面：一是身体所处的空间距离；二是心理距离。无论是空间距离还是心理距离，都同人与人之间关系的密切程度有直接的关系，同时也与不同的文化背景有关。</w:t>
      </w:r>
    </w:p>
    <w:p>
      <w:pPr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在交往中，随意闯入对方的个体空间是犯忌的，也是失礼的。在异性间的交往中，这种空间的分寸感尤为重要。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３．影响班级人际关系的社会心理因素有哪些？</w:t>
      </w:r>
    </w:p>
    <w:p>
      <w:pPr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有规范、心理相容、舆论和凝聚力。规范反映一个班级中认为某种行为是对或是错的集体期望。班级的成员在心理和行为上彼此协调一致，称为心理相容。舆论是一种群众性的意见，是班级中通过信息交流而形成的共同信念。凝聚力是指班级对其成员的吸引力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４．联系教育实际，谈谈“罗森塔尔期望效应”给教育者的启示。</w:t>
      </w:r>
    </w:p>
    <w:p>
      <w:pPr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教师总是把自己的期望转达给学生，并且作了一些特殊的指导。由于老师这种不同的期望和对待，学生也以不同的方式对老师做出反应，从而又加强了师生关系。这就是“罗森塔尔”期望效应，又称自我实现寓言效应。这种效应充分表明期望对学生的影响作用。因此，教师应该根据这条规律，在教育过程中针对学生的个别特点，寄予恰当的期望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５．如何引导班级中的小团体？</w:t>
      </w:r>
    </w:p>
    <w:p>
      <w:pPr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小团体也称为非正式群体。是指在同伴交往过程中，一些学生自由结合、自发形成的小群体，称为非正式群体。非正式群体具有这样一些特点：一是成员之间满足心理需要；二是成员之间具有强烈的情感联结和较强的凝聚力，但有可能存在排他性；三是受共同规范和行为目标的支配，行为上具有一致性；四是成员的角色和数量不固定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非正式群体对学生个体和正式群体既有积极影响，也有消极影响。非正式群体对个体的影响是积极的还是消极的，主要取决于非正式群体的性质以及与正式群体的目标一致的程度。非正式群体与正式群体如果目标一致的情况下，成员之间在利益、爱好、信仰方面的相似，引导得好，对班级群体可以发生积极作用。如果它与正式群体目标不一致，则会产生消极作用，甚至会成为破坏性的力量。教师在管理非正式群体时，要注意：一是要摸清非正式群体的性质；二是要对积极的非正式群体给予鼓励和帮助；三是对消极的非正式群体给予适当的引导和干预。</w:t>
      </w:r>
    </w:p>
    <w:p>
      <w:pPr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6．试述如何对小学生人际关系进行指导与调节？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一、进行人际交往的知识教育，奠定良好的人际关系认知基础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二、形成正确的交往态度和原则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三、创造机会，提高交往水平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四、处理好学生间的冲突，协调好学生的人际关系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00000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Cs w:val="24"/>
        </w:rPr>
        <w:t>五、建立良好的师生关系是协调好同学关系的重要前提</w:t>
      </w:r>
    </w:p>
    <w:p>
      <w:pPr>
        <w:ind w:firstLine="420" w:firstLineChars="200"/>
        <w:rPr>
          <w:rFonts w:ascii="Times New Roman" w:hAnsi="Times New Roman" w:eastAsia="宋体" w:cs="Times New Roman"/>
          <w:color w:val="000000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6"/>
    <w:rsid w:val="00496A64"/>
    <w:rsid w:val="00631546"/>
    <w:rsid w:val="00635A13"/>
    <w:rsid w:val="00720596"/>
    <w:rsid w:val="00E72972"/>
    <w:rsid w:val="492A534D"/>
    <w:rsid w:val="7869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167</Words>
  <Characters>952</Characters>
  <Lines>7</Lines>
  <Paragraphs>2</Paragraphs>
  <TotalTime>0</TotalTime>
  <ScaleCrop>false</ScaleCrop>
  <LinksUpToDate>false</LinksUpToDate>
  <CharactersWithSpaces>1117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2020-10-07T05:30:00Z</dcterms:created>
  <dc:creator>Administrator</dc:creator>
  <cp:lastModifiedBy>六月</cp:lastModifiedBy>
  <dcterms:modified xsi:type="dcterms:W3CDTF">2021-08-24T02:02:09Z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