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5D1F" w:rsidRDefault="002A5D1F" w:rsidP="00771ED9">
      <w:r>
        <w:rPr>
          <w:rFonts w:cs="宋体" w:hint="eastAsia"/>
        </w:rPr>
        <w:t>学习单元二</w:t>
      </w:r>
      <w:r>
        <w:t xml:space="preserve"> </w:t>
      </w:r>
      <w:r>
        <w:rPr>
          <w:rFonts w:cs="宋体" w:hint="eastAsia"/>
        </w:rPr>
        <w:t>汽车总成装配图的识读与绘制</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809"/>
        <w:gridCol w:w="8045"/>
      </w:tblGrid>
      <w:tr w:rsidR="002A5D1F">
        <w:tc>
          <w:tcPr>
            <w:tcW w:w="1809" w:type="dxa"/>
            <w:tcBorders>
              <w:top w:val="double" w:sz="4" w:space="0" w:color="auto"/>
              <w:left w:val="double" w:sz="4" w:space="0" w:color="auto"/>
            </w:tcBorders>
          </w:tcPr>
          <w:p w:rsidR="002A5D1F" w:rsidRPr="0016178E" w:rsidRDefault="002A5D1F" w:rsidP="00771ED9">
            <w:pPr>
              <w:rPr>
                <w:b/>
                <w:bCs/>
              </w:rPr>
            </w:pPr>
            <w:r w:rsidRPr="0016178E">
              <w:rPr>
                <w:rFonts w:cs="宋体" w:hint="eastAsia"/>
                <w:b/>
                <w:bCs/>
              </w:rPr>
              <w:t>授课题目</w:t>
            </w:r>
          </w:p>
        </w:tc>
        <w:tc>
          <w:tcPr>
            <w:tcW w:w="8045" w:type="dxa"/>
            <w:tcBorders>
              <w:top w:val="double" w:sz="4" w:space="0" w:color="auto"/>
              <w:right w:val="double" w:sz="4" w:space="0" w:color="auto"/>
            </w:tcBorders>
          </w:tcPr>
          <w:p w:rsidR="002A5D1F" w:rsidRDefault="002A5D1F" w:rsidP="00771ED9">
            <w:r>
              <w:rPr>
                <w:rFonts w:cs="宋体" w:hint="eastAsia"/>
              </w:rPr>
              <w:t>任务一</w:t>
            </w:r>
            <w:r>
              <w:t xml:space="preserve">  </w:t>
            </w:r>
            <w:r>
              <w:rPr>
                <w:rFonts w:cs="宋体" w:hint="eastAsia"/>
              </w:rPr>
              <w:t>识读活塞连杆组装配图</w:t>
            </w:r>
          </w:p>
          <w:p w:rsidR="002A5D1F" w:rsidRDefault="002A5D1F" w:rsidP="00771ED9"/>
        </w:tc>
      </w:tr>
      <w:tr w:rsidR="002A5D1F">
        <w:tc>
          <w:tcPr>
            <w:tcW w:w="1809" w:type="dxa"/>
            <w:tcBorders>
              <w:left w:val="double" w:sz="4" w:space="0" w:color="auto"/>
            </w:tcBorders>
          </w:tcPr>
          <w:p w:rsidR="002A5D1F" w:rsidRPr="0016178E" w:rsidRDefault="002A5D1F" w:rsidP="00771ED9">
            <w:pPr>
              <w:rPr>
                <w:b/>
                <w:bCs/>
              </w:rPr>
            </w:pPr>
            <w:r w:rsidRPr="0016178E">
              <w:rPr>
                <w:rFonts w:cs="宋体" w:hint="eastAsia"/>
                <w:b/>
                <w:bCs/>
              </w:rPr>
              <w:t>教学目的</w:t>
            </w:r>
          </w:p>
        </w:tc>
        <w:tc>
          <w:tcPr>
            <w:tcW w:w="8045" w:type="dxa"/>
            <w:tcBorders>
              <w:right w:val="double" w:sz="4" w:space="0" w:color="auto"/>
            </w:tcBorders>
          </w:tcPr>
          <w:p w:rsidR="002A5D1F" w:rsidRPr="000112D6" w:rsidRDefault="002A5D1F" w:rsidP="000112D6">
            <w:r w:rsidRPr="002E1633">
              <w:t xml:space="preserve"> </w:t>
            </w:r>
            <w:r>
              <w:t xml:space="preserve">   </w:t>
            </w:r>
            <w:r w:rsidRPr="000112D6">
              <w:rPr>
                <w:rFonts w:cs="宋体" w:hint="eastAsia"/>
              </w:rPr>
              <w:t>使学员在规定的时间内，通过查阅相关资料，完成对活塞连杆组组装图的关键尺寸、配合精度及配合间隙、零件形状等完成测量</w:t>
            </w:r>
          </w:p>
        </w:tc>
      </w:tr>
      <w:tr w:rsidR="002A5D1F">
        <w:tc>
          <w:tcPr>
            <w:tcW w:w="1809" w:type="dxa"/>
            <w:tcBorders>
              <w:left w:val="double" w:sz="4" w:space="0" w:color="auto"/>
            </w:tcBorders>
          </w:tcPr>
          <w:p w:rsidR="002A5D1F" w:rsidRPr="0016178E" w:rsidRDefault="002A5D1F" w:rsidP="00771ED9">
            <w:pPr>
              <w:rPr>
                <w:b/>
                <w:bCs/>
              </w:rPr>
            </w:pPr>
            <w:r w:rsidRPr="0016178E">
              <w:rPr>
                <w:rFonts w:cs="宋体" w:hint="eastAsia"/>
                <w:b/>
                <w:bCs/>
              </w:rPr>
              <w:t>教学内容</w:t>
            </w:r>
          </w:p>
        </w:tc>
        <w:tc>
          <w:tcPr>
            <w:tcW w:w="8045" w:type="dxa"/>
            <w:tcBorders>
              <w:right w:val="double" w:sz="4" w:space="0" w:color="auto"/>
            </w:tcBorders>
          </w:tcPr>
          <w:p w:rsidR="002A5D1F" w:rsidRPr="000112D6" w:rsidRDefault="002A5D1F" w:rsidP="00220DCB">
            <w:pPr>
              <w:spacing w:line="360" w:lineRule="auto"/>
            </w:pPr>
            <w:r w:rsidRPr="000112D6">
              <w:t>1.</w:t>
            </w:r>
            <w:r w:rsidRPr="000112D6">
              <w:rPr>
                <w:rFonts w:cs="宋体" w:hint="eastAsia"/>
              </w:rPr>
              <w:t>通过识读活塞连杆组装配图，讲解装配图的格式、组成，装配图尺寸标注的内容、公差配合、表面粗糙度等。</w:t>
            </w:r>
          </w:p>
          <w:p w:rsidR="002A5D1F" w:rsidRPr="000112D6" w:rsidRDefault="002A5D1F" w:rsidP="000112D6">
            <w:pPr>
              <w:spacing w:line="360" w:lineRule="auto"/>
              <w:ind w:left="360"/>
            </w:pPr>
            <w:r w:rsidRPr="000112D6">
              <w:t>1</w:t>
            </w:r>
            <w:r w:rsidRPr="000112D6">
              <w:rPr>
                <w:rFonts w:cs="宋体" w:hint="eastAsia"/>
              </w:rPr>
              <w:t>）组装图总成名称，零件名称、数量</w:t>
            </w:r>
          </w:p>
          <w:p w:rsidR="002A5D1F" w:rsidRPr="000112D6" w:rsidRDefault="002A5D1F" w:rsidP="00BD554E">
            <w:pPr>
              <w:spacing w:line="360" w:lineRule="auto"/>
            </w:pPr>
            <w:r>
              <w:rPr>
                <w:noProof/>
              </w:rPr>
            </w:r>
            <w:r w:rsidRPr="000112D6">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o:spid="_x0000_s1026" type="#_x0000_t75" style="width:374pt;height:251.9pt;mso-position-horizontal-relative:char;mso-position-vertical-relative:line">
                  <v:imagedata r:id="rId7" o:title="" croptop="996f" cropbottom="3783f" cropleft="990f" cropright="990f" gain="126031f" blacklevel="-1966f"/>
                  <w10:anchorlock/>
                </v:shape>
              </w:pict>
            </w:r>
          </w:p>
          <w:p w:rsidR="002A5D1F" w:rsidRPr="000112D6" w:rsidRDefault="002A5D1F" w:rsidP="000112D6">
            <w:pPr>
              <w:spacing w:line="360" w:lineRule="auto"/>
              <w:ind w:left="360"/>
            </w:pPr>
            <w:r w:rsidRPr="000112D6">
              <w:t>2</w:t>
            </w:r>
            <w:r w:rsidRPr="000112D6">
              <w:rPr>
                <w:rFonts w:cs="宋体" w:hint="eastAsia"/>
              </w:rPr>
              <w:t>）查制图手册，列出其他技术要求</w:t>
            </w:r>
          </w:p>
          <w:p w:rsidR="002A5D1F" w:rsidRPr="000112D6" w:rsidRDefault="002A5D1F" w:rsidP="000112D6">
            <w:pPr>
              <w:spacing w:line="360" w:lineRule="auto"/>
              <w:ind w:left="360"/>
            </w:pPr>
            <w:r w:rsidRPr="000112D6">
              <w:t>3</w:t>
            </w:r>
            <w:r w:rsidRPr="000112D6">
              <w:rPr>
                <w:rFonts w:cs="宋体" w:hint="eastAsia"/>
              </w:rPr>
              <w:t>）关键尺寸的公差要求：在图面上找出下述尺寸，Ф</w:t>
            </w:r>
            <w:r w:rsidRPr="000112D6">
              <w:t>65.5+0.016/0</w:t>
            </w:r>
            <w:r w:rsidRPr="000112D6">
              <w:rPr>
                <w:rFonts w:cs="宋体" w:hint="eastAsia"/>
              </w:rPr>
              <w:t>、</w:t>
            </w:r>
            <w:r w:rsidRPr="000112D6">
              <w:t>217</w:t>
            </w:r>
            <w:r w:rsidRPr="000112D6">
              <w:rPr>
                <w:rFonts w:cs="宋体" w:hint="eastAsia"/>
              </w:rPr>
              <w:t>±</w:t>
            </w:r>
            <w:r w:rsidRPr="000112D6">
              <w:t>0.05</w:t>
            </w:r>
            <w:r w:rsidRPr="000112D6">
              <w:rPr>
                <w:rFonts w:cs="宋体" w:hint="eastAsia"/>
              </w:rPr>
              <w:t>、</w:t>
            </w:r>
            <w:r w:rsidRPr="000112D6">
              <w:t>56</w:t>
            </w:r>
            <w:r w:rsidRPr="000112D6">
              <w:rPr>
                <w:rFonts w:cs="宋体" w:hint="eastAsia"/>
              </w:rPr>
              <w:t>±</w:t>
            </w:r>
            <w:r w:rsidRPr="000112D6">
              <w:t>0.08</w:t>
            </w:r>
            <w:r w:rsidRPr="000112D6">
              <w:rPr>
                <w:rFonts w:cs="宋体" w:hint="eastAsia"/>
              </w:rPr>
              <w:t>、</w:t>
            </w:r>
            <w:r w:rsidRPr="000112D6">
              <w:t>38 0.17/0.23</w:t>
            </w:r>
            <w:r w:rsidRPr="000112D6">
              <w:rPr>
                <w:rFonts w:cs="宋体" w:hint="eastAsia"/>
              </w:rPr>
              <w:t>，并说明含义</w:t>
            </w:r>
            <w:r w:rsidRPr="000112D6">
              <w:t>(</w:t>
            </w:r>
            <w:r w:rsidRPr="000112D6">
              <w:rPr>
                <w:rFonts w:cs="宋体" w:hint="eastAsia"/>
              </w:rPr>
              <w:t>见图四</w:t>
            </w:r>
            <w:r w:rsidRPr="000112D6">
              <w:t xml:space="preserve">) </w:t>
            </w:r>
            <w:r w:rsidRPr="000112D6">
              <w:rPr>
                <w:rFonts w:cs="宋体" w:hint="eastAsia"/>
              </w:rPr>
              <w:t>，填表二。</w:t>
            </w:r>
          </w:p>
          <w:p w:rsidR="002A5D1F" w:rsidRPr="000112D6" w:rsidRDefault="002A5D1F" w:rsidP="00BD554E">
            <w:pPr>
              <w:spacing w:line="360" w:lineRule="auto"/>
            </w:pPr>
          </w:p>
        </w:tc>
      </w:tr>
      <w:tr w:rsidR="002A5D1F">
        <w:tc>
          <w:tcPr>
            <w:tcW w:w="1809" w:type="dxa"/>
            <w:tcBorders>
              <w:left w:val="double" w:sz="4" w:space="0" w:color="auto"/>
            </w:tcBorders>
          </w:tcPr>
          <w:p w:rsidR="002A5D1F" w:rsidRPr="0016178E" w:rsidRDefault="002A5D1F" w:rsidP="00771ED9">
            <w:pPr>
              <w:rPr>
                <w:b/>
                <w:bCs/>
              </w:rPr>
            </w:pPr>
            <w:r w:rsidRPr="0016178E">
              <w:rPr>
                <w:rFonts w:cs="宋体" w:hint="eastAsia"/>
                <w:b/>
                <w:bCs/>
              </w:rPr>
              <w:t>教学重点难点</w:t>
            </w:r>
          </w:p>
        </w:tc>
        <w:tc>
          <w:tcPr>
            <w:tcW w:w="8045" w:type="dxa"/>
            <w:tcBorders>
              <w:right w:val="double" w:sz="4" w:space="0" w:color="auto"/>
            </w:tcBorders>
          </w:tcPr>
          <w:p w:rsidR="002A5D1F" w:rsidRDefault="002A5D1F" w:rsidP="00104B0E">
            <w:pPr>
              <w:numPr>
                <w:ilvl w:val="0"/>
                <w:numId w:val="16"/>
              </w:numPr>
            </w:pPr>
            <w:r>
              <w:rPr>
                <w:rFonts w:cs="宋体" w:hint="eastAsia"/>
              </w:rPr>
              <w:t>活塞连杆组装配图的识读</w:t>
            </w:r>
          </w:p>
          <w:p w:rsidR="002A5D1F" w:rsidRDefault="002A5D1F" w:rsidP="00104B0E">
            <w:pPr>
              <w:numPr>
                <w:ilvl w:val="0"/>
                <w:numId w:val="16"/>
              </w:numPr>
            </w:pPr>
            <w:r>
              <w:rPr>
                <w:rFonts w:cs="宋体" w:hint="eastAsia"/>
              </w:rPr>
              <w:t>活塞连杆组装配图的绘制</w:t>
            </w:r>
          </w:p>
          <w:p w:rsidR="002A5D1F" w:rsidRDefault="002A5D1F" w:rsidP="000112D6"/>
        </w:tc>
      </w:tr>
      <w:tr w:rsidR="002A5D1F">
        <w:tc>
          <w:tcPr>
            <w:tcW w:w="1809" w:type="dxa"/>
            <w:tcBorders>
              <w:left w:val="double" w:sz="4" w:space="0" w:color="auto"/>
            </w:tcBorders>
          </w:tcPr>
          <w:p w:rsidR="002A5D1F" w:rsidRPr="0016178E" w:rsidRDefault="002A5D1F" w:rsidP="00771ED9">
            <w:pPr>
              <w:rPr>
                <w:b/>
                <w:bCs/>
              </w:rPr>
            </w:pPr>
            <w:r w:rsidRPr="0016178E">
              <w:rPr>
                <w:rFonts w:cs="宋体" w:hint="eastAsia"/>
                <w:b/>
                <w:bCs/>
              </w:rPr>
              <w:t>教学过程设计</w:t>
            </w:r>
          </w:p>
        </w:tc>
        <w:tc>
          <w:tcPr>
            <w:tcW w:w="8045" w:type="dxa"/>
            <w:tcBorders>
              <w:right w:val="double" w:sz="4" w:space="0" w:color="auto"/>
            </w:tcBorders>
          </w:tcPr>
          <w:p w:rsidR="002A5D1F" w:rsidRDefault="002A5D1F" w:rsidP="00771ED9">
            <w:r>
              <w:rPr>
                <w:rFonts w:cs="宋体" w:hint="eastAsia"/>
              </w:rPr>
              <w:t>复习</w:t>
            </w:r>
            <w:r w:rsidRPr="0016178E">
              <w:rPr>
                <w:u w:val="single"/>
              </w:rPr>
              <w:t xml:space="preserve">     </w:t>
            </w:r>
            <w:r>
              <w:rPr>
                <w:rFonts w:cs="宋体" w:hint="eastAsia"/>
              </w:rPr>
              <w:t>分钟，授新课</w:t>
            </w:r>
            <w:r w:rsidRPr="0016178E">
              <w:rPr>
                <w:u w:val="single"/>
              </w:rPr>
              <w:t xml:space="preserve">     </w:t>
            </w:r>
            <w:r>
              <w:rPr>
                <w:rFonts w:cs="宋体" w:hint="eastAsia"/>
              </w:rPr>
              <w:t>分钟，安排讨论</w:t>
            </w:r>
            <w:r w:rsidRPr="0016178E">
              <w:rPr>
                <w:u w:val="single"/>
              </w:rPr>
              <w:t xml:space="preserve">     </w:t>
            </w:r>
            <w:r>
              <w:rPr>
                <w:rFonts w:cs="宋体" w:hint="eastAsia"/>
              </w:rPr>
              <w:t>分钟，布置作业</w:t>
            </w:r>
            <w:r w:rsidRPr="0016178E">
              <w:rPr>
                <w:u w:val="single"/>
              </w:rPr>
              <w:t xml:space="preserve">     </w:t>
            </w:r>
            <w:r>
              <w:rPr>
                <w:rFonts w:cs="宋体" w:hint="eastAsia"/>
              </w:rPr>
              <w:t>分钟</w:t>
            </w:r>
          </w:p>
        </w:tc>
      </w:tr>
      <w:tr w:rsidR="002A5D1F">
        <w:tc>
          <w:tcPr>
            <w:tcW w:w="1809" w:type="dxa"/>
            <w:tcBorders>
              <w:left w:val="double" w:sz="4" w:space="0" w:color="auto"/>
            </w:tcBorders>
          </w:tcPr>
          <w:p w:rsidR="002A5D1F" w:rsidRPr="0016178E" w:rsidRDefault="002A5D1F" w:rsidP="00771ED9">
            <w:pPr>
              <w:rPr>
                <w:b/>
                <w:bCs/>
              </w:rPr>
            </w:pPr>
            <w:r w:rsidRPr="0016178E">
              <w:rPr>
                <w:rFonts w:cs="宋体" w:hint="eastAsia"/>
                <w:b/>
                <w:bCs/>
              </w:rPr>
              <w:t>授课类型（请打√）</w:t>
            </w:r>
          </w:p>
        </w:tc>
        <w:tc>
          <w:tcPr>
            <w:tcW w:w="8045" w:type="dxa"/>
            <w:tcBorders>
              <w:right w:val="double" w:sz="4" w:space="0" w:color="auto"/>
            </w:tcBorders>
          </w:tcPr>
          <w:p w:rsidR="002A5D1F" w:rsidRDefault="002A5D1F" w:rsidP="00771ED9">
            <w:r>
              <w:rPr>
                <w:rFonts w:cs="宋体" w:hint="eastAsia"/>
              </w:rPr>
              <w:t>讲授课□</w:t>
            </w:r>
            <w:r>
              <w:t xml:space="preserve">   </w:t>
            </w:r>
            <w:r>
              <w:rPr>
                <w:rFonts w:cs="宋体" w:hint="eastAsia"/>
              </w:rPr>
              <w:t>讨论课□</w:t>
            </w:r>
            <w:r>
              <w:t xml:space="preserve">   </w:t>
            </w:r>
            <w:r>
              <w:rPr>
                <w:rFonts w:cs="宋体" w:hint="eastAsia"/>
              </w:rPr>
              <w:t>实验课□</w:t>
            </w:r>
            <w:r>
              <w:t xml:space="preserve">   </w:t>
            </w:r>
            <w:r>
              <w:rPr>
                <w:rFonts w:cs="宋体" w:hint="eastAsia"/>
              </w:rPr>
              <w:t>练习课□</w:t>
            </w:r>
            <w:r>
              <w:t xml:space="preserve">   </w:t>
            </w:r>
            <w:r>
              <w:rPr>
                <w:rFonts w:cs="宋体" w:hint="eastAsia"/>
              </w:rPr>
              <w:t>其他</w:t>
            </w:r>
          </w:p>
        </w:tc>
      </w:tr>
      <w:tr w:rsidR="002A5D1F">
        <w:tc>
          <w:tcPr>
            <w:tcW w:w="1809" w:type="dxa"/>
            <w:tcBorders>
              <w:left w:val="double" w:sz="4" w:space="0" w:color="auto"/>
              <w:bottom w:val="double" w:sz="4" w:space="0" w:color="auto"/>
            </w:tcBorders>
          </w:tcPr>
          <w:p w:rsidR="002A5D1F" w:rsidRPr="0016178E" w:rsidRDefault="002A5D1F" w:rsidP="00771ED9">
            <w:pPr>
              <w:rPr>
                <w:b/>
                <w:bCs/>
              </w:rPr>
            </w:pPr>
            <w:r w:rsidRPr="0016178E">
              <w:rPr>
                <w:rFonts w:cs="宋体" w:hint="eastAsia"/>
                <w:b/>
                <w:bCs/>
              </w:rPr>
              <w:t>教学手段（请打√）</w:t>
            </w:r>
          </w:p>
        </w:tc>
        <w:tc>
          <w:tcPr>
            <w:tcW w:w="8045" w:type="dxa"/>
            <w:tcBorders>
              <w:bottom w:val="double" w:sz="4" w:space="0" w:color="auto"/>
              <w:right w:val="double" w:sz="4" w:space="0" w:color="auto"/>
            </w:tcBorders>
          </w:tcPr>
          <w:p w:rsidR="002A5D1F" w:rsidRDefault="002A5D1F" w:rsidP="00771ED9">
            <w:r>
              <w:rPr>
                <w:rFonts w:cs="宋体" w:hint="eastAsia"/>
              </w:rPr>
              <w:t>多媒体□</w:t>
            </w:r>
            <w:r>
              <w:t xml:space="preserve">   </w:t>
            </w:r>
            <w:r>
              <w:rPr>
                <w:rFonts w:cs="宋体" w:hint="eastAsia"/>
              </w:rPr>
              <w:t>模型□</w:t>
            </w:r>
            <w:r>
              <w:t xml:space="preserve">     </w:t>
            </w:r>
            <w:r>
              <w:rPr>
                <w:rFonts w:cs="宋体" w:hint="eastAsia"/>
              </w:rPr>
              <w:t>实物□</w:t>
            </w:r>
            <w:r>
              <w:t xml:space="preserve">     </w:t>
            </w:r>
            <w:r>
              <w:rPr>
                <w:rFonts w:cs="宋体" w:hint="eastAsia"/>
              </w:rPr>
              <w:t>挂图□</w:t>
            </w:r>
            <w:r>
              <w:t xml:space="preserve">     </w:t>
            </w:r>
            <w:r>
              <w:rPr>
                <w:rFonts w:cs="宋体" w:hint="eastAsia"/>
              </w:rPr>
              <w:t>音像□</w:t>
            </w:r>
            <w:r>
              <w:t xml:space="preserve">   </w:t>
            </w:r>
            <w:r>
              <w:rPr>
                <w:rFonts w:cs="宋体" w:hint="eastAsia"/>
              </w:rPr>
              <w:t>其他</w:t>
            </w:r>
          </w:p>
        </w:tc>
      </w:tr>
    </w:tbl>
    <w:p w:rsidR="002A5D1F" w:rsidRDefault="002A5D1F" w:rsidP="00771ED9"/>
    <w:p w:rsidR="002A5D1F" w:rsidRDefault="002A5D1F" w:rsidP="00771ED9"/>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809"/>
        <w:gridCol w:w="8045"/>
      </w:tblGrid>
      <w:tr w:rsidR="002A5D1F">
        <w:tc>
          <w:tcPr>
            <w:tcW w:w="1809" w:type="dxa"/>
            <w:tcBorders>
              <w:top w:val="double" w:sz="4" w:space="0" w:color="auto"/>
              <w:left w:val="double" w:sz="4" w:space="0" w:color="auto"/>
            </w:tcBorders>
          </w:tcPr>
          <w:p w:rsidR="002A5D1F" w:rsidRPr="0016178E" w:rsidRDefault="002A5D1F" w:rsidP="00AD184A">
            <w:pPr>
              <w:rPr>
                <w:b/>
                <w:bCs/>
              </w:rPr>
            </w:pPr>
            <w:r w:rsidRPr="0016178E">
              <w:rPr>
                <w:rFonts w:cs="宋体" w:hint="eastAsia"/>
                <w:b/>
                <w:bCs/>
              </w:rPr>
              <w:t>授课题目</w:t>
            </w:r>
          </w:p>
        </w:tc>
        <w:tc>
          <w:tcPr>
            <w:tcW w:w="8045" w:type="dxa"/>
            <w:tcBorders>
              <w:top w:val="double" w:sz="4" w:space="0" w:color="auto"/>
              <w:right w:val="double" w:sz="4" w:space="0" w:color="auto"/>
            </w:tcBorders>
          </w:tcPr>
          <w:p w:rsidR="002A5D1F" w:rsidRDefault="002A5D1F" w:rsidP="00AD184A">
            <w:r>
              <w:rPr>
                <w:rFonts w:cs="宋体" w:hint="eastAsia"/>
              </w:rPr>
              <w:t>任务二</w:t>
            </w:r>
            <w:r>
              <w:t xml:space="preserve">  </w:t>
            </w:r>
            <w:r>
              <w:rPr>
                <w:rFonts w:cs="宋体" w:hint="eastAsia"/>
              </w:rPr>
              <w:t>起动机组装图的识读与绘制</w:t>
            </w:r>
          </w:p>
          <w:p w:rsidR="002A5D1F" w:rsidRDefault="002A5D1F" w:rsidP="00AD184A"/>
        </w:tc>
      </w:tr>
      <w:tr w:rsidR="002A5D1F">
        <w:tc>
          <w:tcPr>
            <w:tcW w:w="1809" w:type="dxa"/>
            <w:tcBorders>
              <w:left w:val="double" w:sz="4" w:space="0" w:color="auto"/>
            </w:tcBorders>
          </w:tcPr>
          <w:p w:rsidR="002A5D1F" w:rsidRPr="0016178E" w:rsidRDefault="002A5D1F" w:rsidP="00AD184A">
            <w:pPr>
              <w:rPr>
                <w:b/>
                <w:bCs/>
              </w:rPr>
            </w:pPr>
            <w:r w:rsidRPr="0016178E">
              <w:rPr>
                <w:rFonts w:cs="宋体" w:hint="eastAsia"/>
                <w:b/>
                <w:bCs/>
              </w:rPr>
              <w:t>教学目的</w:t>
            </w:r>
          </w:p>
        </w:tc>
        <w:tc>
          <w:tcPr>
            <w:tcW w:w="8045" w:type="dxa"/>
            <w:tcBorders>
              <w:right w:val="double" w:sz="4" w:space="0" w:color="auto"/>
            </w:tcBorders>
          </w:tcPr>
          <w:p w:rsidR="002A5D1F" w:rsidRPr="00B542A6" w:rsidRDefault="002A5D1F" w:rsidP="002A5D1F">
            <w:pPr>
              <w:ind w:firstLineChars="200" w:firstLine="31680"/>
            </w:pPr>
            <w:r>
              <w:rPr>
                <w:rFonts w:cs="宋体" w:hint="eastAsia"/>
              </w:rPr>
              <w:t>使学生</w:t>
            </w:r>
            <w:r w:rsidRPr="000A0F25">
              <w:rPr>
                <w:rFonts w:cs="宋体" w:hint="eastAsia"/>
              </w:rPr>
              <w:t>学生在有限的时间内，通过模仿，查阅资料等手段能够独立或小组协作完成起动机组装图的识读与测绘任务，同时自行学习完成工具的选择、布图表达方案的选择、绘制装配图及尺寸标注等</w:t>
            </w:r>
          </w:p>
          <w:p w:rsidR="002A5D1F" w:rsidRDefault="002A5D1F" w:rsidP="00AD184A"/>
        </w:tc>
      </w:tr>
      <w:tr w:rsidR="002A5D1F">
        <w:tc>
          <w:tcPr>
            <w:tcW w:w="1809" w:type="dxa"/>
            <w:tcBorders>
              <w:left w:val="double" w:sz="4" w:space="0" w:color="auto"/>
            </w:tcBorders>
          </w:tcPr>
          <w:p w:rsidR="002A5D1F" w:rsidRPr="0016178E" w:rsidRDefault="002A5D1F" w:rsidP="00AD184A">
            <w:pPr>
              <w:rPr>
                <w:b/>
                <w:bCs/>
              </w:rPr>
            </w:pPr>
            <w:r w:rsidRPr="0016178E">
              <w:rPr>
                <w:rFonts w:cs="宋体" w:hint="eastAsia"/>
                <w:b/>
                <w:bCs/>
              </w:rPr>
              <w:t>教学内容</w:t>
            </w:r>
          </w:p>
        </w:tc>
        <w:tc>
          <w:tcPr>
            <w:tcW w:w="8045" w:type="dxa"/>
            <w:tcBorders>
              <w:right w:val="double" w:sz="4" w:space="0" w:color="auto"/>
            </w:tcBorders>
          </w:tcPr>
          <w:p w:rsidR="002A5D1F" w:rsidRPr="000A0F25" w:rsidRDefault="002A5D1F" w:rsidP="000A0F25">
            <w:pPr>
              <w:ind w:left="360"/>
            </w:pPr>
            <w:r w:rsidRPr="000A0F25">
              <w:t>1)</w:t>
            </w:r>
            <w:r w:rsidRPr="000A0F25">
              <w:rPr>
                <w:rFonts w:cs="宋体" w:hint="eastAsia"/>
              </w:rPr>
              <w:t>测绘草图</w:t>
            </w:r>
          </w:p>
          <w:p w:rsidR="002A5D1F" w:rsidRPr="000A0F25" w:rsidRDefault="002A5D1F" w:rsidP="000A0F25">
            <w:pPr>
              <w:ind w:left="360"/>
            </w:pPr>
            <w:r w:rsidRPr="000A0F25">
              <w:rPr>
                <w:rFonts w:cs="宋体" w:hint="eastAsia"/>
              </w:rPr>
              <w:t>①测量起动机实物，记录测量参数如下：</w:t>
            </w:r>
          </w:p>
          <w:p w:rsidR="002A5D1F" w:rsidRPr="000A0F25" w:rsidRDefault="002A5D1F" w:rsidP="000A0F25">
            <w:pPr>
              <w:widowControl/>
              <w:jc w:val="left"/>
              <w:rPr>
                <w:rFonts w:ascii="宋体" w:cs="宋体"/>
                <w:kern w:val="0"/>
                <w:sz w:val="24"/>
                <w:szCs w:val="24"/>
              </w:rPr>
            </w:pPr>
            <w:r w:rsidRPr="000A0F25">
              <w:rPr>
                <w:rFonts w:ascii="宋体" w:cs="宋体" w:hint="eastAsia"/>
                <w:kern w:val="0"/>
                <w:sz w:val="24"/>
                <w:szCs w:val="24"/>
              </w:rPr>
              <w:pict>
                <v:shape id="_x0000_i1026" type="#_x0000_t75" alt="" style="width:367.5pt;height:204.75pt">
                  <v:imagedata r:id="rId8" r:href="rId9"/>
                </v:shape>
              </w:pict>
            </w:r>
          </w:p>
          <w:p w:rsidR="002A5D1F" w:rsidRPr="000A0F25" w:rsidRDefault="002A5D1F" w:rsidP="002A5D1F">
            <w:pPr>
              <w:ind w:firstLineChars="148" w:firstLine="31680"/>
            </w:pPr>
            <w:r w:rsidRPr="000A0F25">
              <w:rPr>
                <w:rFonts w:cs="宋体" w:hint="eastAsia"/>
              </w:rPr>
              <w:t>②确定图幅，按制图要求绘制草图（草图：比例、图样可稍差，但数据必须准确）。</w:t>
            </w:r>
          </w:p>
          <w:p w:rsidR="002A5D1F" w:rsidRPr="000A0F25" w:rsidRDefault="002A5D1F" w:rsidP="000A0F25">
            <w:pPr>
              <w:spacing w:line="360" w:lineRule="auto"/>
              <w:ind w:left="360"/>
            </w:pPr>
            <w:r w:rsidRPr="000A0F25">
              <w:t>2</w:t>
            </w:r>
            <w:r w:rsidRPr="000A0F25">
              <w:rPr>
                <w:rFonts w:cs="宋体" w:hint="eastAsia"/>
              </w:rPr>
              <w:t>）按草图绘出正式装配图（方法见相关知识三）</w:t>
            </w:r>
          </w:p>
          <w:p w:rsidR="002A5D1F" w:rsidRPr="000A0F25" w:rsidRDefault="002A5D1F" w:rsidP="000A0F25">
            <w:pPr>
              <w:spacing w:line="360" w:lineRule="auto"/>
              <w:ind w:left="360"/>
            </w:pPr>
            <w:r w:rsidRPr="000A0F25">
              <w:rPr>
                <w:rFonts w:cs="宋体" w:hint="eastAsia"/>
              </w:rPr>
              <w:t>①确定图幅、比例、画好边框、标题栏等。</w:t>
            </w:r>
          </w:p>
          <w:p w:rsidR="002A5D1F" w:rsidRPr="000A0F25" w:rsidRDefault="002A5D1F" w:rsidP="000A0F25">
            <w:pPr>
              <w:spacing w:line="360" w:lineRule="auto"/>
              <w:ind w:left="360"/>
            </w:pPr>
            <w:r w:rsidRPr="000A0F25">
              <w:rPr>
                <w:rFonts w:cs="宋体" w:hint="eastAsia"/>
              </w:rPr>
              <w:t>根据例图中给定的尺寸和图形数目，选定比例，定图幅。</w:t>
            </w:r>
          </w:p>
          <w:p w:rsidR="002A5D1F" w:rsidRPr="000A0F25" w:rsidRDefault="002A5D1F" w:rsidP="000A0F25">
            <w:pPr>
              <w:spacing w:line="360" w:lineRule="auto"/>
              <w:ind w:left="360"/>
            </w:pPr>
            <w:r w:rsidRPr="000A0F25">
              <w:rPr>
                <w:rFonts w:cs="宋体" w:hint="eastAsia"/>
              </w:rPr>
              <w:t>②布置识图（布图）。</w:t>
            </w:r>
          </w:p>
          <w:p w:rsidR="002A5D1F" w:rsidRPr="000A0F25" w:rsidRDefault="002A5D1F" w:rsidP="000A0F25">
            <w:pPr>
              <w:spacing w:line="360" w:lineRule="auto"/>
              <w:ind w:left="360"/>
            </w:pPr>
            <w:r w:rsidRPr="000A0F25">
              <w:rPr>
                <w:rFonts w:cs="宋体" w:hint="eastAsia"/>
              </w:rPr>
              <w:t>将识图匀称的布置在幅面上，识图间的空挡能够保证注全所有尺寸</w:t>
            </w:r>
          </w:p>
          <w:p w:rsidR="002A5D1F" w:rsidRPr="000A0F25" w:rsidRDefault="002A5D1F" w:rsidP="000A0F25">
            <w:pPr>
              <w:spacing w:line="360" w:lineRule="auto"/>
              <w:ind w:left="360"/>
            </w:pPr>
            <w:r w:rsidRPr="000A0F25">
              <w:rPr>
                <w:rFonts w:cs="宋体" w:hint="eastAsia"/>
              </w:rPr>
              <w:t>③绘图步骤</w:t>
            </w:r>
          </w:p>
          <w:p w:rsidR="002A5D1F" w:rsidRPr="000A0F25" w:rsidRDefault="002A5D1F" w:rsidP="00C24DD1">
            <w:pPr>
              <w:spacing w:line="360" w:lineRule="auto"/>
            </w:pPr>
          </w:p>
          <w:p w:rsidR="002A5D1F" w:rsidRPr="009618B9" w:rsidRDefault="002A5D1F" w:rsidP="006C3C80">
            <w:pPr>
              <w:spacing w:line="360" w:lineRule="auto"/>
            </w:pPr>
          </w:p>
        </w:tc>
      </w:tr>
      <w:tr w:rsidR="002A5D1F">
        <w:tc>
          <w:tcPr>
            <w:tcW w:w="1809" w:type="dxa"/>
            <w:tcBorders>
              <w:left w:val="double" w:sz="4" w:space="0" w:color="auto"/>
            </w:tcBorders>
          </w:tcPr>
          <w:p w:rsidR="002A5D1F" w:rsidRPr="0016178E" w:rsidRDefault="002A5D1F" w:rsidP="00AD184A">
            <w:pPr>
              <w:rPr>
                <w:b/>
                <w:bCs/>
              </w:rPr>
            </w:pPr>
            <w:r w:rsidRPr="0016178E">
              <w:rPr>
                <w:rFonts w:cs="宋体" w:hint="eastAsia"/>
                <w:b/>
                <w:bCs/>
              </w:rPr>
              <w:t>教学重点难点</w:t>
            </w:r>
          </w:p>
        </w:tc>
        <w:tc>
          <w:tcPr>
            <w:tcW w:w="8045" w:type="dxa"/>
            <w:tcBorders>
              <w:right w:val="double" w:sz="4" w:space="0" w:color="auto"/>
            </w:tcBorders>
          </w:tcPr>
          <w:p w:rsidR="002A5D1F" w:rsidRPr="000A0F25" w:rsidRDefault="002A5D1F" w:rsidP="00AD184A">
            <w:pPr>
              <w:numPr>
                <w:ilvl w:val="0"/>
                <w:numId w:val="14"/>
              </w:numPr>
            </w:pPr>
            <w:r>
              <w:rPr>
                <w:rFonts w:cs="宋体" w:hint="eastAsia"/>
              </w:rPr>
              <w:t>起动机组装图的识读</w:t>
            </w:r>
          </w:p>
          <w:p w:rsidR="002A5D1F" w:rsidRDefault="002A5D1F" w:rsidP="00AD184A">
            <w:pPr>
              <w:numPr>
                <w:ilvl w:val="0"/>
                <w:numId w:val="14"/>
              </w:numPr>
            </w:pPr>
            <w:r>
              <w:rPr>
                <w:rFonts w:cs="宋体" w:hint="eastAsia"/>
              </w:rPr>
              <w:t>起动机组装图的绘制</w:t>
            </w:r>
          </w:p>
          <w:p w:rsidR="002A5D1F" w:rsidRDefault="002A5D1F" w:rsidP="00AD184A"/>
        </w:tc>
      </w:tr>
      <w:tr w:rsidR="002A5D1F">
        <w:tc>
          <w:tcPr>
            <w:tcW w:w="1809" w:type="dxa"/>
            <w:tcBorders>
              <w:left w:val="double" w:sz="4" w:space="0" w:color="auto"/>
            </w:tcBorders>
          </w:tcPr>
          <w:p w:rsidR="002A5D1F" w:rsidRPr="0016178E" w:rsidRDefault="002A5D1F" w:rsidP="00AD184A">
            <w:pPr>
              <w:rPr>
                <w:b/>
                <w:bCs/>
              </w:rPr>
            </w:pPr>
            <w:r w:rsidRPr="0016178E">
              <w:rPr>
                <w:rFonts w:cs="宋体" w:hint="eastAsia"/>
                <w:b/>
                <w:bCs/>
              </w:rPr>
              <w:t>教学过程设计</w:t>
            </w:r>
          </w:p>
        </w:tc>
        <w:tc>
          <w:tcPr>
            <w:tcW w:w="8045" w:type="dxa"/>
            <w:tcBorders>
              <w:right w:val="double" w:sz="4" w:space="0" w:color="auto"/>
            </w:tcBorders>
          </w:tcPr>
          <w:p w:rsidR="002A5D1F" w:rsidRDefault="002A5D1F" w:rsidP="00AD184A">
            <w:r>
              <w:rPr>
                <w:rFonts w:cs="宋体" w:hint="eastAsia"/>
              </w:rPr>
              <w:t>复习</w:t>
            </w:r>
            <w:r w:rsidRPr="0016178E">
              <w:rPr>
                <w:u w:val="single"/>
              </w:rPr>
              <w:t xml:space="preserve">     </w:t>
            </w:r>
            <w:r>
              <w:rPr>
                <w:rFonts w:cs="宋体" w:hint="eastAsia"/>
              </w:rPr>
              <w:t>分钟，授新课</w:t>
            </w:r>
            <w:r w:rsidRPr="0016178E">
              <w:rPr>
                <w:u w:val="single"/>
              </w:rPr>
              <w:t xml:space="preserve">     </w:t>
            </w:r>
            <w:r>
              <w:rPr>
                <w:rFonts w:cs="宋体" w:hint="eastAsia"/>
              </w:rPr>
              <w:t>分钟，安排讨论</w:t>
            </w:r>
            <w:r w:rsidRPr="0016178E">
              <w:rPr>
                <w:u w:val="single"/>
              </w:rPr>
              <w:t xml:space="preserve">     </w:t>
            </w:r>
            <w:r>
              <w:rPr>
                <w:rFonts w:cs="宋体" w:hint="eastAsia"/>
              </w:rPr>
              <w:t>分钟，布置作业</w:t>
            </w:r>
            <w:r w:rsidRPr="0016178E">
              <w:rPr>
                <w:u w:val="single"/>
              </w:rPr>
              <w:t xml:space="preserve">     </w:t>
            </w:r>
            <w:r>
              <w:rPr>
                <w:rFonts w:cs="宋体" w:hint="eastAsia"/>
              </w:rPr>
              <w:t>分钟</w:t>
            </w:r>
          </w:p>
        </w:tc>
      </w:tr>
      <w:tr w:rsidR="002A5D1F">
        <w:tc>
          <w:tcPr>
            <w:tcW w:w="1809" w:type="dxa"/>
            <w:tcBorders>
              <w:left w:val="double" w:sz="4" w:space="0" w:color="auto"/>
            </w:tcBorders>
          </w:tcPr>
          <w:p w:rsidR="002A5D1F" w:rsidRPr="0016178E" w:rsidRDefault="002A5D1F" w:rsidP="00AD184A">
            <w:pPr>
              <w:rPr>
                <w:b/>
                <w:bCs/>
              </w:rPr>
            </w:pPr>
            <w:r w:rsidRPr="0016178E">
              <w:rPr>
                <w:rFonts w:cs="宋体" w:hint="eastAsia"/>
                <w:b/>
                <w:bCs/>
              </w:rPr>
              <w:t>授课类型（请打√）</w:t>
            </w:r>
          </w:p>
        </w:tc>
        <w:tc>
          <w:tcPr>
            <w:tcW w:w="8045" w:type="dxa"/>
            <w:tcBorders>
              <w:right w:val="double" w:sz="4" w:space="0" w:color="auto"/>
            </w:tcBorders>
          </w:tcPr>
          <w:p w:rsidR="002A5D1F" w:rsidRDefault="002A5D1F" w:rsidP="00AD184A">
            <w:r>
              <w:rPr>
                <w:rFonts w:cs="宋体" w:hint="eastAsia"/>
              </w:rPr>
              <w:t>讲授课□</w:t>
            </w:r>
            <w:r>
              <w:t xml:space="preserve">   </w:t>
            </w:r>
            <w:r>
              <w:rPr>
                <w:rFonts w:cs="宋体" w:hint="eastAsia"/>
              </w:rPr>
              <w:t>讨论课□</w:t>
            </w:r>
            <w:r>
              <w:t xml:space="preserve">   </w:t>
            </w:r>
            <w:r>
              <w:rPr>
                <w:rFonts w:cs="宋体" w:hint="eastAsia"/>
              </w:rPr>
              <w:t>实验课□</w:t>
            </w:r>
            <w:r>
              <w:t xml:space="preserve">   </w:t>
            </w:r>
            <w:r>
              <w:rPr>
                <w:rFonts w:cs="宋体" w:hint="eastAsia"/>
              </w:rPr>
              <w:t>练习课□</w:t>
            </w:r>
            <w:r>
              <w:t xml:space="preserve">   </w:t>
            </w:r>
            <w:r>
              <w:rPr>
                <w:rFonts w:cs="宋体" w:hint="eastAsia"/>
              </w:rPr>
              <w:t>其他</w:t>
            </w:r>
          </w:p>
        </w:tc>
      </w:tr>
      <w:tr w:rsidR="002A5D1F">
        <w:tc>
          <w:tcPr>
            <w:tcW w:w="1809" w:type="dxa"/>
            <w:tcBorders>
              <w:left w:val="double" w:sz="4" w:space="0" w:color="auto"/>
              <w:bottom w:val="double" w:sz="4" w:space="0" w:color="auto"/>
            </w:tcBorders>
          </w:tcPr>
          <w:p w:rsidR="002A5D1F" w:rsidRPr="0016178E" w:rsidRDefault="002A5D1F" w:rsidP="00AD184A">
            <w:pPr>
              <w:rPr>
                <w:b/>
                <w:bCs/>
              </w:rPr>
            </w:pPr>
            <w:r w:rsidRPr="0016178E">
              <w:rPr>
                <w:rFonts w:cs="宋体" w:hint="eastAsia"/>
                <w:b/>
                <w:bCs/>
              </w:rPr>
              <w:t>教学手段（请打√）</w:t>
            </w:r>
          </w:p>
        </w:tc>
        <w:tc>
          <w:tcPr>
            <w:tcW w:w="8045" w:type="dxa"/>
            <w:tcBorders>
              <w:bottom w:val="double" w:sz="4" w:space="0" w:color="auto"/>
              <w:right w:val="double" w:sz="4" w:space="0" w:color="auto"/>
            </w:tcBorders>
          </w:tcPr>
          <w:p w:rsidR="002A5D1F" w:rsidRDefault="002A5D1F" w:rsidP="00AD184A">
            <w:r>
              <w:rPr>
                <w:rFonts w:cs="宋体" w:hint="eastAsia"/>
              </w:rPr>
              <w:t>多媒体□</w:t>
            </w:r>
            <w:r>
              <w:t xml:space="preserve">   </w:t>
            </w:r>
            <w:r>
              <w:rPr>
                <w:rFonts w:cs="宋体" w:hint="eastAsia"/>
              </w:rPr>
              <w:t>模型□</w:t>
            </w:r>
            <w:r>
              <w:t xml:space="preserve">     </w:t>
            </w:r>
            <w:r>
              <w:rPr>
                <w:rFonts w:cs="宋体" w:hint="eastAsia"/>
              </w:rPr>
              <w:t>实物□</w:t>
            </w:r>
            <w:r>
              <w:t xml:space="preserve">     </w:t>
            </w:r>
            <w:r>
              <w:rPr>
                <w:rFonts w:cs="宋体" w:hint="eastAsia"/>
              </w:rPr>
              <w:t>挂图□</w:t>
            </w:r>
            <w:r>
              <w:t xml:space="preserve">     </w:t>
            </w:r>
            <w:r>
              <w:rPr>
                <w:rFonts w:cs="宋体" w:hint="eastAsia"/>
              </w:rPr>
              <w:t>音像□</w:t>
            </w:r>
            <w:r>
              <w:t xml:space="preserve">   </w:t>
            </w:r>
            <w:r>
              <w:rPr>
                <w:rFonts w:cs="宋体" w:hint="eastAsia"/>
              </w:rPr>
              <w:t>其他</w:t>
            </w:r>
          </w:p>
        </w:tc>
      </w:tr>
    </w:tbl>
    <w:p w:rsidR="002A5D1F" w:rsidRDefault="002A5D1F" w:rsidP="00B35E8B"/>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274"/>
        <w:gridCol w:w="8580"/>
      </w:tblGrid>
      <w:tr w:rsidR="002A5D1F">
        <w:tc>
          <w:tcPr>
            <w:tcW w:w="1809" w:type="dxa"/>
            <w:tcBorders>
              <w:top w:val="double" w:sz="4" w:space="0" w:color="auto"/>
              <w:left w:val="double" w:sz="4" w:space="0" w:color="auto"/>
            </w:tcBorders>
          </w:tcPr>
          <w:p w:rsidR="002A5D1F" w:rsidRPr="0016178E" w:rsidRDefault="002A5D1F" w:rsidP="00AD184A">
            <w:pPr>
              <w:rPr>
                <w:b/>
                <w:bCs/>
              </w:rPr>
            </w:pPr>
            <w:r w:rsidRPr="0016178E">
              <w:rPr>
                <w:rFonts w:cs="宋体" w:hint="eastAsia"/>
                <w:b/>
                <w:bCs/>
              </w:rPr>
              <w:t>授课题目</w:t>
            </w:r>
          </w:p>
        </w:tc>
        <w:tc>
          <w:tcPr>
            <w:tcW w:w="8045" w:type="dxa"/>
            <w:tcBorders>
              <w:top w:val="double" w:sz="4" w:space="0" w:color="auto"/>
              <w:right w:val="double" w:sz="4" w:space="0" w:color="auto"/>
            </w:tcBorders>
          </w:tcPr>
          <w:p w:rsidR="002A5D1F" w:rsidRDefault="002A5D1F" w:rsidP="00AD184A">
            <w:r>
              <w:rPr>
                <w:rFonts w:cs="宋体" w:hint="eastAsia"/>
              </w:rPr>
              <w:t>任务三</w:t>
            </w:r>
            <w:r>
              <w:t xml:space="preserve">  </w:t>
            </w:r>
            <w:r>
              <w:rPr>
                <w:rFonts w:cs="宋体" w:hint="eastAsia"/>
              </w:rPr>
              <w:t>水泵组装图的识读与绘制</w:t>
            </w:r>
          </w:p>
          <w:p w:rsidR="002A5D1F" w:rsidRDefault="002A5D1F" w:rsidP="00AD184A"/>
        </w:tc>
      </w:tr>
      <w:tr w:rsidR="002A5D1F">
        <w:tc>
          <w:tcPr>
            <w:tcW w:w="1809" w:type="dxa"/>
            <w:tcBorders>
              <w:left w:val="double" w:sz="4" w:space="0" w:color="auto"/>
            </w:tcBorders>
          </w:tcPr>
          <w:p w:rsidR="002A5D1F" w:rsidRPr="0016178E" w:rsidRDefault="002A5D1F" w:rsidP="00AD184A">
            <w:pPr>
              <w:rPr>
                <w:b/>
                <w:bCs/>
              </w:rPr>
            </w:pPr>
            <w:r w:rsidRPr="0016178E">
              <w:rPr>
                <w:rFonts w:cs="宋体" w:hint="eastAsia"/>
                <w:b/>
                <w:bCs/>
              </w:rPr>
              <w:t>教学目的</w:t>
            </w:r>
          </w:p>
        </w:tc>
        <w:tc>
          <w:tcPr>
            <w:tcW w:w="8045" w:type="dxa"/>
            <w:tcBorders>
              <w:right w:val="double" w:sz="4" w:space="0" w:color="auto"/>
            </w:tcBorders>
          </w:tcPr>
          <w:p w:rsidR="002A5D1F" w:rsidRPr="00B542A6" w:rsidRDefault="002A5D1F" w:rsidP="002A5D1F">
            <w:pPr>
              <w:ind w:firstLineChars="200" w:firstLine="31680"/>
            </w:pPr>
            <w:r w:rsidRPr="00B542A6">
              <w:rPr>
                <w:rFonts w:cs="宋体" w:hint="eastAsia"/>
              </w:rPr>
              <w:t>使学生在有限的时间内，通过模仿，查阅资料等手段能够独立或小组协作完成水泵组装图的识读与测绘任务，同时自行学习完成工具的选择、布图表达方案的选择、绘制装配图及尺寸标注等。</w:t>
            </w:r>
          </w:p>
          <w:p w:rsidR="002A5D1F" w:rsidRDefault="002A5D1F" w:rsidP="00AD184A">
            <w:r w:rsidRPr="008A6671">
              <w:t xml:space="preserve"> </w:t>
            </w:r>
          </w:p>
        </w:tc>
      </w:tr>
      <w:tr w:rsidR="002A5D1F">
        <w:tc>
          <w:tcPr>
            <w:tcW w:w="1809" w:type="dxa"/>
            <w:tcBorders>
              <w:left w:val="double" w:sz="4" w:space="0" w:color="auto"/>
            </w:tcBorders>
          </w:tcPr>
          <w:p w:rsidR="002A5D1F" w:rsidRPr="00B542A6" w:rsidRDefault="002A5D1F" w:rsidP="00AD184A">
            <w:pPr>
              <w:rPr>
                <w:b/>
                <w:bCs/>
              </w:rPr>
            </w:pPr>
            <w:r w:rsidRPr="00B542A6">
              <w:rPr>
                <w:rFonts w:cs="宋体" w:hint="eastAsia"/>
                <w:b/>
                <w:bCs/>
              </w:rPr>
              <w:t>教学内容</w:t>
            </w:r>
          </w:p>
        </w:tc>
        <w:tc>
          <w:tcPr>
            <w:tcW w:w="8045" w:type="dxa"/>
            <w:tcBorders>
              <w:right w:val="double" w:sz="4" w:space="0" w:color="auto"/>
            </w:tcBorders>
          </w:tcPr>
          <w:p w:rsidR="002A5D1F" w:rsidRPr="00B542A6" w:rsidRDefault="002A5D1F" w:rsidP="00B542A6">
            <w:pPr>
              <w:spacing w:line="360" w:lineRule="auto"/>
            </w:pPr>
            <w:r w:rsidRPr="00B542A6">
              <w:t>1)</w:t>
            </w:r>
            <w:r w:rsidRPr="00B542A6">
              <w:rPr>
                <w:rFonts w:cs="宋体" w:hint="eastAsia"/>
              </w:rPr>
              <w:t>测绘草图</w:t>
            </w:r>
          </w:p>
          <w:p w:rsidR="002A5D1F" w:rsidRPr="00B542A6" w:rsidRDefault="002A5D1F" w:rsidP="00B542A6">
            <w:pPr>
              <w:spacing w:line="360" w:lineRule="auto"/>
            </w:pPr>
            <w:r w:rsidRPr="00B542A6">
              <w:rPr>
                <w:rFonts w:cs="宋体" w:hint="eastAsia"/>
              </w:rPr>
              <w:t>①测量水泵实物，记录测量参数如下：</w:t>
            </w:r>
          </w:p>
          <w:p w:rsidR="002A5D1F" w:rsidRPr="00B542A6" w:rsidRDefault="002A5D1F" w:rsidP="00B542A6">
            <w:pPr>
              <w:rPr>
                <w:rFonts w:ascii="宋体" w:cs="宋体"/>
                <w:kern w:val="0"/>
                <w:sz w:val="24"/>
                <w:szCs w:val="24"/>
              </w:rPr>
            </w:pPr>
            <w:r w:rsidRPr="00B542A6">
              <w:t xml:space="preserve"> </w:t>
            </w:r>
            <w:r w:rsidRPr="00B542A6">
              <w:rPr>
                <w:rFonts w:ascii="宋体" w:cs="宋体" w:hint="eastAsia"/>
                <w:kern w:val="0"/>
                <w:sz w:val="24"/>
                <w:szCs w:val="24"/>
              </w:rPr>
              <w:pict>
                <v:shape id="_x0000_i1027" type="#_x0000_t75" alt="" style="width:415.5pt;height:213pt">
                  <v:imagedata r:id="rId10" r:href="rId11"/>
                </v:shape>
              </w:pict>
            </w:r>
          </w:p>
          <w:p w:rsidR="002A5D1F" w:rsidRPr="00B542A6" w:rsidRDefault="002A5D1F" w:rsidP="00B542A6">
            <w:pPr>
              <w:spacing w:line="360" w:lineRule="auto"/>
            </w:pPr>
            <w:r w:rsidRPr="00B542A6">
              <w:rPr>
                <w:rFonts w:cs="宋体" w:hint="eastAsia"/>
              </w:rPr>
              <w:t>②确定图幅，按制图要求绘制草图（草图：比例、图样可稍差，但数据必须准确）。</w:t>
            </w:r>
          </w:p>
          <w:p w:rsidR="002A5D1F" w:rsidRPr="00B542A6" w:rsidRDefault="002A5D1F" w:rsidP="00B542A6">
            <w:pPr>
              <w:spacing w:line="360" w:lineRule="auto"/>
            </w:pPr>
            <w:r w:rsidRPr="00B542A6">
              <w:t xml:space="preserve"> 2</w:t>
            </w:r>
            <w:r w:rsidRPr="00B542A6">
              <w:rPr>
                <w:rFonts w:cs="宋体" w:hint="eastAsia"/>
              </w:rPr>
              <w:t>）按草图绘出正式装配图（方法见知识</w:t>
            </w:r>
            <w:r w:rsidRPr="00B542A6">
              <w:t>2</w:t>
            </w:r>
            <w:r w:rsidRPr="00B542A6">
              <w:rPr>
                <w:rFonts w:cs="宋体" w:hint="eastAsia"/>
              </w:rPr>
              <w:t>）</w:t>
            </w:r>
          </w:p>
          <w:p w:rsidR="002A5D1F" w:rsidRPr="00B542A6" w:rsidRDefault="002A5D1F" w:rsidP="00B542A6">
            <w:pPr>
              <w:spacing w:line="360" w:lineRule="auto"/>
            </w:pPr>
            <w:r w:rsidRPr="00B542A6">
              <w:rPr>
                <w:rFonts w:cs="宋体" w:hint="eastAsia"/>
              </w:rPr>
              <w:t>①确定图幅、比例、画好边框、标题栏等。</w:t>
            </w:r>
          </w:p>
          <w:p w:rsidR="002A5D1F" w:rsidRPr="00B542A6" w:rsidRDefault="002A5D1F" w:rsidP="00B542A6">
            <w:pPr>
              <w:spacing w:line="360" w:lineRule="auto"/>
            </w:pPr>
            <w:r w:rsidRPr="00B542A6">
              <w:rPr>
                <w:rFonts w:cs="宋体" w:hint="eastAsia"/>
              </w:rPr>
              <w:t>根据例图中给定的尺寸和图形数目，选定比例，定图幅。</w:t>
            </w:r>
          </w:p>
          <w:p w:rsidR="002A5D1F" w:rsidRPr="00B542A6" w:rsidRDefault="002A5D1F" w:rsidP="00B542A6">
            <w:pPr>
              <w:spacing w:line="360" w:lineRule="auto"/>
            </w:pPr>
            <w:r w:rsidRPr="00B542A6">
              <w:rPr>
                <w:rFonts w:cs="宋体" w:hint="eastAsia"/>
              </w:rPr>
              <w:t>②布置识图（布图）。</w:t>
            </w:r>
          </w:p>
          <w:p w:rsidR="002A5D1F" w:rsidRPr="00B542A6" w:rsidRDefault="002A5D1F" w:rsidP="00B542A6">
            <w:pPr>
              <w:spacing w:line="360" w:lineRule="auto"/>
            </w:pPr>
            <w:r w:rsidRPr="00B542A6">
              <w:rPr>
                <w:rFonts w:cs="宋体" w:hint="eastAsia"/>
              </w:rPr>
              <w:t>将识图匀称的布置在幅面上，识图间的空挡能够保证注全所有尺寸</w:t>
            </w:r>
          </w:p>
          <w:p w:rsidR="002A5D1F" w:rsidRPr="00B542A6" w:rsidRDefault="002A5D1F" w:rsidP="00AD184A">
            <w:pPr>
              <w:spacing w:line="360" w:lineRule="auto"/>
            </w:pPr>
            <w:r w:rsidRPr="00B542A6">
              <w:rPr>
                <w:rFonts w:cs="宋体" w:hint="eastAsia"/>
              </w:rPr>
              <w:t>③绘图步骤</w:t>
            </w:r>
          </w:p>
        </w:tc>
      </w:tr>
      <w:tr w:rsidR="002A5D1F">
        <w:tc>
          <w:tcPr>
            <w:tcW w:w="1809" w:type="dxa"/>
            <w:tcBorders>
              <w:left w:val="double" w:sz="4" w:space="0" w:color="auto"/>
            </w:tcBorders>
          </w:tcPr>
          <w:p w:rsidR="002A5D1F" w:rsidRPr="0016178E" w:rsidRDefault="002A5D1F" w:rsidP="00AD184A">
            <w:pPr>
              <w:rPr>
                <w:b/>
                <w:bCs/>
              </w:rPr>
            </w:pPr>
            <w:r w:rsidRPr="0016178E">
              <w:rPr>
                <w:rFonts w:cs="宋体" w:hint="eastAsia"/>
                <w:b/>
                <w:bCs/>
              </w:rPr>
              <w:t>教学重点难点</w:t>
            </w:r>
          </w:p>
        </w:tc>
        <w:tc>
          <w:tcPr>
            <w:tcW w:w="8045" w:type="dxa"/>
            <w:tcBorders>
              <w:right w:val="double" w:sz="4" w:space="0" w:color="auto"/>
            </w:tcBorders>
          </w:tcPr>
          <w:p w:rsidR="002A5D1F" w:rsidRPr="005A5EF1" w:rsidRDefault="002A5D1F" w:rsidP="00B542A6">
            <w:r>
              <w:t>1.</w:t>
            </w:r>
            <w:r>
              <w:rPr>
                <w:rFonts w:cs="宋体" w:hint="eastAsia"/>
              </w:rPr>
              <w:t>水泵组装图的绘制</w:t>
            </w:r>
          </w:p>
          <w:p w:rsidR="002A5D1F" w:rsidRDefault="002A5D1F" w:rsidP="005A5EF1">
            <w:r>
              <w:t>2.</w:t>
            </w:r>
            <w:r>
              <w:rPr>
                <w:rFonts w:cs="宋体" w:hint="eastAsia"/>
              </w:rPr>
              <w:t>水泵组装图的识读</w:t>
            </w:r>
          </w:p>
        </w:tc>
      </w:tr>
      <w:tr w:rsidR="002A5D1F">
        <w:tc>
          <w:tcPr>
            <w:tcW w:w="1809" w:type="dxa"/>
            <w:tcBorders>
              <w:left w:val="double" w:sz="4" w:space="0" w:color="auto"/>
            </w:tcBorders>
          </w:tcPr>
          <w:p w:rsidR="002A5D1F" w:rsidRPr="0016178E" w:rsidRDefault="002A5D1F" w:rsidP="00AD184A">
            <w:pPr>
              <w:rPr>
                <w:b/>
                <w:bCs/>
              </w:rPr>
            </w:pPr>
            <w:r w:rsidRPr="0016178E">
              <w:rPr>
                <w:rFonts w:cs="宋体" w:hint="eastAsia"/>
                <w:b/>
                <w:bCs/>
              </w:rPr>
              <w:t>教学过程设计</w:t>
            </w:r>
          </w:p>
        </w:tc>
        <w:tc>
          <w:tcPr>
            <w:tcW w:w="8045" w:type="dxa"/>
            <w:tcBorders>
              <w:right w:val="double" w:sz="4" w:space="0" w:color="auto"/>
            </w:tcBorders>
          </w:tcPr>
          <w:p w:rsidR="002A5D1F" w:rsidRDefault="002A5D1F" w:rsidP="00AD184A">
            <w:r>
              <w:rPr>
                <w:rFonts w:cs="宋体" w:hint="eastAsia"/>
              </w:rPr>
              <w:t>复习</w:t>
            </w:r>
            <w:r w:rsidRPr="0016178E">
              <w:rPr>
                <w:u w:val="single"/>
              </w:rPr>
              <w:t xml:space="preserve">     </w:t>
            </w:r>
            <w:r>
              <w:rPr>
                <w:rFonts w:cs="宋体" w:hint="eastAsia"/>
              </w:rPr>
              <w:t>分钟，授新课</w:t>
            </w:r>
            <w:r w:rsidRPr="0016178E">
              <w:rPr>
                <w:u w:val="single"/>
              </w:rPr>
              <w:t xml:space="preserve">     </w:t>
            </w:r>
            <w:r>
              <w:rPr>
                <w:rFonts w:cs="宋体" w:hint="eastAsia"/>
              </w:rPr>
              <w:t>分钟，安排讨论</w:t>
            </w:r>
            <w:r w:rsidRPr="0016178E">
              <w:rPr>
                <w:u w:val="single"/>
              </w:rPr>
              <w:t xml:space="preserve">     </w:t>
            </w:r>
            <w:r>
              <w:rPr>
                <w:rFonts w:cs="宋体" w:hint="eastAsia"/>
              </w:rPr>
              <w:t>分钟，布置作业</w:t>
            </w:r>
            <w:r w:rsidRPr="0016178E">
              <w:rPr>
                <w:u w:val="single"/>
              </w:rPr>
              <w:t xml:space="preserve">     </w:t>
            </w:r>
            <w:r>
              <w:rPr>
                <w:rFonts w:cs="宋体" w:hint="eastAsia"/>
              </w:rPr>
              <w:t>分钟</w:t>
            </w:r>
          </w:p>
        </w:tc>
      </w:tr>
      <w:tr w:rsidR="002A5D1F">
        <w:tc>
          <w:tcPr>
            <w:tcW w:w="1809" w:type="dxa"/>
            <w:tcBorders>
              <w:left w:val="double" w:sz="4" w:space="0" w:color="auto"/>
            </w:tcBorders>
          </w:tcPr>
          <w:p w:rsidR="002A5D1F" w:rsidRPr="0016178E" w:rsidRDefault="002A5D1F" w:rsidP="00AD184A">
            <w:pPr>
              <w:rPr>
                <w:b/>
                <w:bCs/>
              </w:rPr>
            </w:pPr>
            <w:r w:rsidRPr="0016178E">
              <w:rPr>
                <w:rFonts w:cs="宋体" w:hint="eastAsia"/>
                <w:b/>
                <w:bCs/>
              </w:rPr>
              <w:t>授课类型（请打√）</w:t>
            </w:r>
          </w:p>
        </w:tc>
        <w:tc>
          <w:tcPr>
            <w:tcW w:w="8045" w:type="dxa"/>
            <w:tcBorders>
              <w:right w:val="double" w:sz="4" w:space="0" w:color="auto"/>
            </w:tcBorders>
          </w:tcPr>
          <w:p w:rsidR="002A5D1F" w:rsidRDefault="002A5D1F" w:rsidP="00AD184A">
            <w:r>
              <w:rPr>
                <w:rFonts w:cs="宋体" w:hint="eastAsia"/>
              </w:rPr>
              <w:t>讲授课□</w:t>
            </w:r>
            <w:r>
              <w:t xml:space="preserve">   </w:t>
            </w:r>
            <w:r>
              <w:rPr>
                <w:rFonts w:cs="宋体" w:hint="eastAsia"/>
              </w:rPr>
              <w:t>讨论课□</w:t>
            </w:r>
            <w:r>
              <w:t xml:space="preserve">   </w:t>
            </w:r>
            <w:r>
              <w:rPr>
                <w:rFonts w:cs="宋体" w:hint="eastAsia"/>
              </w:rPr>
              <w:t>实验课□</w:t>
            </w:r>
            <w:r>
              <w:t xml:space="preserve">   </w:t>
            </w:r>
            <w:r>
              <w:rPr>
                <w:rFonts w:cs="宋体" w:hint="eastAsia"/>
              </w:rPr>
              <w:t>练习课□</w:t>
            </w:r>
            <w:r>
              <w:t xml:space="preserve">   </w:t>
            </w:r>
            <w:r>
              <w:rPr>
                <w:rFonts w:cs="宋体" w:hint="eastAsia"/>
              </w:rPr>
              <w:t>其他</w:t>
            </w:r>
          </w:p>
        </w:tc>
      </w:tr>
      <w:tr w:rsidR="002A5D1F">
        <w:tc>
          <w:tcPr>
            <w:tcW w:w="1809" w:type="dxa"/>
            <w:tcBorders>
              <w:left w:val="double" w:sz="4" w:space="0" w:color="auto"/>
              <w:bottom w:val="double" w:sz="4" w:space="0" w:color="auto"/>
            </w:tcBorders>
          </w:tcPr>
          <w:p w:rsidR="002A5D1F" w:rsidRPr="0016178E" w:rsidRDefault="002A5D1F" w:rsidP="00AD184A">
            <w:pPr>
              <w:rPr>
                <w:b/>
                <w:bCs/>
              </w:rPr>
            </w:pPr>
            <w:r w:rsidRPr="0016178E">
              <w:rPr>
                <w:rFonts w:cs="宋体" w:hint="eastAsia"/>
                <w:b/>
                <w:bCs/>
              </w:rPr>
              <w:t>教学手段（请打√）</w:t>
            </w:r>
          </w:p>
        </w:tc>
        <w:tc>
          <w:tcPr>
            <w:tcW w:w="8045" w:type="dxa"/>
            <w:tcBorders>
              <w:bottom w:val="double" w:sz="4" w:space="0" w:color="auto"/>
              <w:right w:val="double" w:sz="4" w:space="0" w:color="auto"/>
            </w:tcBorders>
          </w:tcPr>
          <w:p w:rsidR="002A5D1F" w:rsidRDefault="002A5D1F" w:rsidP="00AD184A">
            <w:r>
              <w:rPr>
                <w:rFonts w:cs="宋体" w:hint="eastAsia"/>
              </w:rPr>
              <w:t>多媒体□</w:t>
            </w:r>
            <w:r>
              <w:t xml:space="preserve">   </w:t>
            </w:r>
            <w:r>
              <w:rPr>
                <w:rFonts w:cs="宋体" w:hint="eastAsia"/>
              </w:rPr>
              <w:t>模型□</w:t>
            </w:r>
            <w:r>
              <w:t xml:space="preserve">     </w:t>
            </w:r>
            <w:r>
              <w:rPr>
                <w:rFonts w:cs="宋体" w:hint="eastAsia"/>
              </w:rPr>
              <w:t>实物□</w:t>
            </w:r>
            <w:r>
              <w:t xml:space="preserve">     </w:t>
            </w:r>
            <w:r>
              <w:rPr>
                <w:rFonts w:cs="宋体" w:hint="eastAsia"/>
              </w:rPr>
              <w:t>挂图□</w:t>
            </w:r>
            <w:r>
              <w:t xml:space="preserve">     </w:t>
            </w:r>
            <w:r>
              <w:rPr>
                <w:rFonts w:cs="宋体" w:hint="eastAsia"/>
              </w:rPr>
              <w:t>音像□</w:t>
            </w:r>
            <w:r>
              <w:t xml:space="preserve">   </w:t>
            </w:r>
            <w:r>
              <w:rPr>
                <w:rFonts w:cs="宋体" w:hint="eastAsia"/>
              </w:rPr>
              <w:t>其他</w:t>
            </w:r>
          </w:p>
        </w:tc>
      </w:tr>
    </w:tbl>
    <w:p w:rsidR="002A5D1F" w:rsidRDefault="002A5D1F" w:rsidP="00771ED9"/>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788"/>
        <w:gridCol w:w="8066"/>
      </w:tblGrid>
      <w:tr w:rsidR="002A5D1F">
        <w:tc>
          <w:tcPr>
            <w:tcW w:w="1809" w:type="dxa"/>
            <w:tcBorders>
              <w:top w:val="double" w:sz="4" w:space="0" w:color="auto"/>
              <w:left w:val="double" w:sz="4" w:space="0" w:color="auto"/>
            </w:tcBorders>
          </w:tcPr>
          <w:p w:rsidR="002A5D1F" w:rsidRPr="0016178E" w:rsidRDefault="002A5D1F" w:rsidP="0034632A">
            <w:pPr>
              <w:rPr>
                <w:b/>
                <w:bCs/>
              </w:rPr>
            </w:pPr>
            <w:r w:rsidRPr="0016178E">
              <w:rPr>
                <w:rFonts w:cs="宋体" w:hint="eastAsia"/>
                <w:b/>
                <w:bCs/>
              </w:rPr>
              <w:t>授课题目</w:t>
            </w:r>
          </w:p>
        </w:tc>
        <w:tc>
          <w:tcPr>
            <w:tcW w:w="8045" w:type="dxa"/>
            <w:tcBorders>
              <w:top w:val="double" w:sz="4" w:space="0" w:color="auto"/>
              <w:right w:val="double" w:sz="4" w:space="0" w:color="auto"/>
            </w:tcBorders>
          </w:tcPr>
          <w:p w:rsidR="002A5D1F" w:rsidRDefault="002A5D1F" w:rsidP="0034632A">
            <w:r>
              <w:rPr>
                <w:rFonts w:cs="宋体" w:hint="eastAsia"/>
              </w:rPr>
              <w:t>任务四</w:t>
            </w:r>
            <w:r>
              <w:t xml:space="preserve"> </w:t>
            </w:r>
            <w:r>
              <w:rPr>
                <w:rFonts w:cs="宋体" w:hint="eastAsia"/>
              </w:rPr>
              <w:t>气缸盖平面度的测绘</w:t>
            </w:r>
          </w:p>
          <w:p w:rsidR="002A5D1F" w:rsidRDefault="002A5D1F" w:rsidP="0034632A"/>
        </w:tc>
      </w:tr>
      <w:tr w:rsidR="002A5D1F">
        <w:tc>
          <w:tcPr>
            <w:tcW w:w="1809" w:type="dxa"/>
            <w:tcBorders>
              <w:left w:val="double" w:sz="4" w:space="0" w:color="auto"/>
            </w:tcBorders>
          </w:tcPr>
          <w:p w:rsidR="002A5D1F" w:rsidRPr="0016178E" w:rsidRDefault="002A5D1F" w:rsidP="0034632A">
            <w:pPr>
              <w:rPr>
                <w:b/>
                <w:bCs/>
              </w:rPr>
            </w:pPr>
            <w:r w:rsidRPr="0016178E">
              <w:rPr>
                <w:rFonts w:cs="宋体" w:hint="eastAsia"/>
                <w:b/>
                <w:bCs/>
              </w:rPr>
              <w:t>教学目的</w:t>
            </w:r>
          </w:p>
        </w:tc>
        <w:tc>
          <w:tcPr>
            <w:tcW w:w="8045" w:type="dxa"/>
            <w:tcBorders>
              <w:right w:val="double" w:sz="4" w:space="0" w:color="auto"/>
            </w:tcBorders>
          </w:tcPr>
          <w:p w:rsidR="002A5D1F" w:rsidRPr="00B542A6" w:rsidRDefault="002A5D1F" w:rsidP="002A5D1F">
            <w:pPr>
              <w:ind w:firstLineChars="196" w:firstLine="31680"/>
            </w:pPr>
            <w:r w:rsidRPr="00B542A6">
              <w:rPr>
                <w:rFonts w:cs="宋体" w:hint="eastAsia"/>
              </w:rPr>
              <w:t>使学生在有限的时间内，通过模仿，查阅资料等手段能够独立或小组协作完成气缸盖平面度的测绘任务，同时自行学习完成工具的选择、平面度测量方法的学习等</w:t>
            </w:r>
            <w:r>
              <w:rPr>
                <w:rFonts w:cs="宋体" w:hint="eastAsia"/>
              </w:rPr>
              <w:t>。</w:t>
            </w:r>
          </w:p>
          <w:p w:rsidR="002A5D1F" w:rsidRPr="005A5EF1" w:rsidRDefault="002A5D1F" w:rsidP="002A5D1F">
            <w:pPr>
              <w:ind w:firstLineChars="196" w:firstLine="31680"/>
            </w:pPr>
            <w:r w:rsidRPr="005A5EF1">
              <w:rPr>
                <w:rFonts w:cs="宋体" w:hint="eastAsia"/>
              </w:rPr>
              <w:t>。</w:t>
            </w:r>
          </w:p>
          <w:p w:rsidR="002A5D1F" w:rsidRDefault="002A5D1F" w:rsidP="005C7A5B"/>
        </w:tc>
      </w:tr>
      <w:tr w:rsidR="002A5D1F">
        <w:tc>
          <w:tcPr>
            <w:tcW w:w="1809" w:type="dxa"/>
            <w:tcBorders>
              <w:left w:val="double" w:sz="4" w:space="0" w:color="auto"/>
            </w:tcBorders>
          </w:tcPr>
          <w:p w:rsidR="002A5D1F" w:rsidRPr="0016178E" w:rsidRDefault="002A5D1F" w:rsidP="0034632A">
            <w:pPr>
              <w:rPr>
                <w:b/>
                <w:bCs/>
              </w:rPr>
            </w:pPr>
            <w:r w:rsidRPr="0016178E">
              <w:rPr>
                <w:rFonts w:cs="宋体" w:hint="eastAsia"/>
                <w:b/>
                <w:bCs/>
              </w:rPr>
              <w:t>教学内容</w:t>
            </w:r>
          </w:p>
        </w:tc>
        <w:tc>
          <w:tcPr>
            <w:tcW w:w="8045" w:type="dxa"/>
            <w:tcBorders>
              <w:right w:val="double" w:sz="4" w:space="0" w:color="auto"/>
            </w:tcBorders>
          </w:tcPr>
          <w:p w:rsidR="002A5D1F" w:rsidRPr="00C04DB2" w:rsidRDefault="002A5D1F" w:rsidP="00B542A6">
            <w:pPr>
              <w:spacing w:line="360" w:lineRule="auto"/>
            </w:pPr>
            <w:r w:rsidRPr="00C04DB2">
              <w:t>1.</w:t>
            </w:r>
            <w:r w:rsidRPr="00C04DB2">
              <w:rPr>
                <w:rFonts w:cs="宋体" w:hint="eastAsia"/>
              </w:rPr>
              <w:t>测量缸盖不平度（见实践指导</w:t>
            </w:r>
            <w:r w:rsidRPr="00C04DB2">
              <w:t>1</w:t>
            </w:r>
            <w:r w:rsidRPr="00C04DB2">
              <w:rPr>
                <w:rFonts w:cs="宋体" w:hint="eastAsia"/>
              </w:rPr>
              <w:t>）填入表三。</w:t>
            </w:r>
          </w:p>
          <w:p w:rsidR="002A5D1F" w:rsidRPr="00B542A6" w:rsidRDefault="002A5D1F" w:rsidP="0034632A">
            <w:pPr>
              <w:spacing w:line="360" w:lineRule="auto"/>
            </w:pPr>
            <w:r>
              <w:rPr>
                <w:noProof/>
              </w:rPr>
            </w:r>
            <w:r>
              <w:pict>
                <v:shape id="_x0000_s1027" type="#_x0000_t75" style="width:392.6pt;height:64.15pt;mso-position-horizontal-relative:char;mso-position-vertical-relative:line">
                  <v:imagedata r:id="rId12" o:title=""/>
                  <w10:anchorlock/>
                </v:shape>
              </w:pict>
            </w:r>
          </w:p>
          <w:p w:rsidR="002A5D1F" w:rsidRPr="00C04DB2" w:rsidRDefault="002A5D1F" w:rsidP="00B542A6">
            <w:pPr>
              <w:spacing w:line="360" w:lineRule="auto"/>
            </w:pPr>
            <w:r w:rsidRPr="00C04DB2">
              <w:t>2.</w:t>
            </w:r>
            <w:r w:rsidRPr="00C04DB2">
              <w:rPr>
                <w:rFonts w:cs="宋体" w:hint="eastAsia"/>
              </w:rPr>
              <w:t>测量燃烧室容积（见实践指导</w:t>
            </w:r>
            <w:r w:rsidRPr="00C04DB2">
              <w:t>2</w:t>
            </w:r>
            <w:r w:rsidRPr="00C04DB2">
              <w:rPr>
                <w:rFonts w:cs="宋体" w:hint="eastAsia"/>
              </w:rPr>
              <w:t>）填入表四。</w:t>
            </w:r>
          </w:p>
          <w:p w:rsidR="002A5D1F" w:rsidRPr="00B542A6" w:rsidRDefault="002A5D1F" w:rsidP="0034632A">
            <w:pPr>
              <w:spacing w:line="360" w:lineRule="auto"/>
            </w:pPr>
            <w:r>
              <w:rPr>
                <w:noProof/>
              </w:rPr>
            </w:r>
            <w:r>
              <w:pict>
                <v:shape id="_x0000_s1028" type="#_x0000_t75" style="width:383.65pt;height:78.9pt;mso-position-horizontal-relative:char;mso-position-vertical-relative:line">
                  <v:imagedata r:id="rId13" o:title=""/>
                  <w10:anchorlock/>
                </v:shape>
              </w:pict>
            </w:r>
          </w:p>
          <w:p w:rsidR="002A5D1F" w:rsidRDefault="002A5D1F" w:rsidP="0034632A">
            <w:pPr>
              <w:spacing w:line="360" w:lineRule="auto"/>
            </w:pPr>
          </w:p>
          <w:p w:rsidR="002A5D1F" w:rsidRPr="009618B9" w:rsidRDefault="002A5D1F" w:rsidP="0034632A">
            <w:pPr>
              <w:spacing w:line="360" w:lineRule="auto"/>
            </w:pPr>
          </w:p>
        </w:tc>
      </w:tr>
      <w:tr w:rsidR="002A5D1F">
        <w:tc>
          <w:tcPr>
            <w:tcW w:w="1809" w:type="dxa"/>
            <w:tcBorders>
              <w:left w:val="double" w:sz="4" w:space="0" w:color="auto"/>
            </w:tcBorders>
          </w:tcPr>
          <w:p w:rsidR="002A5D1F" w:rsidRPr="0016178E" w:rsidRDefault="002A5D1F" w:rsidP="0034632A">
            <w:pPr>
              <w:rPr>
                <w:b/>
                <w:bCs/>
              </w:rPr>
            </w:pPr>
            <w:r w:rsidRPr="0016178E">
              <w:rPr>
                <w:rFonts w:cs="宋体" w:hint="eastAsia"/>
                <w:b/>
                <w:bCs/>
              </w:rPr>
              <w:t>教学重点难点</w:t>
            </w:r>
          </w:p>
        </w:tc>
        <w:tc>
          <w:tcPr>
            <w:tcW w:w="8045" w:type="dxa"/>
            <w:tcBorders>
              <w:right w:val="double" w:sz="4" w:space="0" w:color="auto"/>
            </w:tcBorders>
          </w:tcPr>
          <w:p w:rsidR="002A5D1F" w:rsidRDefault="002A5D1F" w:rsidP="00EC1693">
            <w:r>
              <w:t>1.</w:t>
            </w:r>
            <w:r>
              <w:rPr>
                <w:rFonts w:cs="宋体" w:hint="eastAsia"/>
              </w:rPr>
              <w:t>气缸盖平面度的测绘</w:t>
            </w:r>
          </w:p>
          <w:p w:rsidR="002A5D1F" w:rsidRDefault="002A5D1F" w:rsidP="00C04DB2"/>
        </w:tc>
      </w:tr>
      <w:tr w:rsidR="002A5D1F">
        <w:tc>
          <w:tcPr>
            <w:tcW w:w="1809" w:type="dxa"/>
            <w:tcBorders>
              <w:left w:val="double" w:sz="4" w:space="0" w:color="auto"/>
            </w:tcBorders>
          </w:tcPr>
          <w:p w:rsidR="002A5D1F" w:rsidRPr="0016178E" w:rsidRDefault="002A5D1F" w:rsidP="0034632A">
            <w:pPr>
              <w:rPr>
                <w:b/>
                <w:bCs/>
              </w:rPr>
            </w:pPr>
            <w:r w:rsidRPr="0016178E">
              <w:rPr>
                <w:rFonts w:cs="宋体" w:hint="eastAsia"/>
                <w:b/>
                <w:bCs/>
              </w:rPr>
              <w:t>教学过程设计</w:t>
            </w:r>
          </w:p>
        </w:tc>
        <w:tc>
          <w:tcPr>
            <w:tcW w:w="8045" w:type="dxa"/>
            <w:tcBorders>
              <w:right w:val="double" w:sz="4" w:space="0" w:color="auto"/>
            </w:tcBorders>
          </w:tcPr>
          <w:p w:rsidR="002A5D1F" w:rsidRDefault="002A5D1F" w:rsidP="0034632A">
            <w:r>
              <w:rPr>
                <w:rFonts w:cs="宋体" w:hint="eastAsia"/>
              </w:rPr>
              <w:t>复习</w:t>
            </w:r>
            <w:r w:rsidRPr="0016178E">
              <w:rPr>
                <w:u w:val="single"/>
              </w:rPr>
              <w:t xml:space="preserve">     </w:t>
            </w:r>
            <w:r>
              <w:rPr>
                <w:rFonts w:cs="宋体" w:hint="eastAsia"/>
              </w:rPr>
              <w:t>分钟，授新课</w:t>
            </w:r>
            <w:r w:rsidRPr="0016178E">
              <w:rPr>
                <w:u w:val="single"/>
              </w:rPr>
              <w:t xml:space="preserve">     </w:t>
            </w:r>
            <w:r>
              <w:rPr>
                <w:rFonts w:cs="宋体" w:hint="eastAsia"/>
              </w:rPr>
              <w:t>分钟，安排讨论</w:t>
            </w:r>
            <w:r w:rsidRPr="0016178E">
              <w:rPr>
                <w:u w:val="single"/>
              </w:rPr>
              <w:t xml:space="preserve">     </w:t>
            </w:r>
            <w:r>
              <w:rPr>
                <w:rFonts w:cs="宋体" w:hint="eastAsia"/>
              </w:rPr>
              <w:t>分钟，布置作业</w:t>
            </w:r>
            <w:r w:rsidRPr="0016178E">
              <w:rPr>
                <w:u w:val="single"/>
              </w:rPr>
              <w:t xml:space="preserve">     </w:t>
            </w:r>
            <w:r>
              <w:rPr>
                <w:rFonts w:cs="宋体" w:hint="eastAsia"/>
              </w:rPr>
              <w:t>分钟</w:t>
            </w:r>
          </w:p>
        </w:tc>
      </w:tr>
      <w:tr w:rsidR="002A5D1F">
        <w:tc>
          <w:tcPr>
            <w:tcW w:w="1809" w:type="dxa"/>
            <w:tcBorders>
              <w:left w:val="double" w:sz="4" w:space="0" w:color="auto"/>
            </w:tcBorders>
          </w:tcPr>
          <w:p w:rsidR="002A5D1F" w:rsidRPr="0016178E" w:rsidRDefault="002A5D1F" w:rsidP="0034632A">
            <w:pPr>
              <w:rPr>
                <w:b/>
                <w:bCs/>
              </w:rPr>
            </w:pPr>
            <w:r w:rsidRPr="0016178E">
              <w:rPr>
                <w:rFonts w:cs="宋体" w:hint="eastAsia"/>
                <w:b/>
                <w:bCs/>
              </w:rPr>
              <w:t>授课类型（请打√）</w:t>
            </w:r>
          </w:p>
        </w:tc>
        <w:tc>
          <w:tcPr>
            <w:tcW w:w="8045" w:type="dxa"/>
            <w:tcBorders>
              <w:right w:val="double" w:sz="4" w:space="0" w:color="auto"/>
            </w:tcBorders>
          </w:tcPr>
          <w:p w:rsidR="002A5D1F" w:rsidRDefault="002A5D1F" w:rsidP="0034632A">
            <w:r>
              <w:rPr>
                <w:rFonts w:cs="宋体" w:hint="eastAsia"/>
              </w:rPr>
              <w:t>讲授课□</w:t>
            </w:r>
            <w:r>
              <w:t xml:space="preserve">   </w:t>
            </w:r>
            <w:r>
              <w:rPr>
                <w:rFonts w:cs="宋体" w:hint="eastAsia"/>
              </w:rPr>
              <w:t>讨论课□</w:t>
            </w:r>
            <w:r>
              <w:t xml:space="preserve">   </w:t>
            </w:r>
            <w:r>
              <w:rPr>
                <w:rFonts w:cs="宋体" w:hint="eastAsia"/>
              </w:rPr>
              <w:t>实验课□</w:t>
            </w:r>
            <w:r>
              <w:t xml:space="preserve">   </w:t>
            </w:r>
            <w:r>
              <w:rPr>
                <w:rFonts w:cs="宋体" w:hint="eastAsia"/>
              </w:rPr>
              <w:t>练习课□</w:t>
            </w:r>
            <w:r>
              <w:t xml:space="preserve">   </w:t>
            </w:r>
            <w:r>
              <w:rPr>
                <w:rFonts w:cs="宋体" w:hint="eastAsia"/>
              </w:rPr>
              <w:t>其他</w:t>
            </w:r>
          </w:p>
        </w:tc>
      </w:tr>
      <w:tr w:rsidR="002A5D1F">
        <w:tc>
          <w:tcPr>
            <w:tcW w:w="1809" w:type="dxa"/>
            <w:tcBorders>
              <w:left w:val="double" w:sz="4" w:space="0" w:color="auto"/>
              <w:bottom w:val="double" w:sz="4" w:space="0" w:color="auto"/>
            </w:tcBorders>
          </w:tcPr>
          <w:p w:rsidR="002A5D1F" w:rsidRPr="0016178E" w:rsidRDefault="002A5D1F" w:rsidP="0034632A">
            <w:pPr>
              <w:rPr>
                <w:b/>
                <w:bCs/>
              </w:rPr>
            </w:pPr>
            <w:r w:rsidRPr="0016178E">
              <w:rPr>
                <w:rFonts w:cs="宋体" w:hint="eastAsia"/>
                <w:b/>
                <w:bCs/>
              </w:rPr>
              <w:t>教学手段（请打√）</w:t>
            </w:r>
          </w:p>
        </w:tc>
        <w:tc>
          <w:tcPr>
            <w:tcW w:w="8045" w:type="dxa"/>
            <w:tcBorders>
              <w:bottom w:val="double" w:sz="4" w:space="0" w:color="auto"/>
              <w:right w:val="double" w:sz="4" w:space="0" w:color="auto"/>
            </w:tcBorders>
          </w:tcPr>
          <w:p w:rsidR="002A5D1F" w:rsidRDefault="002A5D1F" w:rsidP="0034632A">
            <w:r>
              <w:rPr>
                <w:rFonts w:cs="宋体" w:hint="eastAsia"/>
              </w:rPr>
              <w:t>多媒体□</w:t>
            </w:r>
            <w:r>
              <w:t xml:space="preserve">   </w:t>
            </w:r>
            <w:r>
              <w:rPr>
                <w:rFonts w:cs="宋体" w:hint="eastAsia"/>
              </w:rPr>
              <w:t>模型□</w:t>
            </w:r>
            <w:r>
              <w:t xml:space="preserve">     </w:t>
            </w:r>
            <w:r>
              <w:rPr>
                <w:rFonts w:cs="宋体" w:hint="eastAsia"/>
              </w:rPr>
              <w:t>实物□</w:t>
            </w:r>
            <w:r>
              <w:t xml:space="preserve">     </w:t>
            </w:r>
            <w:r>
              <w:rPr>
                <w:rFonts w:cs="宋体" w:hint="eastAsia"/>
              </w:rPr>
              <w:t>挂图□</w:t>
            </w:r>
            <w:r>
              <w:t xml:space="preserve">     </w:t>
            </w:r>
            <w:r>
              <w:rPr>
                <w:rFonts w:cs="宋体" w:hint="eastAsia"/>
              </w:rPr>
              <w:t>音像□</w:t>
            </w:r>
            <w:r>
              <w:t xml:space="preserve">   </w:t>
            </w:r>
            <w:r>
              <w:rPr>
                <w:rFonts w:cs="宋体" w:hint="eastAsia"/>
              </w:rPr>
              <w:t>其他</w:t>
            </w:r>
          </w:p>
        </w:tc>
      </w:tr>
    </w:tbl>
    <w:p w:rsidR="002A5D1F" w:rsidRPr="0053750B" w:rsidRDefault="002A5D1F" w:rsidP="00771ED9"/>
    <w:sectPr w:rsidR="002A5D1F" w:rsidRPr="0053750B" w:rsidSect="006F406D">
      <w:headerReference w:type="default" r:id="rId14"/>
      <w:headerReference w:type="first" r:id="rId15"/>
      <w:pgSz w:w="11906" w:h="16838"/>
      <w:pgMar w:top="1809" w:right="1134" w:bottom="1134" w:left="1134" w:header="851" w:footer="442" w:gutter="0"/>
      <w:cols w:space="720"/>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A5D1F" w:rsidRDefault="002A5D1F" w:rsidP="006F406D">
      <w:r>
        <w:separator/>
      </w:r>
    </w:p>
  </w:endnote>
  <w:endnote w:type="continuationSeparator" w:id="1">
    <w:p w:rsidR="002A5D1F" w:rsidRDefault="002A5D1F" w:rsidP="006F406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A5D1F" w:rsidRDefault="002A5D1F" w:rsidP="006F406D">
      <w:r>
        <w:separator/>
      </w:r>
    </w:p>
  </w:footnote>
  <w:footnote w:type="continuationSeparator" w:id="1">
    <w:p w:rsidR="002A5D1F" w:rsidRDefault="002A5D1F" w:rsidP="006F406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5D1F" w:rsidRDefault="002A5D1F">
    <w:pPr>
      <w:pStyle w:val="Header"/>
    </w:pPr>
    <w: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5D1F" w:rsidRDefault="002A5D1F">
    <w:pPr>
      <w:pStyle w:val="Header"/>
      <w:jc w:val="both"/>
      <w:rPr>
        <w:u w:val="dotDash"/>
      </w:rPr>
    </w:pPr>
    <w:r>
      <w:rPr>
        <w:u w:val="dotDash"/>
      </w:rPr>
      <w:t xml:space="preserve">                                           </w:t>
    </w:r>
    <w:r>
      <w:rPr>
        <w:rFonts w:cs="宋体" w:hint="eastAsia"/>
        <w:u w:val="dotDash"/>
      </w:rPr>
      <w:t>装</w:t>
    </w:r>
    <w:r>
      <w:rPr>
        <w:u w:val="dotDash"/>
      </w:rPr>
      <w:t xml:space="preserve">    </w:t>
    </w:r>
    <w:r>
      <w:rPr>
        <w:rFonts w:cs="宋体" w:hint="eastAsia"/>
        <w:u w:val="dotDash"/>
      </w:rPr>
      <w:t>订</w:t>
    </w:r>
    <w:r>
      <w:rPr>
        <w:u w:val="dotDash"/>
      </w:rPr>
      <w:t xml:space="preserve">     </w:t>
    </w:r>
    <w:r>
      <w:rPr>
        <w:rFonts w:cs="宋体" w:hint="eastAsia"/>
        <w:u w:val="dotDash"/>
      </w:rPr>
      <w:t>线</w:t>
    </w:r>
    <w:r>
      <w:rPr>
        <w:u w:val="dotDash"/>
      </w:rPr>
      <w:t xml:space="preserve">                                                   </w:t>
    </w:r>
  </w:p>
  <w:p w:rsidR="002A5D1F" w:rsidRDefault="002A5D1F">
    <w:pPr>
      <w:pStyle w:val="Header"/>
      <w:jc w:val="both"/>
    </w:pPr>
  </w:p>
  <w:p w:rsidR="002A5D1F" w:rsidRDefault="002A5D1F" w:rsidP="009576EF">
    <w:pPr>
      <w:pStyle w:val="Header"/>
      <w:ind w:firstLineChars="50" w:firstLine="31680"/>
      <w:jc w:val="both"/>
      <w:rPr>
        <w:sz w:val="21"/>
        <w:szCs w:val="21"/>
      </w:rPr>
    </w:pPr>
    <w:r>
      <w:rPr>
        <w:rFonts w:cs="宋体" w:hint="eastAsia"/>
      </w:rPr>
      <w:t>学院</w:t>
    </w:r>
    <w:r w:rsidRPr="00771ED9">
      <w:rPr>
        <w:u w:val="single"/>
      </w:rPr>
      <w:t xml:space="preserve">       </w:t>
    </w:r>
    <w:r>
      <w:rPr>
        <w:u w:val="single"/>
      </w:rPr>
      <w:t xml:space="preserve">             </w:t>
    </w:r>
    <w:r w:rsidRPr="00771ED9">
      <w:t xml:space="preserve"> </w:t>
    </w:r>
    <w:r>
      <w:t xml:space="preserve">    </w:t>
    </w:r>
    <w:r>
      <w:rPr>
        <w:rFonts w:cs="宋体" w:hint="eastAsia"/>
      </w:rPr>
      <w:t>系</w:t>
    </w:r>
    <w:r w:rsidRPr="00771ED9">
      <w:rPr>
        <w:u w:val="single"/>
      </w:rPr>
      <w:t xml:space="preserve">     </w:t>
    </w:r>
    <w:r>
      <w:rPr>
        <w:u w:val="single"/>
      </w:rPr>
      <w:t xml:space="preserve">           </w:t>
    </w:r>
    <w:r w:rsidRPr="00771ED9">
      <w:t xml:space="preserve"> </w:t>
    </w:r>
    <w:r>
      <w:t xml:space="preserve">    </w:t>
    </w:r>
    <w:r>
      <w:rPr>
        <w:rFonts w:cs="宋体" w:hint="eastAsia"/>
      </w:rPr>
      <w:t>教研室</w:t>
    </w:r>
    <w:r w:rsidRPr="00771ED9">
      <w:rPr>
        <w:u w:val="single"/>
      </w:rPr>
      <w:t xml:space="preserve">     </w:t>
    </w:r>
    <w:r>
      <w:rPr>
        <w:u w:val="single"/>
      </w:rPr>
      <w:t xml:space="preserve">  </w:t>
    </w:r>
    <w:r>
      <w:rPr>
        <w:sz w:val="21"/>
        <w:szCs w:val="21"/>
        <w:u w:val="single"/>
      </w:rPr>
      <w:t xml:space="preserve">     </w:t>
    </w:r>
    <w:r w:rsidRPr="00771ED9">
      <w:rPr>
        <w:sz w:val="21"/>
        <w:szCs w:val="21"/>
      </w:rPr>
      <w:t xml:space="preserve"> </w:t>
    </w:r>
    <w:r>
      <w:rPr>
        <w:sz w:val="21"/>
        <w:szCs w:val="21"/>
      </w:rPr>
      <w:t xml:space="preserve">    </w:t>
    </w:r>
    <w:r>
      <w:rPr>
        <w:rFonts w:cs="宋体" w:hint="eastAsia"/>
        <w:sz w:val="21"/>
        <w:szCs w:val="21"/>
      </w:rPr>
      <w:t>日期</w:t>
    </w:r>
    <w:r w:rsidRPr="00771ED9">
      <w:rPr>
        <w:sz w:val="21"/>
        <w:szCs w:val="21"/>
        <w:u w:val="single"/>
      </w:rPr>
      <w:t xml:space="preserve">                     </w:t>
    </w:r>
  </w:p>
  <w:p w:rsidR="002A5D1F" w:rsidRDefault="002A5D1F" w:rsidP="00403E22">
    <w:pPr>
      <w:pStyle w:val="Header"/>
      <w:jc w:val="both"/>
    </w:pPr>
  </w:p>
  <w:p w:rsidR="002A5D1F" w:rsidRDefault="002A5D1F" w:rsidP="00403E22">
    <w:pPr>
      <w:pStyle w:val="Header"/>
      <w:jc w:val="both"/>
      <w:rPr>
        <w:b/>
        <w:bCs/>
        <w:sz w:val="32"/>
        <w:szCs w:val="32"/>
        <w:u w:val="thick"/>
      </w:rPr>
    </w:pPr>
    <w:r>
      <w:rPr>
        <w:b/>
        <w:bCs/>
        <w:sz w:val="32"/>
        <w:szCs w:val="32"/>
        <w:u w:val="single"/>
      </w:rPr>
      <w:t xml:space="preserve"> </w:t>
    </w:r>
    <w:r>
      <w:rPr>
        <w:rFonts w:cs="宋体" w:hint="eastAsia"/>
        <w:b/>
        <w:bCs/>
        <w:sz w:val="32"/>
        <w:szCs w:val="32"/>
        <w:u w:val="single"/>
      </w:rPr>
      <w:t>汽车机械制图</w:t>
    </w:r>
    <w:r>
      <w:rPr>
        <w:b/>
        <w:bCs/>
        <w:sz w:val="32"/>
        <w:szCs w:val="32"/>
        <w:u w:val="single"/>
      </w:rPr>
      <w:t xml:space="preserve"> </w:t>
    </w:r>
    <w:r>
      <w:rPr>
        <w:rFonts w:cs="宋体" w:hint="eastAsia"/>
        <w:b/>
        <w:bCs/>
        <w:sz w:val="32"/>
        <w:szCs w:val="32"/>
      </w:rPr>
      <w:t>课程授课教案</w:t>
    </w:r>
    <w:r>
      <w:rPr>
        <w:b/>
        <w:bCs/>
        <w:sz w:val="32"/>
        <w:szCs w:val="32"/>
      </w:rPr>
      <w:t xml:space="preserve">      </w:t>
    </w:r>
    <w:r>
      <w:rPr>
        <w:rFonts w:cs="宋体" w:hint="eastAsia"/>
        <w:b/>
        <w:bCs/>
        <w:sz w:val="32"/>
        <w:szCs w:val="32"/>
      </w:rPr>
      <w:t>教师：</w:t>
    </w:r>
  </w:p>
  <w:p w:rsidR="002A5D1F" w:rsidRPr="00403E22" w:rsidRDefault="002A5D1F">
    <w:pPr>
      <w:pStyle w:val="Header"/>
      <w:rPr>
        <w:u w:val="thick"/>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33A4B"/>
    <w:multiLevelType w:val="hybridMultilevel"/>
    <w:tmpl w:val="18BEA832"/>
    <w:lvl w:ilvl="0" w:tplc="BCE63F42">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1">
    <w:nsid w:val="09901200"/>
    <w:multiLevelType w:val="hybridMultilevel"/>
    <w:tmpl w:val="8378F74A"/>
    <w:lvl w:ilvl="0" w:tplc="93406A8E">
      <w:start w:val="1"/>
      <w:numFmt w:val="bullet"/>
      <w:lvlText w:val=""/>
      <w:lvlJc w:val="left"/>
      <w:pPr>
        <w:tabs>
          <w:tab w:val="num" w:pos="720"/>
        </w:tabs>
        <w:ind w:left="720" w:hanging="360"/>
      </w:pPr>
      <w:rPr>
        <w:rFonts w:ascii="Wingdings" w:hAnsi="Wingdings" w:cs="Wingdings" w:hint="default"/>
      </w:rPr>
    </w:lvl>
    <w:lvl w:ilvl="1" w:tplc="338CDD9A">
      <w:start w:val="1"/>
      <w:numFmt w:val="bullet"/>
      <w:lvlText w:val=""/>
      <w:lvlJc w:val="left"/>
      <w:pPr>
        <w:tabs>
          <w:tab w:val="num" w:pos="1440"/>
        </w:tabs>
        <w:ind w:left="1440" w:hanging="360"/>
      </w:pPr>
      <w:rPr>
        <w:rFonts w:ascii="Wingdings" w:hAnsi="Wingdings" w:cs="Wingdings" w:hint="default"/>
      </w:rPr>
    </w:lvl>
    <w:lvl w:ilvl="2" w:tplc="F1B8C066">
      <w:start w:val="1"/>
      <w:numFmt w:val="bullet"/>
      <w:lvlText w:val=""/>
      <w:lvlJc w:val="left"/>
      <w:pPr>
        <w:tabs>
          <w:tab w:val="num" w:pos="2160"/>
        </w:tabs>
        <w:ind w:left="2160" w:hanging="360"/>
      </w:pPr>
      <w:rPr>
        <w:rFonts w:ascii="Wingdings" w:hAnsi="Wingdings" w:cs="Wingdings" w:hint="default"/>
      </w:rPr>
    </w:lvl>
    <w:lvl w:ilvl="3" w:tplc="8A7AEDA2">
      <w:start w:val="1"/>
      <w:numFmt w:val="bullet"/>
      <w:lvlText w:val=""/>
      <w:lvlJc w:val="left"/>
      <w:pPr>
        <w:tabs>
          <w:tab w:val="num" w:pos="2880"/>
        </w:tabs>
        <w:ind w:left="2880" w:hanging="360"/>
      </w:pPr>
      <w:rPr>
        <w:rFonts w:ascii="Wingdings" w:hAnsi="Wingdings" w:cs="Wingdings" w:hint="default"/>
      </w:rPr>
    </w:lvl>
    <w:lvl w:ilvl="4" w:tplc="0D40AFF6">
      <w:start w:val="1"/>
      <w:numFmt w:val="bullet"/>
      <w:lvlText w:val=""/>
      <w:lvlJc w:val="left"/>
      <w:pPr>
        <w:tabs>
          <w:tab w:val="num" w:pos="3600"/>
        </w:tabs>
        <w:ind w:left="3600" w:hanging="360"/>
      </w:pPr>
      <w:rPr>
        <w:rFonts w:ascii="Wingdings" w:hAnsi="Wingdings" w:cs="Wingdings" w:hint="default"/>
      </w:rPr>
    </w:lvl>
    <w:lvl w:ilvl="5" w:tplc="17E63B4C">
      <w:start w:val="1"/>
      <w:numFmt w:val="bullet"/>
      <w:lvlText w:val=""/>
      <w:lvlJc w:val="left"/>
      <w:pPr>
        <w:tabs>
          <w:tab w:val="num" w:pos="4320"/>
        </w:tabs>
        <w:ind w:left="4320" w:hanging="360"/>
      </w:pPr>
      <w:rPr>
        <w:rFonts w:ascii="Wingdings" w:hAnsi="Wingdings" w:cs="Wingdings" w:hint="default"/>
      </w:rPr>
    </w:lvl>
    <w:lvl w:ilvl="6" w:tplc="387A0744">
      <w:start w:val="1"/>
      <w:numFmt w:val="bullet"/>
      <w:lvlText w:val=""/>
      <w:lvlJc w:val="left"/>
      <w:pPr>
        <w:tabs>
          <w:tab w:val="num" w:pos="5040"/>
        </w:tabs>
        <w:ind w:left="5040" w:hanging="360"/>
      </w:pPr>
      <w:rPr>
        <w:rFonts w:ascii="Wingdings" w:hAnsi="Wingdings" w:cs="Wingdings" w:hint="default"/>
      </w:rPr>
    </w:lvl>
    <w:lvl w:ilvl="7" w:tplc="10C6EB0E">
      <w:start w:val="1"/>
      <w:numFmt w:val="bullet"/>
      <w:lvlText w:val=""/>
      <w:lvlJc w:val="left"/>
      <w:pPr>
        <w:tabs>
          <w:tab w:val="num" w:pos="5760"/>
        </w:tabs>
        <w:ind w:left="5760" w:hanging="360"/>
      </w:pPr>
      <w:rPr>
        <w:rFonts w:ascii="Wingdings" w:hAnsi="Wingdings" w:cs="Wingdings" w:hint="default"/>
      </w:rPr>
    </w:lvl>
    <w:lvl w:ilvl="8" w:tplc="3CD8A2D6">
      <w:start w:val="1"/>
      <w:numFmt w:val="bullet"/>
      <w:lvlText w:val=""/>
      <w:lvlJc w:val="left"/>
      <w:pPr>
        <w:tabs>
          <w:tab w:val="num" w:pos="6480"/>
        </w:tabs>
        <w:ind w:left="6480" w:hanging="360"/>
      </w:pPr>
      <w:rPr>
        <w:rFonts w:ascii="Wingdings" w:hAnsi="Wingdings" w:cs="Wingdings" w:hint="default"/>
      </w:rPr>
    </w:lvl>
  </w:abstractNum>
  <w:abstractNum w:abstractNumId="2">
    <w:nsid w:val="107D3FFA"/>
    <w:multiLevelType w:val="hybridMultilevel"/>
    <w:tmpl w:val="2A543B62"/>
    <w:lvl w:ilvl="0" w:tplc="7F16F808">
      <w:start w:val="1"/>
      <w:numFmt w:val="bullet"/>
      <w:lvlText w:val=""/>
      <w:lvlJc w:val="left"/>
      <w:pPr>
        <w:tabs>
          <w:tab w:val="num" w:pos="720"/>
        </w:tabs>
        <w:ind w:left="720" w:hanging="360"/>
      </w:pPr>
      <w:rPr>
        <w:rFonts w:ascii="Wingdings" w:hAnsi="Wingdings" w:cs="Wingdings" w:hint="default"/>
      </w:rPr>
    </w:lvl>
    <w:lvl w:ilvl="1" w:tplc="0526E6DA">
      <w:start w:val="1"/>
      <w:numFmt w:val="bullet"/>
      <w:lvlText w:val=""/>
      <w:lvlJc w:val="left"/>
      <w:pPr>
        <w:tabs>
          <w:tab w:val="num" w:pos="1440"/>
        </w:tabs>
        <w:ind w:left="1440" w:hanging="360"/>
      </w:pPr>
      <w:rPr>
        <w:rFonts w:ascii="Wingdings" w:hAnsi="Wingdings" w:cs="Wingdings" w:hint="default"/>
      </w:rPr>
    </w:lvl>
    <w:lvl w:ilvl="2" w:tplc="D674C688">
      <w:start w:val="1"/>
      <w:numFmt w:val="bullet"/>
      <w:lvlText w:val=""/>
      <w:lvlJc w:val="left"/>
      <w:pPr>
        <w:tabs>
          <w:tab w:val="num" w:pos="2160"/>
        </w:tabs>
        <w:ind w:left="2160" w:hanging="360"/>
      </w:pPr>
      <w:rPr>
        <w:rFonts w:ascii="Wingdings" w:hAnsi="Wingdings" w:cs="Wingdings" w:hint="default"/>
      </w:rPr>
    </w:lvl>
    <w:lvl w:ilvl="3" w:tplc="F954A394">
      <w:start w:val="1"/>
      <w:numFmt w:val="bullet"/>
      <w:lvlText w:val=""/>
      <w:lvlJc w:val="left"/>
      <w:pPr>
        <w:tabs>
          <w:tab w:val="num" w:pos="2880"/>
        </w:tabs>
        <w:ind w:left="2880" w:hanging="360"/>
      </w:pPr>
      <w:rPr>
        <w:rFonts w:ascii="Wingdings" w:hAnsi="Wingdings" w:cs="Wingdings" w:hint="default"/>
      </w:rPr>
    </w:lvl>
    <w:lvl w:ilvl="4" w:tplc="E9C4BD5A">
      <w:start w:val="1"/>
      <w:numFmt w:val="bullet"/>
      <w:lvlText w:val=""/>
      <w:lvlJc w:val="left"/>
      <w:pPr>
        <w:tabs>
          <w:tab w:val="num" w:pos="3600"/>
        </w:tabs>
        <w:ind w:left="3600" w:hanging="360"/>
      </w:pPr>
      <w:rPr>
        <w:rFonts w:ascii="Wingdings" w:hAnsi="Wingdings" w:cs="Wingdings" w:hint="default"/>
      </w:rPr>
    </w:lvl>
    <w:lvl w:ilvl="5" w:tplc="9C18C36E">
      <w:start w:val="1"/>
      <w:numFmt w:val="bullet"/>
      <w:lvlText w:val=""/>
      <w:lvlJc w:val="left"/>
      <w:pPr>
        <w:tabs>
          <w:tab w:val="num" w:pos="4320"/>
        </w:tabs>
        <w:ind w:left="4320" w:hanging="360"/>
      </w:pPr>
      <w:rPr>
        <w:rFonts w:ascii="Wingdings" w:hAnsi="Wingdings" w:cs="Wingdings" w:hint="default"/>
      </w:rPr>
    </w:lvl>
    <w:lvl w:ilvl="6" w:tplc="FF0AD9DE">
      <w:start w:val="1"/>
      <w:numFmt w:val="bullet"/>
      <w:lvlText w:val=""/>
      <w:lvlJc w:val="left"/>
      <w:pPr>
        <w:tabs>
          <w:tab w:val="num" w:pos="5040"/>
        </w:tabs>
        <w:ind w:left="5040" w:hanging="360"/>
      </w:pPr>
      <w:rPr>
        <w:rFonts w:ascii="Wingdings" w:hAnsi="Wingdings" w:cs="Wingdings" w:hint="default"/>
      </w:rPr>
    </w:lvl>
    <w:lvl w:ilvl="7" w:tplc="D25CC232">
      <w:start w:val="1"/>
      <w:numFmt w:val="bullet"/>
      <w:lvlText w:val=""/>
      <w:lvlJc w:val="left"/>
      <w:pPr>
        <w:tabs>
          <w:tab w:val="num" w:pos="5760"/>
        </w:tabs>
        <w:ind w:left="5760" w:hanging="360"/>
      </w:pPr>
      <w:rPr>
        <w:rFonts w:ascii="Wingdings" w:hAnsi="Wingdings" w:cs="Wingdings" w:hint="default"/>
      </w:rPr>
    </w:lvl>
    <w:lvl w:ilvl="8" w:tplc="B15A6E4A">
      <w:start w:val="1"/>
      <w:numFmt w:val="bullet"/>
      <w:lvlText w:val=""/>
      <w:lvlJc w:val="left"/>
      <w:pPr>
        <w:tabs>
          <w:tab w:val="num" w:pos="6480"/>
        </w:tabs>
        <w:ind w:left="6480" w:hanging="360"/>
      </w:pPr>
      <w:rPr>
        <w:rFonts w:ascii="Wingdings" w:hAnsi="Wingdings" w:cs="Wingdings" w:hint="default"/>
      </w:rPr>
    </w:lvl>
  </w:abstractNum>
  <w:abstractNum w:abstractNumId="3">
    <w:nsid w:val="1A933022"/>
    <w:multiLevelType w:val="hybridMultilevel"/>
    <w:tmpl w:val="FE56D9EC"/>
    <w:lvl w:ilvl="0" w:tplc="48565896">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4">
    <w:nsid w:val="1F7928FA"/>
    <w:multiLevelType w:val="hybridMultilevel"/>
    <w:tmpl w:val="8730C668"/>
    <w:lvl w:ilvl="0" w:tplc="6D82B22A">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5">
    <w:nsid w:val="250B4769"/>
    <w:multiLevelType w:val="hybridMultilevel"/>
    <w:tmpl w:val="82D6BBAA"/>
    <w:lvl w:ilvl="0" w:tplc="3FC6F520">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6">
    <w:nsid w:val="3029496F"/>
    <w:multiLevelType w:val="hybridMultilevel"/>
    <w:tmpl w:val="D02844E8"/>
    <w:lvl w:ilvl="0" w:tplc="CEA2BDFC">
      <w:start w:val="1"/>
      <w:numFmt w:val="bullet"/>
      <w:lvlText w:val=""/>
      <w:lvlJc w:val="left"/>
      <w:pPr>
        <w:tabs>
          <w:tab w:val="num" w:pos="720"/>
        </w:tabs>
        <w:ind w:left="720" w:hanging="360"/>
      </w:pPr>
      <w:rPr>
        <w:rFonts w:ascii="Wingdings 2" w:hAnsi="Wingdings 2" w:cs="Wingdings 2" w:hint="default"/>
      </w:rPr>
    </w:lvl>
    <w:lvl w:ilvl="1" w:tplc="F2ECCE16">
      <w:start w:val="1"/>
      <w:numFmt w:val="bullet"/>
      <w:lvlText w:val=""/>
      <w:lvlJc w:val="left"/>
      <w:pPr>
        <w:tabs>
          <w:tab w:val="num" w:pos="1440"/>
        </w:tabs>
        <w:ind w:left="1440" w:hanging="360"/>
      </w:pPr>
      <w:rPr>
        <w:rFonts w:ascii="Wingdings 2" w:hAnsi="Wingdings 2" w:cs="Wingdings 2" w:hint="default"/>
      </w:rPr>
    </w:lvl>
    <w:lvl w:ilvl="2" w:tplc="DAF0C878">
      <w:start w:val="1"/>
      <w:numFmt w:val="bullet"/>
      <w:lvlText w:val=""/>
      <w:lvlJc w:val="left"/>
      <w:pPr>
        <w:tabs>
          <w:tab w:val="num" w:pos="2160"/>
        </w:tabs>
        <w:ind w:left="2160" w:hanging="360"/>
      </w:pPr>
      <w:rPr>
        <w:rFonts w:ascii="Wingdings 2" w:hAnsi="Wingdings 2" w:cs="Wingdings 2" w:hint="default"/>
      </w:rPr>
    </w:lvl>
    <w:lvl w:ilvl="3" w:tplc="3BACB530">
      <w:start w:val="1"/>
      <w:numFmt w:val="bullet"/>
      <w:lvlText w:val=""/>
      <w:lvlJc w:val="left"/>
      <w:pPr>
        <w:tabs>
          <w:tab w:val="num" w:pos="2880"/>
        </w:tabs>
        <w:ind w:left="2880" w:hanging="360"/>
      </w:pPr>
      <w:rPr>
        <w:rFonts w:ascii="Wingdings 2" w:hAnsi="Wingdings 2" w:cs="Wingdings 2" w:hint="default"/>
      </w:rPr>
    </w:lvl>
    <w:lvl w:ilvl="4" w:tplc="62107680">
      <w:start w:val="1"/>
      <w:numFmt w:val="bullet"/>
      <w:lvlText w:val=""/>
      <w:lvlJc w:val="left"/>
      <w:pPr>
        <w:tabs>
          <w:tab w:val="num" w:pos="3600"/>
        </w:tabs>
        <w:ind w:left="3600" w:hanging="360"/>
      </w:pPr>
      <w:rPr>
        <w:rFonts w:ascii="Wingdings 2" w:hAnsi="Wingdings 2" w:cs="Wingdings 2" w:hint="default"/>
      </w:rPr>
    </w:lvl>
    <w:lvl w:ilvl="5" w:tplc="88220C68">
      <w:start w:val="1"/>
      <w:numFmt w:val="bullet"/>
      <w:lvlText w:val=""/>
      <w:lvlJc w:val="left"/>
      <w:pPr>
        <w:tabs>
          <w:tab w:val="num" w:pos="4320"/>
        </w:tabs>
        <w:ind w:left="4320" w:hanging="360"/>
      </w:pPr>
      <w:rPr>
        <w:rFonts w:ascii="Wingdings 2" w:hAnsi="Wingdings 2" w:cs="Wingdings 2" w:hint="default"/>
      </w:rPr>
    </w:lvl>
    <w:lvl w:ilvl="6" w:tplc="40820712">
      <w:start w:val="1"/>
      <w:numFmt w:val="bullet"/>
      <w:lvlText w:val=""/>
      <w:lvlJc w:val="left"/>
      <w:pPr>
        <w:tabs>
          <w:tab w:val="num" w:pos="5040"/>
        </w:tabs>
        <w:ind w:left="5040" w:hanging="360"/>
      </w:pPr>
      <w:rPr>
        <w:rFonts w:ascii="Wingdings 2" w:hAnsi="Wingdings 2" w:cs="Wingdings 2" w:hint="default"/>
      </w:rPr>
    </w:lvl>
    <w:lvl w:ilvl="7" w:tplc="9CCCA38A">
      <w:start w:val="1"/>
      <w:numFmt w:val="bullet"/>
      <w:lvlText w:val=""/>
      <w:lvlJc w:val="left"/>
      <w:pPr>
        <w:tabs>
          <w:tab w:val="num" w:pos="5760"/>
        </w:tabs>
        <w:ind w:left="5760" w:hanging="360"/>
      </w:pPr>
      <w:rPr>
        <w:rFonts w:ascii="Wingdings 2" w:hAnsi="Wingdings 2" w:cs="Wingdings 2" w:hint="default"/>
      </w:rPr>
    </w:lvl>
    <w:lvl w:ilvl="8" w:tplc="8EACE400">
      <w:start w:val="1"/>
      <w:numFmt w:val="bullet"/>
      <w:lvlText w:val=""/>
      <w:lvlJc w:val="left"/>
      <w:pPr>
        <w:tabs>
          <w:tab w:val="num" w:pos="6480"/>
        </w:tabs>
        <w:ind w:left="6480" w:hanging="360"/>
      </w:pPr>
      <w:rPr>
        <w:rFonts w:ascii="Wingdings 2" w:hAnsi="Wingdings 2" w:cs="Wingdings 2" w:hint="default"/>
      </w:rPr>
    </w:lvl>
  </w:abstractNum>
  <w:abstractNum w:abstractNumId="7">
    <w:nsid w:val="3CCC2E26"/>
    <w:multiLevelType w:val="multilevel"/>
    <w:tmpl w:val="3CCC2E26"/>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nsid w:val="414A661E"/>
    <w:multiLevelType w:val="hybridMultilevel"/>
    <w:tmpl w:val="A42476F2"/>
    <w:lvl w:ilvl="0" w:tplc="B54A6F88">
      <w:start w:val="1"/>
      <w:numFmt w:val="bullet"/>
      <w:lvlText w:val=""/>
      <w:lvlJc w:val="left"/>
      <w:pPr>
        <w:tabs>
          <w:tab w:val="num" w:pos="720"/>
        </w:tabs>
        <w:ind w:left="720" w:hanging="360"/>
      </w:pPr>
      <w:rPr>
        <w:rFonts w:ascii="Wingdings" w:hAnsi="Wingdings" w:cs="Wingdings" w:hint="default"/>
      </w:rPr>
    </w:lvl>
    <w:lvl w:ilvl="1" w:tplc="419C509C">
      <w:start w:val="1"/>
      <w:numFmt w:val="bullet"/>
      <w:lvlText w:val=""/>
      <w:lvlJc w:val="left"/>
      <w:pPr>
        <w:tabs>
          <w:tab w:val="num" w:pos="1440"/>
        </w:tabs>
        <w:ind w:left="1440" w:hanging="360"/>
      </w:pPr>
      <w:rPr>
        <w:rFonts w:ascii="Wingdings" w:hAnsi="Wingdings" w:cs="Wingdings" w:hint="default"/>
      </w:rPr>
    </w:lvl>
    <w:lvl w:ilvl="2" w:tplc="F0FA536E">
      <w:start w:val="1"/>
      <w:numFmt w:val="bullet"/>
      <w:lvlText w:val=""/>
      <w:lvlJc w:val="left"/>
      <w:pPr>
        <w:tabs>
          <w:tab w:val="num" w:pos="2160"/>
        </w:tabs>
        <w:ind w:left="2160" w:hanging="360"/>
      </w:pPr>
      <w:rPr>
        <w:rFonts w:ascii="Wingdings" w:hAnsi="Wingdings" w:cs="Wingdings" w:hint="default"/>
      </w:rPr>
    </w:lvl>
    <w:lvl w:ilvl="3" w:tplc="3E34BDD6">
      <w:start w:val="1"/>
      <w:numFmt w:val="bullet"/>
      <w:lvlText w:val=""/>
      <w:lvlJc w:val="left"/>
      <w:pPr>
        <w:tabs>
          <w:tab w:val="num" w:pos="2880"/>
        </w:tabs>
        <w:ind w:left="2880" w:hanging="360"/>
      </w:pPr>
      <w:rPr>
        <w:rFonts w:ascii="Wingdings" w:hAnsi="Wingdings" w:cs="Wingdings" w:hint="default"/>
      </w:rPr>
    </w:lvl>
    <w:lvl w:ilvl="4" w:tplc="4894EDD4">
      <w:start w:val="1"/>
      <w:numFmt w:val="bullet"/>
      <w:lvlText w:val=""/>
      <w:lvlJc w:val="left"/>
      <w:pPr>
        <w:tabs>
          <w:tab w:val="num" w:pos="3600"/>
        </w:tabs>
        <w:ind w:left="3600" w:hanging="360"/>
      </w:pPr>
      <w:rPr>
        <w:rFonts w:ascii="Wingdings" w:hAnsi="Wingdings" w:cs="Wingdings" w:hint="default"/>
      </w:rPr>
    </w:lvl>
    <w:lvl w:ilvl="5" w:tplc="98F6AAE8">
      <w:start w:val="1"/>
      <w:numFmt w:val="bullet"/>
      <w:lvlText w:val=""/>
      <w:lvlJc w:val="left"/>
      <w:pPr>
        <w:tabs>
          <w:tab w:val="num" w:pos="4320"/>
        </w:tabs>
        <w:ind w:left="4320" w:hanging="360"/>
      </w:pPr>
      <w:rPr>
        <w:rFonts w:ascii="Wingdings" w:hAnsi="Wingdings" w:cs="Wingdings" w:hint="default"/>
      </w:rPr>
    </w:lvl>
    <w:lvl w:ilvl="6" w:tplc="3A56534A">
      <w:start w:val="1"/>
      <w:numFmt w:val="bullet"/>
      <w:lvlText w:val=""/>
      <w:lvlJc w:val="left"/>
      <w:pPr>
        <w:tabs>
          <w:tab w:val="num" w:pos="5040"/>
        </w:tabs>
        <w:ind w:left="5040" w:hanging="360"/>
      </w:pPr>
      <w:rPr>
        <w:rFonts w:ascii="Wingdings" w:hAnsi="Wingdings" w:cs="Wingdings" w:hint="default"/>
      </w:rPr>
    </w:lvl>
    <w:lvl w:ilvl="7" w:tplc="8E46A9FC">
      <w:start w:val="1"/>
      <w:numFmt w:val="bullet"/>
      <w:lvlText w:val=""/>
      <w:lvlJc w:val="left"/>
      <w:pPr>
        <w:tabs>
          <w:tab w:val="num" w:pos="5760"/>
        </w:tabs>
        <w:ind w:left="5760" w:hanging="360"/>
      </w:pPr>
      <w:rPr>
        <w:rFonts w:ascii="Wingdings" w:hAnsi="Wingdings" w:cs="Wingdings" w:hint="default"/>
      </w:rPr>
    </w:lvl>
    <w:lvl w:ilvl="8" w:tplc="C5BC4C0E">
      <w:start w:val="1"/>
      <w:numFmt w:val="bullet"/>
      <w:lvlText w:val=""/>
      <w:lvlJc w:val="left"/>
      <w:pPr>
        <w:tabs>
          <w:tab w:val="num" w:pos="6480"/>
        </w:tabs>
        <w:ind w:left="6480" w:hanging="360"/>
      </w:pPr>
      <w:rPr>
        <w:rFonts w:ascii="Wingdings" w:hAnsi="Wingdings" w:cs="Wingdings" w:hint="default"/>
      </w:rPr>
    </w:lvl>
  </w:abstractNum>
  <w:abstractNum w:abstractNumId="9">
    <w:nsid w:val="429639AF"/>
    <w:multiLevelType w:val="hybridMultilevel"/>
    <w:tmpl w:val="3D44B68E"/>
    <w:lvl w:ilvl="0" w:tplc="025AB8DC">
      <w:start w:val="1"/>
      <w:numFmt w:val="bullet"/>
      <w:lvlText w:val=""/>
      <w:lvlJc w:val="left"/>
      <w:pPr>
        <w:tabs>
          <w:tab w:val="num" w:pos="720"/>
        </w:tabs>
        <w:ind w:left="720" w:hanging="360"/>
      </w:pPr>
      <w:rPr>
        <w:rFonts w:ascii="Wingdings" w:hAnsi="Wingdings" w:cs="Wingdings" w:hint="default"/>
      </w:rPr>
    </w:lvl>
    <w:lvl w:ilvl="1" w:tplc="6D609B42">
      <w:start w:val="1"/>
      <w:numFmt w:val="bullet"/>
      <w:lvlText w:val=""/>
      <w:lvlJc w:val="left"/>
      <w:pPr>
        <w:tabs>
          <w:tab w:val="num" w:pos="1440"/>
        </w:tabs>
        <w:ind w:left="1440" w:hanging="360"/>
      </w:pPr>
      <w:rPr>
        <w:rFonts w:ascii="Wingdings" w:hAnsi="Wingdings" w:cs="Wingdings" w:hint="default"/>
      </w:rPr>
    </w:lvl>
    <w:lvl w:ilvl="2" w:tplc="E39A2820">
      <w:start w:val="1"/>
      <w:numFmt w:val="bullet"/>
      <w:lvlText w:val=""/>
      <w:lvlJc w:val="left"/>
      <w:pPr>
        <w:tabs>
          <w:tab w:val="num" w:pos="2160"/>
        </w:tabs>
        <w:ind w:left="2160" w:hanging="360"/>
      </w:pPr>
      <w:rPr>
        <w:rFonts w:ascii="Wingdings" w:hAnsi="Wingdings" w:cs="Wingdings" w:hint="default"/>
      </w:rPr>
    </w:lvl>
    <w:lvl w:ilvl="3" w:tplc="E0C0D860">
      <w:start w:val="1"/>
      <w:numFmt w:val="bullet"/>
      <w:lvlText w:val=""/>
      <w:lvlJc w:val="left"/>
      <w:pPr>
        <w:tabs>
          <w:tab w:val="num" w:pos="2880"/>
        </w:tabs>
        <w:ind w:left="2880" w:hanging="360"/>
      </w:pPr>
      <w:rPr>
        <w:rFonts w:ascii="Wingdings" w:hAnsi="Wingdings" w:cs="Wingdings" w:hint="default"/>
      </w:rPr>
    </w:lvl>
    <w:lvl w:ilvl="4" w:tplc="6D04A43C">
      <w:start w:val="1"/>
      <w:numFmt w:val="bullet"/>
      <w:lvlText w:val=""/>
      <w:lvlJc w:val="left"/>
      <w:pPr>
        <w:tabs>
          <w:tab w:val="num" w:pos="3600"/>
        </w:tabs>
        <w:ind w:left="3600" w:hanging="360"/>
      </w:pPr>
      <w:rPr>
        <w:rFonts w:ascii="Wingdings" w:hAnsi="Wingdings" w:cs="Wingdings" w:hint="default"/>
      </w:rPr>
    </w:lvl>
    <w:lvl w:ilvl="5" w:tplc="2D243D9A">
      <w:start w:val="1"/>
      <w:numFmt w:val="bullet"/>
      <w:lvlText w:val=""/>
      <w:lvlJc w:val="left"/>
      <w:pPr>
        <w:tabs>
          <w:tab w:val="num" w:pos="4320"/>
        </w:tabs>
        <w:ind w:left="4320" w:hanging="360"/>
      </w:pPr>
      <w:rPr>
        <w:rFonts w:ascii="Wingdings" w:hAnsi="Wingdings" w:cs="Wingdings" w:hint="default"/>
      </w:rPr>
    </w:lvl>
    <w:lvl w:ilvl="6" w:tplc="B91287C8">
      <w:start w:val="1"/>
      <w:numFmt w:val="bullet"/>
      <w:lvlText w:val=""/>
      <w:lvlJc w:val="left"/>
      <w:pPr>
        <w:tabs>
          <w:tab w:val="num" w:pos="5040"/>
        </w:tabs>
        <w:ind w:left="5040" w:hanging="360"/>
      </w:pPr>
      <w:rPr>
        <w:rFonts w:ascii="Wingdings" w:hAnsi="Wingdings" w:cs="Wingdings" w:hint="default"/>
      </w:rPr>
    </w:lvl>
    <w:lvl w:ilvl="7" w:tplc="86C8506C">
      <w:start w:val="1"/>
      <w:numFmt w:val="bullet"/>
      <w:lvlText w:val=""/>
      <w:lvlJc w:val="left"/>
      <w:pPr>
        <w:tabs>
          <w:tab w:val="num" w:pos="5760"/>
        </w:tabs>
        <w:ind w:left="5760" w:hanging="360"/>
      </w:pPr>
      <w:rPr>
        <w:rFonts w:ascii="Wingdings" w:hAnsi="Wingdings" w:cs="Wingdings" w:hint="default"/>
      </w:rPr>
    </w:lvl>
    <w:lvl w:ilvl="8" w:tplc="C5BC4EF6">
      <w:start w:val="1"/>
      <w:numFmt w:val="bullet"/>
      <w:lvlText w:val=""/>
      <w:lvlJc w:val="left"/>
      <w:pPr>
        <w:tabs>
          <w:tab w:val="num" w:pos="6480"/>
        </w:tabs>
        <w:ind w:left="6480" w:hanging="360"/>
      </w:pPr>
      <w:rPr>
        <w:rFonts w:ascii="Wingdings" w:hAnsi="Wingdings" w:cs="Wingdings" w:hint="default"/>
      </w:rPr>
    </w:lvl>
  </w:abstractNum>
  <w:abstractNum w:abstractNumId="10">
    <w:nsid w:val="4351470F"/>
    <w:multiLevelType w:val="hybridMultilevel"/>
    <w:tmpl w:val="32D0CD7C"/>
    <w:lvl w:ilvl="0" w:tplc="846A53B2">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11">
    <w:nsid w:val="4A695F02"/>
    <w:multiLevelType w:val="hybridMultilevel"/>
    <w:tmpl w:val="7CEAC378"/>
    <w:lvl w:ilvl="0" w:tplc="80A0EA56">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12">
    <w:nsid w:val="4C9B0FCF"/>
    <w:multiLevelType w:val="hybridMultilevel"/>
    <w:tmpl w:val="5EFEBF7E"/>
    <w:lvl w:ilvl="0" w:tplc="CD060A52">
      <w:start w:val="1"/>
      <w:numFmt w:val="bullet"/>
      <w:lvlText w:val=""/>
      <w:lvlJc w:val="left"/>
      <w:pPr>
        <w:tabs>
          <w:tab w:val="num" w:pos="720"/>
        </w:tabs>
        <w:ind w:left="720" w:hanging="360"/>
      </w:pPr>
      <w:rPr>
        <w:rFonts w:ascii="Wingdings" w:hAnsi="Wingdings" w:cs="Wingdings" w:hint="default"/>
      </w:rPr>
    </w:lvl>
    <w:lvl w:ilvl="1" w:tplc="661A8E9E">
      <w:start w:val="1"/>
      <w:numFmt w:val="bullet"/>
      <w:lvlText w:val=""/>
      <w:lvlJc w:val="left"/>
      <w:pPr>
        <w:tabs>
          <w:tab w:val="num" w:pos="1440"/>
        </w:tabs>
        <w:ind w:left="1440" w:hanging="360"/>
      </w:pPr>
      <w:rPr>
        <w:rFonts w:ascii="Wingdings" w:hAnsi="Wingdings" w:cs="Wingdings" w:hint="default"/>
      </w:rPr>
    </w:lvl>
    <w:lvl w:ilvl="2" w:tplc="D390E548">
      <w:start w:val="1"/>
      <w:numFmt w:val="bullet"/>
      <w:lvlText w:val=""/>
      <w:lvlJc w:val="left"/>
      <w:pPr>
        <w:tabs>
          <w:tab w:val="num" w:pos="2160"/>
        </w:tabs>
        <w:ind w:left="2160" w:hanging="360"/>
      </w:pPr>
      <w:rPr>
        <w:rFonts w:ascii="Wingdings" w:hAnsi="Wingdings" w:cs="Wingdings" w:hint="default"/>
      </w:rPr>
    </w:lvl>
    <w:lvl w:ilvl="3" w:tplc="7C9E1A28">
      <w:start w:val="1"/>
      <w:numFmt w:val="bullet"/>
      <w:lvlText w:val=""/>
      <w:lvlJc w:val="left"/>
      <w:pPr>
        <w:tabs>
          <w:tab w:val="num" w:pos="2880"/>
        </w:tabs>
        <w:ind w:left="2880" w:hanging="360"/>
      </w:pPr>
      <w:rPr>
        <w:rFonts w:ascii="Wingdings" w:hAnsi="Wingdings" w:cs="Wingdings" w:hint="default"/>
      </w:rPr>
    </w:lvl>
    <w:lvl w:ilvl="4" w:tplc="DC8A1A52">
      <w:start w:val="1"/>
      <w:numFmt w:val="bullet"/>
      <w:lvlText w:val=""/>
      <w:lvlJc w:val="left"/>
      <w:pPr>
        <w:tabs>
          <w:tab w:val="num" w:pos="3600"/>
        </w:tabs>
        <w:ind w:left="3600" w:hanging="360"/>
      </w:pPr>
      <w:rPr>
        <w:rFonts w:ascii="Wingdings" w:hAnsi="Wingdings" w:cs="Wingdings" w:hint="default"/>
      </w:rPr>
    </w:lvl>
    <w:lvl w:ilvl="5" w:tplc="27DCA874">
      <w:start w:val="1"/>
      <w:numFmt w:val="bullet"/>
      <w:lvlText w:val=""/>
      <w:lvlJc w:val="left"/>
      <w:pPr>
        <w:tabs>
          <w:tab w:val="num" w:pos="4320"/>
        </w:tabs>
        <w:ind w:left="4320" w:hanging="360"/>
      </w:pPr>
      <w:rPr>
        <w:rFonts w:ascii="Wingdings" w:hAnsi="Wingdings" w:cs="Wingdings" w:hint="default"/>
      </w:rPr>
    </w:lvl>
    <w:lvl w:ilvl="6" w:tplc="0BAC187E">
      <w:start w:val="1"/>
      <w:numFmt w:val="bullet"/>
      <w:lvlText w:val=""/>
      <w:lvlJc w:val="left"/>
      <w:pPr>
        <w:tabs>
          <w:tab w:val="num" w:pos="5040"/>
        </w:tabs>
        <w:ind w:left="5040" w:hanging="360"/>
      </w:pPr>
      <w:rPr>
        <w:rFonts w:ascii="Wingdings" w:hAnsi="Wingdings" w:cs="Wingdings" w:hint="default"/>
      </w:rPr>
    </w:lvl>
    <w:lvl w:ilvl="7" w:tplc="E6F6F0EC">
      <w:start w:val="1"/>
      <w:numFmt w:val="bullet"/>
      <w:lvlText w:val=""/>
      <w:lvlJc w:val="left"/>
      <w:pPr>
        <w:tabs>
          <w:tab w:val="num" w:pos="5760"/>
        </w:tabs>
        <w:ind w:left="5760" w:hanging="360"/>
      </w:pPr>
      <w:rPr>
        <w:rFonts w:ascii="Wingdings" w:hAnsi="Wingdings" w:cs="Wingdings" w:hint="default"/>
      </w:rPr>
    </w:lvl>
    <w:lvl w:ilvl="8" w:tplc="4ACCFD04">
      <w:start w:val="1"/>
      <w:numFmt w:val="bullet"/>
      <w:lvlText w:val=""/>
      <w:lvlJc w:val="left"/>
      <w:pPr>
        <w:tabs>
          <w:tab w:val="num" w:pos="6480"/>
        </w:tabs>
        <w:ind w:left="6480" w:hanging="360"/>
      </w:pPr>
      <w:rPr>
        <w:rFonts w:ascii="Wingdings" w:hAnsi="Wingdings" w:cs="Wingdings" w:hint="default"/>
      </w:rPr>
    </w:lvl>
  </w:abstractNum>
  <w:abstractNum w:abstractNumId="13">
    <w:nsid w:val="548830EB"/>
    <w:multiLevelType w:val="hybridMultilevel"/>
    <w:tmpl w:val="F9C0C5CE"/>
    <w:lvl w:ilvl="0" w:tplc="277C0FE4">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14">
    <w:nsid w:val="563F5FF1"/>
    <w:multiLevelType w:val="singleLevel"/>
    <w:tmpl w:val="563F5FF1"/>
    <w:lvl w:ilvl="0">
      <w:start w:val="1"/>
      <w:numFmt w:val="decimal"/>
      <w:suff w:val="nothing"/>
      <w:lvlText w:val="%1、"/>
      <w:lvlJc w:val="left"/>
    </w:lvl>
  </w:abstractNum>
  <w:abstractNum w:abstractNumId="15">
    <w:nsid w:val="563F6A8F"/>
    <w:multiLevelType w:val="singleLevel"/>
    <w:tmpl w:val="563F6A8F"/>
    <w:lvl w:ilvl="0">
      <w:start w:val="1"/>
      <w:numFmt w:val="chineseCounting"/>
      <w:suff w:val="nothing"/>
      <w:lvlText w:val="%1、"/>
      <w:lvlJc w:val="left"/>
    </w:lvl>
  </w:abstractNum>
  <w:abstractNum w:abstractNumId="16">
    <w:nsid w:val="563F73A7"/>
    <w:multiLevelType w:val="singleLevel"/>
    <w:tmpl w:val="563F73A7"/>
    <w:lvl w:ilvl="0">
      <w:start w:val="3"/>
      <w:numFmt w:val="chineseCounting"/>
      <w:suff w:val="nothing"/>
      <w:lvlText w:val="%1、"/>
      <w:lvlJc w:val="left"/>
    </w:lvl>
  </w:abstractNum>
  <w:abstractNum w:abstractNumId="17">
    <w:nsid w:val="563F7590"/>
    <w:multiLevelType w:val="singleLevel"/>
    <w:tmpl w:val="563F7590"/>
    <w:lvl w:ilvl="0">
      <w:start w:val="1"/>
      <w:numFmt w:val="decimal"/>
      <w:suff w:val="nothing"/>
      <w:lvlText w:val="%1、"/>
      <w:lvlJc w:val="left"/>
    </w:lvl>
  </w:abstractNum>
  <w:abstractNum w:abstractNumId="18">
    <w:nsid w:val="5EDE2D3D"/>
    <w:multiLevelType w:val="hybridMultilevel"/>
    <w:tmpl w:val="B74C6D54"/>
    <w:lvl w:ilvl="0" w:tplc="5E4CE60A">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19">
    <w:nsid w:val="639A4C86"/>
    <w:multiLevelType w:val="hybridMultilevel"/>
    <w:tmpl w:val="48E4B814"/>
    <w:lvl w:ilvl="0" w:tplc="827C6766">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20">
    <w:nsid w:val="6BC77D81"/>
    <w:multiLevelType w:val="hybridMultilevel"/>
    <w:tmpl w:val="0A6630EA"/>
    <w:lvl w:ilvl="0" w:tplc="EBBAE796">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21">
    <w:nsid w:val="6F352503"/>
    <w:multiLevelType w:val="hybridMultilevel"/>
    <w:tmpl w:val="23469BFA"/>
    <w:lvl w:ilvl="0" w:tplc="2EC24CD2">
      <w:start w:val="1"/>
      <w:numFmt w:val="bullet"/>
      <w:lvlText w:val=""/>
      <w:lvlJc w:val="left"/>
      <w:pPr>
        <w:tabs>
          <w:tab w:val="num" w:pos="720"/>
        </w:tabs>
        <w:ind w:left="720" w:hanging="360"/>
      </w:pPr>
      <w:rPr>
        <w:rFonts w:ascii="Wingdings" w:hAnsi="Wingdings" w:cs="Wingdings" w:hint="default"/>
      </w:rPr>
    </w:lvl>
    <w:lvl w:ilvl="1" w:tplc="617EBE5A">
      <w:start w:val="1"/>
      <w:numFmt w:val="bullet"/>
      <w:lvlText w:val=""/>
      <w:lvlJc w:val="left"/>
      <w:pPr>
        <w:tabs>
          <w:tab w:val="num" w:pos="1440"/>
        </w:tabs>
        <w:ind w:left="1440" w:hanging="360"/>
      </w:pPr>
      <w:rPr>
        <w:rFonts w:ascii="Wingdings" w:hAnsi="Wingdings" w:cs="Wingdings" w:hint="default"/>
      </w:rPr>
    </w:lvl>
    <w:lvl w:ilvl="2" w:tplc="3CE46E68">
      <w:start w:val="1"/>
      <w:numFmt w:val="bullet"/>
      <w:lvlText w:val=""/>
      <w:lvlJc w:val="left"/>
      <w:pPr>
        <w:tabs>
          <w:tab w:val="num" w:pos="2160"/>
        </w:tabs>
        <w:ind w:left="2160" w:hanging="360"/>
      </w:pPr>
      <w:rPr>
        <w:rFonts w:ascii="Wingdings" w:hAnsi="Wingdings" w:cs="Wingdings" w:hint="default"/>
      </w:rPr>
    </w:lvl>
    <w:lvl w:ilvl="3" w:tplc="0F720594">
      <w:start w:val="1"/>
      <w:numFmt w:val="bullet"/>
      <w:lvlText w:val=""/>
      <w:lvlJc w:val="left"/>
      <w:pPr>
        <w:tabs>
          <w:tab w:val="num" w:pos="2880"/>
        </w:tabs>
        <w:ind w:left="2880" w:hanging="360"/>
      </w:pPr>
      <w:rPr>
        <w:rFonts w:ascii="Wingdings" w:hAnsi="Wingdings" w:cs="Wingdings" w:hint="default"/>
      </w:rPr>
    </w:lvl>
    <w:lvl w:ilvl="4" w:tplc="3B361824">
      <w:start w:val="1"/>
      <w:numFmt w:val="bullet"/>
      <w:lvlText w:val=""/>
      <w:lvlJc w:val="left"/>
      <w:pPr>
        <w:tabs>
          <w:tab w:val="num" w:pos="3600"/>
        </w:tabs>
        <w:ind w:left="3600" w:hanging="360"/>
      </w:pPr>
      <w:rPr>
        <w:rFonts w:ascii="Wingdings" w:hAnsi="Wingdings" w:cs="Wingdings" w:hint="default"/>
      </w:rPr>
    </w:lvl>
    <w:lvl w:ilvl="5" w:tplc="7D386602">
      <w:start w:val="1"/>
      <w:numFmt w:val="bullet"/>
      <w:lvlText w:val=""/>
      <w:lvlJc w:val="left"/>
      <w:pPr>
        <w:tabs>
          <w:tab w:val="num" w:pos="4320"/>
        </w:tabs>
        <w:ind w:left="4320" w:hanging="360"/>
      </w:pPr>
      <w:rPr>
        <w:rFonts w:ascii="Wingdings" w:hAnsi="Wingdings" w:cs="Wingdings" w:hint="default"/>
      </w:rPr>
    </w:lvl>
    <w:lvl w:ilvl="6" w:tplc="C5BEA136">
      <w:start w:val="1"/>
      <w:numFmt w:val="bullet"/>
      <w:lvlText w:val=""/>
      <w:lvlJc w:val="left"/>
      <w:pPr>
        <w:tabs>
          <w:tab w:val="num" w:pos="5040"/>
        </w:tabs>
        <w:ind w:left="5040" w:hanging="360"/>
      </w:pPr>
      <w:rPr>
        <w:rFonts w:ascii="Wingdings" w:hAnsi="Wingdings" w:cs="Wingdings" w:hint="default"/>
      </w:rPr>
    </w:lvl>
    <w:lvl w:ilvl="7" w:tplc="0ECE6F02">
      <w:start w:val="1"/>
      <w:numFmt w:val="bullet"/>
      <w:lvlText w:val=""/>
      <w:lvlJc w:val="left"/>
      <w:pPr>
        <w:tabs>
          <w:tab w:val="num" w:pos="5760"/>
        </w:tabs>
        <w:ind w:left="5760" w:hanging="360"/>
      </w:pPr>
      <w:rPr>
        <w:rFonts w:ascii="Wingdings" w:hAnsi="Wingdings" w:cs="Wingdings" w:hint="default"/>
      </w:rPr>
    </w:lvl>
    <w:lvl w:ilvl="8" w:tplc="41CA6BDE">
      <w:start w:val="1"/>
      <w:numFmt w:val="bullet"/>
      <w:lvlText w:val=""/>
      <w:lvlJc w:val="left"/>
      <w:pPr>
        <w:tabs>
          <w:tab w:val="num" w:pos="6480"/>
        </w:tabs>
        <w:ind w:left="6480" w:hanging="360"/>
      </w:pPr>
      <w:rPr>
        <w:rFonts w:ascii="Wingdings" w:hAnsi="Wingdings" w:cs="Wingdings" w:hint="default"/>
      </w:rPr>
    </w:lvl>
  </w:abstractNum>
  <w:abstractNum w:abstractNumId="22">
    <w:nsid w:val="6F8F228D"/>
    <w:multiLevelType w:val="hybridMultilevel"/>
    <w:tmpl w:val="D0D4110E"/>
    <w:lvl w:ilvl="0" w:tplc="9DEE511A">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23">
    <w:nsid w:val="76416A47"/>
    <w:multiLevelType w:val="hybridMultilevel"/>
    <w:tmpl w:val="F4FABFA8"/>
    <w:lvl w:ilvl="0" w:tplc="1B34FB7E">
      <w:start w:val="1"/>
      <w:numFmt w:val="bullet"/>
      <w:lvlText w:val=""/>
      <w:lvlJc w:val="left"/>
      <w:pPr>
        <w:tabs>
          <w:tab w:val="num" w:pos="720"/>
        </w:tabs>
        <w:ind w:left="720" w:hanging="360"/>
      </w:pPr>
      <w:rPr>
        <w:rFonts w:ascii="Wingdings" w:hAnsi="Wingdings" w:cs="Wingdings" w:hint="default"/>
      </w:rPr>
    </w:lvl>
    <w:lvl w:ilvl="1" w:tplc="A866BD02">
      <w:start w:val="1"/>
      <w:numFmt w:val="bullet"/>
      <w:lvlText w:val=""/>
      <w:lvlJc w:val="left"/>
      <w:pPr>
        <w:tabs>
          <w:tab w:val="num" w:pos="1440"/>
        </w:tabs>
        <w:ind w:left="1440" w:hanging="360"/>
      </w:pPr>
      <w:rPr>
        <w:rFonts w:ascii="Wingdings" w:hAnsi="Wingdings" w:cs="Wingdings" w:hint="default"/>
      </w:rPr>
    </w:lvl>
    <w:lvl w:ilvl="2" w:tplc="A2E6CC96">
      <w:start w:val="1"/>
      <w:numFmt w:val="bullet"/>
      <w:lvlText w:val=""/>
      <w:lvlJc w:val="left"/>
      <w:pPr>
        <w:tabs>
          <w:tab w:val="num" w:pos="2160"/>
        </w:tabs>
        <w:ind w:left="2160" w:hanging="360"/>
      </w:pPr>
      <w:rPr>
        <w:rFonts w:ascii="Wingdings" w:hAnsi="Wingdings" w:cs="Wingdings" w:hint="default"/>
      </w:rPr>
    </w:lvl>
    <w:lvl w:ilvl="3" w:tplc="1C94AB3E">
      <w:start w:val="1"/>
      <w:numFmt w:val="bullet"/>
      <w:lvlText w:val=""/>
      <w:lvlJc w:val="left"/>
      <w:pPr>
        <w:tabs>
          <w:tab w:val="num" w:pos="2880"/>
        </w:tabs>
        <w:ind w:left="2880" w:hanging="360"/>
      </w:pPr>
      <w:rPr>
        <w:rFonts w:ascii="Wingdings" w:hAnsi="Wingdings" w:cs="Wingdings" w:hint="default"/>
      </w:rPr>
    </w:lvl>
    <w:lvl w:ilvl="4" w:tplc="E348C062">
      <w:start w:val="1"/>
      <w:numFmt w:val="bullet"/>
      <w:lvlText w:val=""/>
      <w:lvlJc w:val="left"/>
      <w:pPr>
        <w:tabs>
          <w:tab w:val="num" w:pos="3600"/>
        </w:tabs>
        <w:ind w:left="3600" w:hanging="360"/>
      </w:pPr>
      <w:rPr>
        <w:rFonts w:ascii="Wingdings" w:hAnsi="Wingdings" w:cs="Wingdings" w:hint="default"/>
      </w:rPr>
    </w:lvl>
    <w:lvl w:ilvl="5" w:tplc="038EC94A">
      <w:start w:val="1"/>
      <w:numFmt w:val="bullet"/>
      <w:lvlText w:val=""/>
      <w:lvlJc w:val="left"/>
      <w:pPr>
        <w:tabs>
          <w:tab w:val="num" w:pos="4320"/>
        </w:tabs>
        <w:ind w:left="4320" w:hanging="360"/>
      </w:pPr>
      <w:rPr>
        <w:rFonts w:ascii="Wingdings" w:hAnsi="Wingdings" w:cs="Wingdings" w:hint="default"/>
      </w:rPr>
    </w:lvl>
    <w:lvl w:ilvl="6" w:tplc="A25C3D80">
      <w:start w:val="1"/>
      <w:numFmt w:val="bullet"/>
      <w:lvlText w:val=""/>
      <w:lvlJc w:val="left"/>
      <w:pPr>
        <w:tabs>
          <w:tab w:val="num" w:pos="5040"/>
        </w:tabs>
        <w:ind w:left="5040" w:hanging="360"/>
      </w:pPr>
      <w:rPr>
        <w:rFonts w:ascii="Wingdings" w:hAnsi="Wingdings" w:cs="Wingdings" w:hint="default"/>
      </w:rPr>
    </w:lvl>
    <w:lvl w:ilvl="7" w:tplc="E6E2F228">
      <w:start w:val="1"/>
      <w:numFmt w:val="bullet"/>
      <w:lvlText w:val=""/>
      <w:lvlJc w:val="left"/>
      <w:pPr>
        <w:tabs>
          <w:tab w:val="num" w:pos="5760"/>
        </w:tabs>
        <w:ind w:left="5760" w:hanging="360"/>
      </w:pPr>
      <w:rPr>
        <w:rFonts w:ascii="Wingdings" w:hAnsi="Wingdings" w:cs="Wingdings" w:hint="default"/>
      </w:rPr>
    </w:lvl>
    <w:lvl w:ilvl="8" w:tplc="A602427E">
      <w:start w:val="1"/>
      <w:numFmt w:val="bullet"/>
      <w:lvlText w:val=""/>
      <w:lvlJc w:val="left"/>
      <w:pPr>
        <w:tabs>
          <w:tab w:val="num" w:pos="6480"/>
        </w:tabs>
        <w:ind w:left="6480" w:hanging="360"/>
      </w:pPr>
      <w:rPr>
        <w:rFonts w:ascii="Wingdings" w:hAnsi="Wingdings" w:cs="Wingdings" w:hint="default"/>
      </w:rPr>
    </w:lvl>
  </w:abstractNum>
  <w:abstractNum w:abstractNumId="24">
    <w:nsid w:val="7BAF3D51"/>
    <w:multiLevelType w:val="hybridMultilevel"/>
    <w:tmpl w:val="7946033A"/>
    <w:lvl w:ilvl="0" w:tplc="BFF84800">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25">
    <w:nsid w:val="7C581D05"/>
    <w:multiLevelType w:val="hybridMultilevel"/>
    <w:tmpl w:val="F9860EEE"/>
    <w:lvl w:ilvl="0" w:tplc="21D8C7BE">
      <w:start w:val="1"/>
      <w:numFmt w:val="bullet"/>
      <w:lvlText w:val=""/>
      <w:lvlJc w:val="left"/>
      <w:pPr>
        <w:tabs>
          <w:tab w:val="num" w:pos="720"/>
        </w:tabs>
        <w:ind w:left="720" w:hanging="360"/>
      </w:pPr>
      <w:rPr>
        <w:rFonts w:ascii="Wingdings" w:hAnsi="Wingdings" w:cs="Wingdings" w:hint="default"/>
      </w:rPr>
    </w:lvl>
    <w:lvl w:ilvl="1" w:tplc="6400C7D2">
      <w:start w:val="1"/>
      <w:numFmt w:val="bullet"/>
      <w:lvlText w:val=""/>
      <w:lvlJc w:val="left"/>
      <w:pPr>
        <w:tabs>
          <w:tab w:val="num" w:pos="1440"/>
        </w:tabs>
        <w:ind w:left="1440" w:hanging="360"/>
      </w:pPr>
      <w:rPr>
        <w:rFonts w:ascii="Wingdings" w:hAnsi="Wingdings" w:cs="Wingdings" w:hint="default"/>
      </w:rPr>
    </w:lvl>
    <w:lvl w:ilvl="2" w:tplc="5C0A40DC">
      <w:start w:val="1"/>
      <w:numFmt w:val="bullet"/>
      <w:lvlText w:val=""/>
      <w:lvlJc w:val="left"/>
      <w:pPr>
        <w:tabs>
          <w:tab w:val="num" w:pos="2160"/>
        </w:tabs>
        <w:ind w:left="2160" w:hanging="360"/>
      </w:pPr>
      <w:rPr>
        <w:rFonts w:ascii="Wingdings" w:hAnsi="Wingdings" w:cs="Wingdings" w:hint="default"/>
      </w:rPr>
    </w:lvl>
    <w:lvl w:ilvl="3" w:tplc="82B84884">
      <w:start w:val="1"/>
      <w:numFmt w:val="bullet"/>
      <w:lvlText w:val=""/>
      <w:lvlJc w:val="left"/>
      <w:pPr>
        <w:tabs>
          <w:tab w:val="num" w:pos="2880"/>
        </w:tabs>
        <w:ind w:left="2880" w:hanging="360"/>
      </w:pPr>
      <w:rPr>
        <w:rFonts w:ascii="Wingdings" w:hAnsi="Wingdings" w:cs="Wingdings" w:hint="default"/>
      </w:rPr>
    </w:lvl>
    <w:lvl w:ilvl="4" w:tplc="7D382CC6">
      <w:start w:val="1"/>
      <w:numFmt w:val="bullet"/>
      <w:lvlText w:val=""/>
      <w:lvlJc w:val="left"/>
      <w:pPr>
        <w:tabs>
          <w:tab w:val="num" w:pos="3600"/>
        </w:tabs>
        <w:ind w:left="3600" w:hanging="360"/>
      </w:pPr>
      <w:rPr>
        <w:rFonts w:ascii="Wingdings" w:hAnsi="Wingdings" w:cs="Wingdings" w:hint="default"/>
      </w:rPr>
    </w:lvl>
    <w:lvl w:ilvl="5" w:tplc="17D47686">
      <w:start w:val="1"/>
      <w:numFmt w:val="bullet"/>
      <w:lvlText w:val=""/>
      <w:lvlJc w:val="left"/>
      <w:pPr>
        <w:tabs>
          <w:tab w:val="num" w:pos="4320"/>
        </w:tabs>
        <w:ind w:left="4320" w:hanging="360"/>
      </w:pPr>
      <w:rPr>
        <w:rFonts w:ascii="Wingdings" w:hAnsi="Wingdings" w:cs="Wingdings" w:hint="default"/>
      </w:rPr>
    </w:lvl>
    <w:lvl w:ilvl="6" w:tplc="600C476A">
      <w:start w:val="1"/>
      <w:numFmt w:val="bullet"/>
      <w:lvlText w:val=""/>
      <w:lvlJc w:val="left"/>
      <w:pPr>
        <w:tabs>
          <w:tab w:val="num" w:pos="5040"/>
        </w:tabs>
        <w:ind w:left="5040" w:hanging="360"/>
      </w:pPr>
      <w:rPr>
        <w:rFonts w:ascii="Wingdings" w:hAnsi="Wingdings" w:cs="Wingdings" w:hint="default"/>
      </w:rPr>
    </w:lvl>
    <w:lvl w:ilvl="7" w:tplc="3BE88B24">
      <w:start w:val="1"/>
      <w:numFmt w:val="bullet"/>
      <w:lvlText w:val=""/>
      <w:lvlJc w:val="left"/>
      <w:pPr>
        <w:tabs>
          <w:tab w:val="num" w:pos="5760"/>
        </w:tabs>
        <w:ind w:left="5760" w:hanging="360"/>
      </w:pPr>
      <w:rPr>
        <w:rFonts w:ascii="Wingdings" w:hAnsi="Wingdings" w:cs="Wingdings" w:hint="default"/>
      </w:rPr>
    </w:lvl>
    <w:lvl w:ilvl="8" w:tplc="5F8E45D6">
      <w:start w:val="1"/>
      <w:numFmt w:val="bullet"/>
      <w:lvlText w:val=""/>
      <w:lvlJc w:val="left"/>
      <w:pPr>
        <w:tabs>
          <w:tab w:val="num" w:pos="6480"/>
        </w:tabs>
        <w:ind w:left="6480" w:hanging="360"/>
      </w:pPr>
      <w:rPr>
        <w:rFonts w:ascii="Wingdings" w:hAnsi="Wingdings" w:cs="Wingdings" w:hint="default"/>
      </w:rPr>
    </w:lvl>
  </w:abstractNum>
  <w:num w:numId="1">
    <w:abstractNumId w:val="7"/>
  </w:num>
  <w:num w:numId="2">
    <w:abstractNumId w:val="15"/>
  </w:num>
  <w:num w:numId="3">
    <w:abstractNumId w:val="16"/>
  </w:num>
  <w:num w:numId="4">
    <w:abstractNumId w:val="17"/>
  </w:num>
  <w:num w:numId="5">
    <w:abstractNumId w:val="14"/>
  </w:num>
  <w:num w:numId="6">
    <w:abstractNumId w:val="22"/>
  </w:num>
  <w:num w:numId="7">
    <w:abstractNumId w:val="11"/>
  </w:num>
  <w:num w:numId="8">
    <w:abstractNumId w:val="20"/>
  </w:num>
  <w:num w:numId="9">
    <w:abstractNumId w:val="3"/>
  </w:num>
  <w:num w:numId="10">
    <w:abstractNumId w:val="6"/>
  </w:num>
  <w:num w:numId="11">
    <w:abstractNumId w:val="10"/>
  </w:num>
  <w:num w:numId="12">
    <w:abstractNumId w:val="4"/>
  </w:num>
  <w:num w:numId="13">
    <w:abstractNumId w:val="5"/>
  </w:num>
  <w:num w:numId="14">
    <w:abstractNumId w:val="18"/>
  </w:num>
  <w:num w:numId="15">
    <w:abstractNumId w:val="19"/>
  </w:num>
  <w:num w:numId="16">
    <w:abstractNumId w:val="24"/>
  </w:num>
  <w:num w:numId="17">
    <w:abstractNumId w:val="13"/>
  </w:num>
  <w:num w:numId="18">
    <w:abstractNumId w:val="0"/>
  </w:num>
  <w:num w:numId="19">
    <w:abstractNumId w:val="9"/>
  </w:num>
  <w:num w:numId="20">
    <w:abstractNumId w:val="23"/>
  </w:num>
  <w:num w:numId="21">
    <w:abstractNumId w:val="8"/>
  </w:num>
  <w:num w:numId="22">
    <w:abstractNumId w:val="12"/>
  </w:num>
  <w:num w:numId="23">
    <w:abstractNumId w:val="21"/>
  </w:num>
  <w:num w:numId="24">
    <w:abstractNumId w:val="1"/>
  </w:num>
  <w:num w:numId="25">
    <w:abstractNumId w:val="2"/>
  </w:num>
  <w:num w:numId="26">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95E18"/>
    <w:rsid w:val="00000087"/>
    <w:rsid w:val="00003FE6"/>
    <w:rsid w:val="000063D0"/>
    <w:rsid w:val="0001029F"/>
    <w:rsid w:val="000112D6"/>
    <w:rsid w:val="000127BC"/>
    <w:rsid w:val="000147B6"/>
    <w:rsid w:val="0001578F"/>
    <w:rsid w:val="000247A6"/>
    <w:rsid w:val="00027687"/>
    <w:rsid w:val="00027F6E"/>
    <w:rsid w:val="00032BDC"/>
    <w:rsid w:val="00036420"/>
    <w:rsid w:val="0003740A"/>
    <w:rsid w:val="00037809"/>
    <w:rsid w:val="00037977"/>
    <w:rsid w:val="00037D71"/>
    <w:rsid w:val="0004100B"/>
    <w:rsid w:val="00043335"/>
    <w:rsid w:val="00043A6E"/>
    <w:rsid w:val="00043D24"/>
    <w:rsid w:val="000470C2"/>
    <w:rsid w:val="000476E0"/>
    <w:rsid w:val="00047911"/>
    <w:rsid w:val="000523EC"/>
    <w:rsid w:val="00054A81"/>
    <w:rsid w:val="00054E65"/>
    <w:rsid w:val="000556C0"/>
    <w:rsid w:val="00055DAC"/>
    <w:rsid w:val="00056030"/>
    <w:rsid w:val="00057AC8"/>
    <w:rsid w:val="000605E9"/>
    <w:rsid w:val="00060698"/>
    <w:rsid w:val="00062003"/>
    <w:rsid w:val="000634D4"/>
    <w:rsid w:val="000641F2"/>
    <w:rsid w:val="00065CBD"/>
    <w:rsid w:val="0006752F"/>
    <w:rsid w:val="000702CC"/>
    <w:rsid w:val="00070674"/>
    <w:rsid w:val="00072F10"/>
    <w:rsid w:val="00081C59"/>
    <w:rsid w:val="0008324F"/>
    <w:rsid w:val="000853B3"/>
    <w:rsid w:val="00085725"/>
    <w:rsid w:val="00087C3B"/>
    <w:rsid w:val="0009003F"/>
    <w:rsid w:val="00093450"/>
    <w:rsid w:val="000951B9"/>
    <w:rsid w:val="000A0F25"/>
    <w:rsid w:val="000A2F9A"/>
    <w:rsid w:val="000A32CD"/>
    <w:rsid w:val="000A3943"/>
    <w:rsid w:val="000A5EE5"/>
    <w:rsid w:val="000A7321"/>
    <w:rsid w:val="000A78DA"/>
    <w:rsid w:val="000B2872"/>
    <w:rsid w:val="000B3A4E"/>
    <w:rsid w:val="000B4592"/>
    <w:rsid w:val="000B752E"/>
    <w:rsid w:val="000B7A88"/>
    <w:rsid w:val="000C0C4A"/>
    <w:rsid w:val="000C1906"/>
    <w:rsid w:val="000C36B6"/>
    <w:rsid w:val="000C38DF"/>
    <w:rsid w:val="000C3F8B"/>
    <w:rsid w:val="000C69ED"/>
    <w:rsid w:val="000C74CF"/>
    <w:rsid w:val="000D0A54"/>
    <w:rsid w:val="000D159E"/>
    <w:rsid w:val="000D688B"/>
    <w:rsid w:val="000D7542"/>
    <w:rsid w:val="000D7FD8"/>
    <w:rsid w:val="000E3C8A"/>
    <w:rsid w:val="000E7430"/>
    <w:rsid w:val="000E7492"/>
    <w:rsid w:val="000F2395"/>
    <w:rsid w:val="000F2599"/>
    <w:rsid w:val="000F2C7B"/>
    <w:rsid w:val="000F31E9"/>
    <w:rsid w:val="000F5078"/>
    <w:rsid w:val="000F51B6"/>
    <w:rsid w:val="000F65AF"/>
    <w:rsid w:val="00100163"/>
    <w:rsid w:val="00100A8A"/>
    <w:rsid w:val="001010EF"/>
    <w:rsid w:val="001034AF"/>
    <w:rsid w:val="00103CD6"/>
    <w:rsid w:val="00104394"/>
    <w:rsid w:val="00104B0E"/>
    <w:rsid w:val="001121A1"/>
    <w:rsid w:val="00114B72"/>
    <w:rsid w:val="00117039"/>
    <w:rsid w:val="00122A89"/>
    <w:rsid w:val="0012601F"/>
    <w:rsid w:val="00130868"/>
    <w:rsid w:val="0013176A"/>
    <w:rsid w:val="0013381B"/>
    <w:rsid w:val="00134DCF"/>
    <w:rsid w:val="0013578F"/>
    <w:rsid w:val="00137BC1"/>
    <w:rsid w:val="00137FBC"/>
    <w:rsid w:val="00140961"/>
    <w:rsid w:val="001413A1"/>
    <w:rsid w:val="0014156F"/>
    <w:rsid w:val="001417AB"/>
    <w:rsid w:val="00141B3D"/>
    <w:rsid w:val="0014206D"/>
    <w:rsid w:val="00146245"/>
    <w:rsid w:val="00150490"/>
    <w:rsid w:val="0015070E"/>
    <w:rsid w:val="001536DB"/>
    <w:rsid w:val="00154D24"/>
    <w:rsid w:val="00156BA6"/>
    <w:rsid w:val="00160FF5"/>
    <w:rsid w:val="0016178E"/>
    <w:rsid w:val="00163991"/>
    <w:rsid w:val="0016456F"/>
    <w:rsid w:val="00166602"/>
    <w:rsid w:val="00167344"/>
    <w:rsid w:val="00170292"/>
    <w:rsid w:val="001715DA"/>
    <w:rsid w:val="0017274E"/>
    <w:rsid w:val="001743BC"/>
    <w:rsid w:val="00175191"/>
    <w:rsid w:val="00180487"/>
    <w:rsid w:val="0018079A"/>
    <w:rsid w:val="001854E5"/>
    <w:rsid w:val="00187B18"/>
    <w:rsid w:val="00191C46"/>
    <w:rsid w:val="001921C9"/>
    <w:rsid w:val="00192212"/>
    <w:rsid w:val="00193337"/>
    <w:rsid w:val="00195621"/>
    <w:rsid w:val="00195A04"/>
    <w:rsid w:val="001A11B1"/>
    <w:rsid w:val="001A2118"/>
    <w:rsid w:val="001A22D0"/>
    <w:rsid w:val="001A2F4D"/>
    <w:rsid w:val="001A33DD"/>
    <w:rsid w:val="001A395B"/>
    <w:rsid w:val="001A3CBC"/>
    <w:rsid w:val="001A47D6"/>
    <w:rsid w:val="001A5A47"/>
    <w:rsid w:val="001A6A6F"/>
    <w:rsid w:val="001A6B9D"/>
    <w:rsid w:val="001B2C4D"/>
    <w:rsid w:val="001B3D4A"/>
    <w:rsid w:val="001B4B73"/>
    <w:rsid w:val="001B62C0"/>
    <w:rsid w:val="001B7EEB"/>
    <w:rsid w:val="001C0588"/>
    <w:rsid w:val="001C0C2A"/>
    <w:rsid w:val="001C193A"/>
    <w:rsid w:val="001C3648"/>
    <w:rsid w:val="001C48BE"/>
    <w:rsid w:val="001C5345"/>
    <w:rsid w:val="001C5423"/>
    <w:rsid w:val="001C6B34"/>
    <w:rsid w:val="001D17C7"/>
    <w:rsid w:val="001D2990"/>
    <w:rsid w:val="001D34DC"/>
    <w:rsid w:val="001D6275"/>
    <w:rsid w:val="001D6B4B"/>
    <w:rsid w:val="001E06D8"/>
    <w:rsid w:val="001E106C"/>
    <w:rsid w:val="001E1316"/>
    <w:rsid w:val="001E1AFA"/>
    <w:rsid w:val="001E1DCF"/>
    <w:rsid w:val="001E21F1"/>
    <w:rsid w:val="001E588C"/>
    <w:rsid w:val="001E6EFC"/>
    <w:rsid w:val="001E7078"/>
    <w:rsid w:val="001E7A17"/>
    <w:rsid w:val="001F003A"/>
    <w:rsid w:val="001F6A76"/>
    <w:rsid w:val="0020213B"/>
    <w:rsid w:val="00205BB2"/>
    <w:rsid w:val="0021031E"/>
    <w:rsid w:val="00210C9B"/>
    <w:rsid w:val="002112CB"/>
    <w:rsid w:val="00213475"/>
    <w:rsid w:val="0021543C"/>
    <w:rsid w:val="00215D11"/>
    <w:rsid w:val="00215E01"/>
    <w:rsid w:val="002160E6"/>
    <w:rsid w:val="0021626F"/>
    <w:rsid w:val="002165AE"/>
    <w:rsid w:val="00217447"/>
    <w:rsid w:val="00220DCB"/>
    <w:rsid w:val="002217A3"/>
    <w:rsid w:val="00223014"/>
    <w:rsid w:val="00227021"/>
    <w:rsid w:val="00233981"/>
    <w:rsid w:val="00236B74"/>
    <w:rsid w:val="00240292"/>
    <w:rsid w:val="002421B1"/>
    <w:rsid w:val="002448A7"/>
    <w:rsid w:val="002448BA"/>
    <w:rsid w:val="002448D3"/>
    <w:rsid w:val="00245373"/>
    <w:rsid w:val="0024763E"/>
    <w:rsid w:val="00247D2D"/>
    <w:rsid w:val="002502F9"/>
    <w:rsid w:val="00251790"/>
    <w:rsid w:val="002518A6"/>
    <w:rsid w:val="00252589"/>
    <w:rsid w:val="00255494"/>
    <w:rsid w:val="00257A1D"/>
    <w:rsid w:val="00260C18"/>
    <w:rsid w:val="00261FB0"/>
    <w:rsid w:val="0026250A"/>
    <w:rsid w:val="0026730E"/>
    <w:rsid w:val="00271FEF"/>
    <w:rsid w:val="00274954"/>
    <w:rsid w:val="00285CD8"/>
    <w:rsid w:val="00290941"/>
    <w:rsid w:val="00291610"/>
    <w:rsid w:val="00295492"/>
    <w:rsid w:val="002A4ACD"/>
    <w:rsid w:val="002A4AEA"/>
    <w:rsid w:val="002A5D1F"/>
    <w:rsid w:val="002B1376"/>
    <w:rsid w:val="002B33EE"/>
    <w:rsid w:val="002B5295"/>
    <w:rsid w:val="002B65EB"/>
    <w:rsid w:val="002B7B09"/>
    <w:rsid w:val="002C029A"/>
    <w:rsid w:val="002C385E"/>
    <w:rsid w:val="002C7F1C"/>
    <w:rsid w:val="002D0240"/>
    <w:rsid w:val="002D0E96"/>
    <w:rsid w:val="002D1A89"/>
    <w:rsid w:val="002D42BE"/>
    <w:rsid w:val="002D67A1"/>
    <w:rsid w:val="002D72B7"/>
    <w:rsid w:val="002E13FF"/>
    <w:rsid w:val="002E1633"/>
    <w:rsid w:val="002E284A"/>
    <w:rsid w:val="002E2E38"/>
    <w:rsid w:val="002E4F7D"/>
    <w:rsid w:val="002E632C"/>
    <w:rsid w:val="002E7612"/>
    <w:rsid w:val="002F1C4A"/>
    <w:rsid w:val="002F2034"/>
    <w:rsid w:val="002F2218"/>
    <w:rsid w:val="002F464A"/>
    <w:rsid w:val="002F475B"/>
    <w:rsid w:val="003004B1"/>
    <w:rsid w:val="00300539"/>
    <w:rsid w:val="00300D11"/>
    <w:rsid w:val="00301631"/>
    <w:rsid w:val="0030256B"/>
    <w:rsid w:val="00303793"/>
    <w:rsid w:val="003104C5"/>
    <w:rsid w:val="003112D8"/>
    <w:rsid w:val="00312AFC"/>
    <w:rsid w:val="003131DE"/>
    <w:rsid w:val="00314C94"/>
    <w:rsid w:val="00317AC3"/>
    <w:rsid w:val="0032111C"/>
    <w:rsid w:val="00326279"/>
    <w:rsid w:val="00326291"/>
    <w:rsid w:val="00327D23"/>
    <w:rsid w:val="00331943"/>
    <w:rsid w:val="003332DB"/>
    <w:rsid w:val="00334781"/>
    <w:rsid w:val="003368C3"/>
    <w:rsid w:val="00337750"/>
    <w:rsid w:val="0033794D"/>
    <w:rsid w:val="00340790"/>
    <w:rsid w:val="00341F30"/>
    <w:rsid w:val="00345ABB"/>
    <w:rsid w:val="0034632A"/>
    <w:rsid w:val="00346D3E"/>
    <w:rsid w:val="0035028F"/>
    <w:rsid w:val="00350C94"/>
    <w:rsid w:val="00355F58"/>
    <w:rsid w:val="003601F2"/>
    <w:rsid w:val="00360645"/>
    <w:rsid w:val="00363125"/>
    <w:rsid w:val="00364A39"/>
    <w:rsid w:val="0036652B"/>
    <w:rsid w:val="00370F5F"/>
    <w:rsid w:val="0037148A"/>
    <w:rsid w:val="003743D2"/>
    <w:rsid w:val="003750A0"/>
    <w:rsid w:val="00375876"/>
    <w:rsid w:val="00376EEE"/>
    <w:rsid w:val="00381439"/>
    <w:rsid w:val="00384744"/>
    <w:rsid w:val="00385BD2"/>
    <w:rsid w:val="00387582"/>
    <w:rsid w:val="00390287"/>
    <w:rsid w:val="00390857"/>
    <w:rsid w:val="00390C85"/>
    <w:rsid w:val="0039123D"/>
    <w:rsid w:val="00391808"/>
    <w:rsid w:val="003929E6"/>
    <w:rsid w:val="0039369D"/>
    <w:rsid w:val="00393F78"/>
    <w:rsid w:val="00396394"/>
    <w:rsid w:val="00397E49"/>
    <w:rsid w:val="003A1C6B"/>
    <w:rsid w:val="003A362F"/>
    <w:rsid w:val="003A3BB9"/>
    <w:rsid w:val="003A3CB8"/>
    <w:rsid w:val="003A45CF"/>
    <w:rsid w:val="003A6622"/>
    <w:rsid w:val="003B05D5"/>
    <w:rsid w:val="003B0847"/>
    <w:rsid w:val="003B0A4F"/>
    <w:rsid w:val="003B23CB"/>
    <w:rsid w:val="003B518A"/>
    <w:rsid w:val="003B58FB"/>
    <w:rsid w:val="003C11A4"/>
    <w:rsid w:val="003C1620"/>
    <w:rsid w:val="003C3082"/>
    <w:rsid w:val="003C4113"/>
    <w:rsid w:val="003C44AF"/>
    <w:rsid w:val="003C534B"/>
    <w:rsid w:val="003C79F5"/>
    <w:rsid w:val="003C7F33"/>
    <w:rsid w:val="003D02BC"/>
    <w:rsid w:val="003D1364"/>
    <w:rsid w:val="003D1889"/>
    <w:rsid w:val="003D1AEB"/>
    <w:rsid w:val="003D3346"/>
    <w:rsid w:val="003D458E"/>
    <w:rsid w:val="003D7575"/>
    <w:rsid w:val="003D7C62"/>
    <w:rsid w:val="003E02D7"/>
    <w:rsid w:val="003E0473"/>
    <w:rsid w:val="003E336A"/>
    <w:rsid w:val="003F188F"/>
    <w:rsid w:val="003F2FED"/>
    <w:rsid w:val="003F3715"/>
    <w:rsid w:val="003F5DC5"/>
    <w:rsid w:val="003F64E5"/>
    <w:rsid w:val="00401923"/>
    <w:rsid w:val="00403035"/>
    <w:rsid w:val="00403D95"/>
    <w:rsid w:val="00403E22"/>
    <w:rsid w:val="00404630"/>
    <w:rsid w:val="0040519D"/>
    <w:rsid w:val="00406B55"/>
    <w:rsid w:val="004101DE"/>
    <w:rsid w:val="00412702"/>
    <w:rsid w:val="00413986"/>
    <w:rsid w:val="00414DB7"/>
    <w:rsid w:val="00420754"/>
    <w:rsid w:val="00421B9F"/>
    <w:rsid w:val="004241AE"/>
    <w:rsid w:val="00425A1F"/>
    <w:rsid w:val="0042671E"/>
    <w:rsid w:val="00426741"/>
    <w:rsid w:val="004271A0"/>
    <w:rsid w:val="00427260"/>
    <w:rsid w:val="00427840"/>
    <w:rsid w:val="004305A3"/>
    <w:rsid w:val="00430777"/>
    <w:rsid w:val="00430B84"/>
    <w:rsid w:val="00431E51"/>
    <w:rsid w:val="004321DE"/>
    <w:rsid w:val="00434D68"/>
    <w:rsid w:val="004362BA"/>
    <w:rsid w:val="004377D5"/>
    <w:rsid w:val="00440E88"/>
    <w:rsid w:val="00446D50"/>
    <w:rsid w:val="00447CC5"/>
    <w:rsid w:val="00451DD0"/>
    <w:rsid w:val="00453566"/>
    <w:rsid w:val="004563F2"/>
    <w:rsid w:val="00457289"/>
    <w:rsid w:val="004608E4"/>
    <w:rsid w:val="00461A10"/>
    <w:rsid w:val="00461A55"/>
    <w:rsid w:val="00462C81"/>
    <w:rsid w:val="00463EA0"/>
    <w:rsid w:val="00473D6D"/>
    <w:rsid w:val="00475ED1"/>
    <w:rsid w:val="0047625F"/>
    <w:rsid w:val="0048443B"/>
    <w:rsid w:val="00485F29"/>
    <w:rsid w:val="00487CAE"/>
    <w:rsid w:val="00494389"/>
    <w:rsid w:val="004948BE"/>
    <w:rsid w:val="00497986"/>
    <w:rsid w:val="004A050B"/>
    <w:rsid w:val="004A1023"/>
    <w:rsid w:val="004A3CEA"/>
    <w:rsid w:val="004A4F47"/>
    <w:rsid w:val="004A569A"/>
    <w:rsid w:val="004A6617"/>
    <w:rsid w:val="004B26F8"/>
    <w:rsid w:val="004B2DE3"/>
    <w:rsid w:val="004B3561"/>
    <w:rsid w:val="004B5F29"/>
    <w:rsid w:val="004B6390"/>
    <w:rsid w:val="004B7172"/>
    <w:rsid w:val="004C724B"/>
    <w:rsid w:val="004D0D4F"/>
    <w:rsid w:val="004D122D"/>
    <w:rsid w:val="004D27B8"/>
    <w:rsid w:val="004D31A3"/>
    <w:rsid w:val="004D4DFC"/>
    <w:rsid w:val="004D7074"/>
    <w:rsid w:val="004D78A4"/>
    <w:rsid w:val="004E0914"/>
    <w:rsid w:val="004E1435"/>
    <w:rsid w:val="004E2ACF"/>
    <w:rsid w:val="004E3894"/>
    <w:rsid w:val="004E3BA8"/>
    <w:rsid w:val="004E598B"/>
    <w:rsid w:val="004E6045"/>
    <w:rsid w:val="004F0DAF"/>
    <w:rsid w:val="004F1B12"/>
    <w:rsid w:val="004F1C54"/>
    <w:rsid w:val="004F20C1"/>
    <w:rsid w:val="004F31FA"/>
    <w:rsid w:val="004F5238"/>
    <w:rsid w:val="004F6855"/>
    <w:rsid w:val="0050009E"/>
    <w:rsid w:val="005039A8"/>
    <w:rsid w:val="00506D9A"/>
    <w:rsid w:val="005102C4"/>
    <w:rsid w:val="005110DC"/>
    <w:rsid w:val="005122D3"/>
    <w:rsid w:val="0051265F"/>
    <w:rsid w:val="00512815"/>
    <w:rsid w:val="00513343"/>
    <w:rsid w:val="00514134"/>
    <w:rsid w:val="005145E4"/>
    <w:rsid w:val="00520A37"/>
    <w:rsid w:val="00523228"/>
    <w:rsid w:val="00524363"/>
    <w:rsid w:val="00524D55"/>
    <w:rsid w:val="0052569C"/>
    <w:rsid w:val="0052645B"/>
    <w:rsid w:val="005326EA"/>
    <w:rsid w:val="00533EFB"/>
    <w:rsid w:val="005346F4"/>
    <w:rsid w:val="00535925"/>
    <w:rsid w:val="005371AC"/>
    <w:rsid w:val="0053750B"/>
    <w:rsid w:val="0054102E"/>
    <w:rsid w:val="0054117D"/>
    <w:rsid w:val="00542CD3"/>
    <w:rsid w:val="00544E94"/>
    <w:rsid w:val="005452FF"/>
    <w:rsid w:val="00546DE4"/>
    <w:rsid w:val="00557435"/>
    <w:rsid w:val="00557B0C"/>
    <w:rsid w:val="00561223"/>
    <w:rsid w:val="00561EE7"/>
    <w:rsid w:val="005647AA"/>
    <w:rsid w:val="0057212C"/>
    <w:rsid w:val="00573786"/>
    <w:rsid w:val="00573CC6"/>
    <w:rsid w:val="00574321"/>
    <w:rsid w:val="00575AA6"/>
    <w:rsid w:val="00575FBC"/>
    <w:rsid w:val="005812C8"/>
    <w:rsid w:val="00581EB6"/>
    <w:rsid w:val="00582084"/>
    <w:rsid w:val="00582AE1"/>
    <w:rsid w:val="00583363"/>
    <w:rsid w:val="00583DED"/>
    <w:rsid w:val="00586D00"/>
    <w:rsid w:val="005948B9"/>
    <w:rsid w:val="00595E18"/>
    <w:rsid w:val="005976C2"/>
    <w:rsid w:val="005A15A5"/>
    <w:rsid w:val="005A1763"/>
    <w:rsid w:val="005A525A"/>
    <w:rsid w:val="005A5EF1"/>
    <w:rsid w:val="005B0A7F"/>
    <w:rsid w:val="005B24D0"/>
    <w:rsid w:val="005B3C45"/>
    <w:rsid w:val="005B4D86"/>
    <w:rsid w:val="005B50C4"/>
    <w:rsid w:val="005B5D64"/>
    <w:rsid w:val="005B774E"/>
    <w:rsid w:val="005C2958"/>
    <w:rsid w:val="005C487F"/>
    <w:rsid w:val="005C6844"/>
    <w:rsid w:val="005C7A5B"/>
    <w:rsid w:val="005D01FD"/>
    <w:rsid w:val="005D0BD2"/>
    <w:rsid w:val="005D2B50"/>
    <w:rsid w:val="005D62EB"/>
    <w:rsid w:val="005E06F1"/>
    <w:rsid w:val="005E0F20"/>
    <w:rsid w:val="005E1197"/>
    <w:rsid w:val="005E49E1"/>
    <w:rsid w:val="005E6BBA"/>
    <w:rsid w:val="005E729D"/>
    <w:rsid w:val="005F23FE"/>
    <w:rsid w:val="005F42F0"/>
    <w:rsid w:val="005F4632"/>
    <w:rsid w:val="005F576E"/>
    <w:rsid w:val="005F5AC7"/>
    <w:rsid w:val="005F619B"/>
    <w:rsid w:val="005F7065"/>
    <w:rsid w:val="00603E96"/>
    <w:rsid w:val="00604C3E"/>
    <w:rsid w:val="006100F8"/>
    <w:rsid w:val="00610228"/>
    <w:rsid w:val="00615B88"/>
    <w:rsid w:val="0061621E"/>
    <w:rsid w:val="006177E1"/>
    <w:rsid w:val="006218C1"/>
    <w:rsid w:val="00621C99"/>
    <w:rsid w:val="006233C7"/>
    <w:rsid w:val="00624342"/>
    <w:rsid w:val="00624376"/>
    <w:rsid w:val="00624BED"/>
    <w:rsid w:val="00624D6A"/>
    <w:rsid w:val="00627498"/>
    <w:rsid w:val="006307F2"/>
    <w:rsid w:val="006308CE"/>
    <w:rsid w:val="0063387A"/>
    <w:rsid w:val="0063736E"/>
    <w:rsid w:val="006403FA"/>
    <w:rsid w:val="006411D4"/>
    <w:rsid w:val="00641971"/>
    <w:rsid w:val="006437E5"/>
    <w:rsid w:val="00644565"/>
    <w:rsid w:val="00644DE7"/>
    <w:rsid w:val="00646499"/>
    <w:rsid w:val="006523C4"/>
    <w:rsid w:val="00653E51"/>
    <w:rsid w:val="00656FD1"/>
    <w:rsid w:val="00663072"/>
    <w:rsid w:val="006724BD"/>
    <w:rsid w:val="00673162"/>
    <w:rsid w:val="00676E1B"/>
    <w:rsid w:val="006772B8"/>
    <w:rsid w:val="006775C6"/>
    <w:rsid w:val="00680642"/>
    <w:rsid w:val="006808FB"/>
    <w:rsid w:val="006822AE"/>
    <w:rsid w:val="00686EDB"/>
    <w:rsid w:val="00687C23"/>
    <w:rsid w:val="006937A4"/>
    <w:rsid w:val="00693EB9"/>
    <w:rsid w:val="006A288F"/>
    <w:rsid w:val="006A4EB1"/>
    <w:rsid w:val="006A59CC"/>
    <w:rsid w:val="006A61C4"/>
    <w:rsid w:val="006A6D85"/>
    <w:rsid w:val="006B09D6"/>
    <w:rsid w:val="006B379C"/>
    <w:rsid w:val="006B3AFE"/>
    <w:rsid w:val="006B440B"/>
    <w:rsid w:val="006B48F2"/>
    <w:rsid w:val="006C1A0A"/>
    <w:rsid w:val="006C2D06"/>
    <w:rsid w:val="006C306B"/>
    <w:rsid w:val="006C3C80"/>
    <w:rsid w:val="006C475E"/>
    <w:rsid w:val="006C7D69"/>
    <w:rsid w:val="006D06A9"/>
    <w:rsid w:val="006D0DCD"/>
    <w:rsid w:val="006D0F28"/>
    <w:rsid w:val="006D36F8"/>
    <w:rsid w:val="006D75BA"/>
    <w:rsid w:val="006D7E8F"/>
    <w:rsid w:val="006E00D1"/>
    <w:rsid w:val="006E3FF0"/>
    <w:rsid w:val="006E706F"/>
    <w:rsid w:val="006E796A"/>
    <w:rsid w:val="006F09D4"/>
    <w:rsid w:val="006F1F65"/>
    <w:rsid w:val="006F36FE"/>
    <w:rsid w:val="006F3D5D"/>
    <w:rsid w:val="006F406D"/>
    <w:rsid w:val="006F481D"/>
    <w:rsid w:val="006F499D"/>
    <w:rsid w:val="006F5DCA"/>
    <w:rsid w:val="006F6735"/>
    <w:rsid w:val="0070104A"/>
    <w:rsid w:val="00701B7B"/>
    <w:rsid w:val="00702386"/>
    <w:rsid w:val="0070269B"/>
    <w:rsid w:val="00702E06"/>
    <w:rsid w:val="0070310F"/>
    <w:rsid w:val="00703221"/>
    <w:rsid w:val="007034B3"/>
    <w:rsid w:val="00704476"/>
    <w:rsid w:val="00705E7B"/>
    <w:rsid w:val="0070767E"/>
    <w:rsid w:val="0071164B"/>
    <w:rsid w:val="00711B68"/>
    <w:rsid w:val="00712F96"/>
    <w:rsid w:val="007135D7"/>
    <w:rsid w:val="00716B22"/>
    <w:rsid w:val="00717423"/>
    <w:rsid w:val="007178BB"/>
    <w:rsid w:val="007179C7"/>
    <w:rsid w:val="00720348"/>
    <w:rsid w:val="00720CA9"/>
    <w:rsid w:val="00722308"/>
    <w:rsid w:val="00722A4C"/>
    <w:rsid w:val="007262ED"/>
    <w:rsid w:val="007264C7"/>
    <w:rsid w:val="00731EB4"/>
    <w:rsid w:val="00732DB0"/>
    <w:rsid w:val="007343CE"/>
    <w:rsid w:val="00734BBC"/>
    <w:rsid w:val="007358DC"/>
    <w:rsid w:val="00737CA5"/>
    <w:rsid w:val="0074046F"/>
    <w:rsid w:val="00740BE0"/>
    <w:rsid w:val="00740CD8"/>
    <w:rsid w:val="00743AC6"/>
    <w:rsid w:val="007501FE"/>
    <w:rsid w:val="00750B3E"/>
    <w:rsid w:val="00751B79"/>
    <w:rsid w:val="0075329D"/>
    <w:rsid w:val="00755172"/>
    <w:rsid w:val="00756E39"/>
    <w:rsid w:val="00763C82"/>
    <w:rsid w:val="00764EB4"/>
    <w:rsid w:val="00765E54"/>
    <w:rsid w:val="00771ED9"/>
    <w:rsid w:val="00776CDC"/>
    <w:rsid w:val="00782280"/>
    <w:rsid w:val="0078246A"/>
    <w:rsid w:val="00783B06"/>
    <w:rsid w:val="00787541"/>
    <w:rsid w:val="00787601"/>
    <w:rsid w:val="00795331"/>
    <w:rsid w:val="00796B5A"/>
    <w:rsid w:val="007970AA"/>
    <w:rsid w:val="00797E07"/>
    <w:rsid w:val="007A1435"/>
    <w:rsid w:val="007A3415"/>
    <w:rsid w:val="007A4499"/>
    <w:rsid w:val="007B1E63"/>
    <w:rsid w:val="007B2290"/>
    <w:rsid w:val="007B2467"/>
    <w:rsid w:val="007B24F0"/>
    <w:rsid w:val="007B4672"/>
    <w:rsid w:val="007B4DDB"/>
    <w:rsid w:val="007B4F24"/>
    <w:rsid w:val="007B63E5"/>
    <w:rsid w:val="007B7165"/>
    <w:rsid w:val="007B7A01"/>
    <w:rsid w:val="007C1480"/>
    <w:rsid w:val="007C3AB9"/>
    <w:rsid w:val="007C4147"/>
    <w:rsid w:val="007C77BF"/>
    <w:rsid w:val="007D09AA"/>
    <w:rsid w:val="007D0CFF"/>
    <w:rsid w:val="007D6012"/>
    <w:rsid w:val="007D641B"/>
    <w:rsid w:val="007D68E0"/>
    <w:rsid w:val="007D7790"/>
    <w:rsid w:val="007E05E2"/>
    <w:rsid w:val="007E45CB"/>
    <w:rsid w:val="007E5247"/>
    <w:rsid w:val="007F198A"/>
    <w:rsid w:val="007F1AAD"/>
    <w:rsid w:val="007F2BFE"/>
    <w:rsid w:val="007F367C"/>
    <w:rsid w:val="007F51DC"/>
    <w:rsid w:val="007F5A1A"/>
    <w:rsid w:val="00801425"/>
    <w:rsid w:val="0080422D"/>
    <w:rsid w:val="008050F6"/>
    <w:rsid w:val="00805673"/>
    <w:rsid w:val="0081170D"/>
    <w:rsid w:val="00813FC6"/>
    <w:rsid w:val="008144BB"/>
    <w:rsid w:val="00816CB0"/>
    <w:rsid w:val="00823106"/>
    <w:rsid w:val="00825BF6"/>
    <w:rsid w:val="00826387"/>
    <w:rsid w:val="00826725"/>
    <w:rsid w:val="00826CC1"/>
    <w:rsid w:val="0082758E"/>
    <w:rsid w:val="00830201"/>
    <w:rsid w:val="00830C28"/>
    <w:rsid w:val="0083777E"/>
    <w:rsid w:val="008378CD"/>
    <w:rsid w:val="0084194D"/>
    <w:rsid w:val="00841F8D"/>
    <w:rsid w:val="00844EF2"/>
    <w:rsid w:val="00852B03"/>
    <w:rsid w:val="00852FBD"/>
    <w:rsid w:val="0085322F"/>
    <w:rsid w:val="00853371"/>
    <w:rsid w:val="00853561"/>
    <w:rsid w:val="00855BD4"/>
    <w:rsid w:val="008570AF"/>
    <w:rsid w:val="00862662"/>
    <w:rsid w:val="00863169"/>
    <w:rsid w:val="008669EB"/>
    <w:rsid w:val="00867CBB"/>
    <w:rsid w:val="00871D47"/>
    <w:rsid w:val="00871F6B"/>
    <w:rsid w:val="0087319C"/>
    <w:rsid w:val="00875044"/>
    <w:rsid w:val="00877406"/>
    <w:rsid w:val="00880B29"/>
    <w:rsid w:val="0088142B"/>
    <w:rsid w:val="00882561"/>
    <w:rsid w:val="00884872"/>
    <w:rsid w:val="00885800"/>
    <w:rsid w:val="00885B80"/>
    <w:rsid w:val="00887273"/>
    <w:rsid w:val="00891F7F"/>
    <w:rsid w:val="008926BE"/>
    <w:rsid w:val="00893911"/>
    <w:rsid w:val="00893F6A"/>
    <w:rsid w:val="0089438B"/>
    <w:rsid w:val="00896614"/>
    <w:rsid w:val="00897029"/>
    <w:rsid w:val="00897FBA"/>
    <w:rsid w:val="008A3EB4"/>
    <w:rsid w:val="008A472E"/>
    <w:rsid w:val="008A6671"/>
    <w:rsid w:val="008A7948"/>
    <w:rsid w:val="008A7B42"/>
    <w:rsid w:val="008B2207"/>
    <w:rsid w:val="008B2860"/>
    <w:rsid w:val="008B2908"/>
    <w:rsid w:val="008B43FF"/>
    <w:rsid w:val="008B446F"/>
    <w:rsid w:val="008B6272"/>
    <w:rsid w:val="008B6EDF"/>
    <w:rsid w:val="008B741D"/>
    <w:rsid w:val="008B7A2D"/>
    <w:rsid w:val="008B7EF1"/>
    <w:rsid w:val="008C1D3E"/>
    <w:rsid w:val="008C6D34"/>
    <w:rsid w:val="008D1E70"/>
    <w:rsid w:val="008D748C"/>
    <w:rsid w:val="008E0A9F"/>
    <w:rsid w:val="008E6E71"/>
    <w:rsid w:val="008F2569"/>
    <w:rsid w:val="008F274D"/>
    <w:rsid w:val="008F494A"/>
    <w:rsid w:val="008F658C"/>
    <w:rsid w:val="00900156"/>
    <w:rsid w:val="0090045B"/>
    <w:rsid w:val="00900704"/>
    <w:rsid w:val="00900792"/>
    <w:rsid w:val="00902EA3"/>
    <w:rsid w:val="00904BEC"/>
    <w:rsid w:val="00910BE9"/>
    <w:rsid w:val="00912E7E"/>
    <w:rsid w:val="00913A4F"/>
    <w:rsid w:val="0091631D"/>
    <w:rsid w:val="0091788C"/>
    <w:rsid w:val="00917E8A"/>
    <w:rsid w:val="00922201"/>
    <w:rsid w:val="00922844"/>
    <w:rsid w:val="009228CA"/>
    <w:rsid w:val="00932768"/>
    <w:rsid w:val="00934BB2"/>
    <w:rsid w:val="00935E2A"/>
    <w:rsid w:val="009419FD"/>
    <w:rsid w:val="00941E91"/>
    <w:rsid w:val="00942822"/>
    <w:rsid w:val="00945E00"/>
    <w:rsid w:val="009462BD"/>
    <w:rsid w:val="00946B6D"/>
    <w:rsid w:val="009501D3"/>
    <w:rsid w:val="009503B3"/>
    <w:rsid w:val="0095110F"/>
    <w:rsid w:val="00951CF9"/>
    <w:rsid w:val="00957600"/>
    <w:rsid w:val="009576EF"/>
    <w:rsid w:val="00960B5C"/>
    <w:rsid w:val="009618B9"/>
    <w:rsid w:val="009647DE"/>
    <w:rsid w:val="00964B56"/>
    <w:rsid w:val="0096502E"/>
    <w:rsid w:val="0096621B"/>
    <w:rsid w:val="00967D21"/>
    <w:rsid w:val="00970AEC"/>
    <w:rsid w:val="00970EBC"/>
    <w:rsid w:val="00972BC1"/>
    <w:rsid w:val="00973A33"/>
    <w:rsid w:val="00977862"/>
    <w:rsid w:val="009810E0"/>
    <w:rsid w:val="00981B1D"/>
    <w:rsid w:val="00982F43"/>
    <w:rsid w:val="00985D21"/>
    <w:rsid w:val="009872EC"/>
    <w:rsid w:val="009902EE"/>
    <w:rsid w:val="00991D2F"/>
    <w:rsid w:val="0099459C"/>
    <w:rsid w:val="00994C08"/>
    <w:rsid w:val="00996CC5"/>
    <w:rsid w:val="009A1543"/>
    <w:rsid w:val="009A2146"/>
    <w:rsid w:val="009A26BA"/>
    <w:rsid w:val="009A2AE0"/>
    <w:rsid w:val="009A300A"/>
    <w:rsid w:val="009A4E71"/>
    <w:rsid w:val="009A5595"/>
    <w:rsid w:val="009A5B55"/>
    <w:rsid w:val="009A5FD1"/>
    <w:rsid w:val="009A649C"/>
    <w:rsid w:val="009B1842"/>
    <w:rsid w:val="009B2163"/>
    <w:rsid w:val="009B2208"/>
    <w:rsid w:val="009B2860"/>
    <w:rsid w:val="009B2886"/>
    <w:rsid w:val="009B377F"/>
    <w:rsid w:val="009B543C"/>
    <w:rsid w:val="009B7410"/>
    <w:rsid w:val="009B7991"/>
    <w:rsid w:val="009B7F8C"/>
    <w:rsid w:val="009C0208"/>
    <w:rsid w:val="009C0416"/>
    <w:rsid w:val="009C1798"/>
    <w:rsid w:val="009C1AA2"/>
    <w:rsid w:val="009C267C"/>
    <w:rsid w:val="009C26E8"/>
    <w:rsid w:val="009D207A"/>
    <w:rsid w:val="009D3B61"/>
    <w:rsid w:val="009D60E3"/>
    <w:rsid w:val="009D60EB"/>
    <w:rsid w:val="009E1600"/>
    <w:rsid w:val="009E22BD"/>
    <w:rsid w:val="009E7025"/>
    <w:rsid w:val="009F1021"/>
    <w:rsid w:val="009F10D6"/>
    <w:rsid w:val="009F2968"/>
    <w:rsid w:val="009F50CC"/>
    <w:rsid w:val="009F54EE"/>
    <w:rsid w:val="009F62E2"/>
    <w:rsid w:val="00A01542"/>
    <w:rsid w:val="00A03278"/>
    <w:rsid w:val="00A04FD2"/>
    <w:rsid w:val="00A05127"/>
    <w:rsid w:val="00A075DB"/>
    <w:rsid w:val="00A11B9E"/>
    <w:rsid w:val="00A13422"/>
    <w:rsid w:val="00A15B88"/>
    <w:rsid w:val="00A23278"/>
    <w:rsid w:val="00A2491D"/>
    <w:rsid w:val="00A254EE"/>
    <w:rsid w:val="00A25795"/>
    <w:rsid w:val="00A274AE"/>
    <w:rsid w:val="00A27E91"/>
    <w:rsid w:val="00A30311"/>
    <w:rsid w:val="00A31228"/>
    <w:rsid w:val="00A329BE"/>
    <w:rsid w:val="00A34FAF"/>
    <w:rsid w:val="00A377F9"/>
    <w:rsid w:val="00A4215F"/>
    <w:rsid w:val="00A42164"/>
    <w:rsid w:val="00A46B89"/>
    <w:rsid w:val="00A506FC"/>
    <w:rsid w:val="00A50E3E"/>
    <w:rsid w:val="00A51121"/>
    <w:rsid w:val="00A511BA"/>
    <w:rsid w:val="00A515E7"/>
    <w:rsid w:val="00A51674"/>
    <w:rsid w:val="00A56223"/>
    <w:rsid w:val="00A56B7C"/>
    <w:rsid w:val="00A578E4"/>
    <w:rsid w:val="00A61DA9"/>
    <w:rsid w:val="00A63837"/>
    <w:rsid w:val="00A63B26"/>
    <w:rsid w:val="00A64644"/>
    <w:rsid w:val="00A65284"/>
    <w:rsid w:val="00A65767"/>
    <w:rsid w:val="00A66DD3"/>
    <w:rsid w:val="00A677AF"/>
    <w:rsid w:val="00A710B2"/>
    <w:rsid w:val="00A71B84"/>
    <w:rsid w:val="00A7250F"/>
    <w:rsid w:val="00A73AC2"/>
    <w:rsid w:val="00A74A5F"/>
    <w:rsid w:val="00A7500F"/>
    <w:rsid w:val="00A750D0"/>
    <w:rsid w:val="00A773CD"/>
    <w:rsid w:val="00A82514"/>
    <w:rsid w:val="00A830AE"/>
    <w:rsid w:val="00A84330"/>
    <w:rsid w:val="00A8638E"/>
    <w:rsid w:val="00A90200"/>
    <w:rsid w:val="00A933B4"/>
    <w:rsid w:val="00A946AC"/>
    <w:rsid w:val="00AA2063"/>
    <w:rsid w:val="00AA6590"/>
    <w:rsid w:val="00AA721A"/>
    <w:rsid w:val="00AA7AB7"/>
    <w:rsid w:val="00AB03EE"/>
    <w:rsid w:val="00AB2190"/>
    <w:rsid w:val="00AB2DB6"/>
    <w:rsid w:val="00AB5D85"/>
    <w:rsid w:val="00AC0EE4"/>
    <w:rsid w:val="00AC1C49"/>
    <w:rsid w:val="00AC2096"/>
    <w:rsid w:val="00AC2F49"/>
    <w:rsid w:val="00AC3D25"/>
    <w:rsid w:val="00AC4005"/>
    <w:rsid w:val="00AC655B"/>
    <w:rsid w:val="00AD184A"/>
    <w:rsid w:val="00AD1FA1"/>
    <w:rsid w:val="00AD2399"/>
    <w:rsid w:val="00AD5C33"/>
    <w:rsid w:val="00AE509D"/>
    <w:rsid w:val="00AE50E1"/>
    <w:rsid w:val="00AE5521"/>
    <w:rsid w:val="00AF3B5E"/>
    <w:rsid w:val="00AF3E86"/>
    <w:rsid w:val="00AF77A1"/>
    <w:rsid w:val="00AF7F08"/>
    <w:rsid w:val="00B006A5"/>
    <w:rsid w:val="00B00BB1"/>
    <w:rsid w:val="00B10099"/>
    <w:rsid w:val="00B10BCC"/>
    <w:rsid w:val="00B208FA"/>
    <w:rsid w:val="00B216DC"/>
    <w:rsid w:val="00B230E1"/>
    <w:rsid w:val="00B2446F"/>
    <w:rsid w:val="00B26288"/>
    <w:rsid w:val="00B26FAA"/>
    <w:rsid w:val="00B278AA"/>
    <w:rsid w:val="00B30864"/>
    <w:rsid w:val="00B311BD"/>
    <w:rsid w:val="00B315EE"/>
    <w:rsid w:val="00B31802"/>
    <w:rsid w:val="00B33BF7"/>
    <w:rsid w:val="00B33F55"/>
    <w:rsid w:val="00B34B96"/>
    <w:rsid w:val="00B358F1"/>
    <w:rsid w:val="00B35E8B"/>
    <w:rsid w:val="00B41503"/>
    <w:rsid w:val="00B431FE"/>
    <w:rsid w:val="00B43457"/>
    <w:rsid w:val="00B465A8"/>
    <w:rsid w:val="00B54093"/>
    <w:rsid w:val="00B54243"/>
    <w:rsid w:val="00B542A6"/>
    <w:rsid w:val="00B571FB"/>
    <w:rsid w:val="00B57440"/>
    <w:rsid w:val="00B62B66"/>
    <w:rsid w:val="00B6522E"/>
    <w:rsid w:val="00B65E4F"/>
    <w:rsid w:val="00B70C46"/>
    <w:rsid w:val="00B73034"/>
    <w:rsid w:val="00B736F6"/>
    <w:rsid w:val="00B73AF9"/>
    <w:rsid w:val="00B73BAC"/>
    <w:rsid w:val="00B763EA"/>
    <w:rsid w:val="00B76DC9"/>
    <w:rsid w:val="00B77948"/>
    <w:rsid w:val="00B800A8"/>
    <w:rsid w:val="00B80572"/>
    <w:rsid w:val="00B80EC5"/>
    <w:rsid w:val="00B8219E"/>
    <w:rsid w:val="00B82ADD"/>
    <w:rsid w:val="00B83654"/>
    <w:rsid w:val="00B84E5C"/>
    <w:rsid w:val="00B874A9"/>
    <w:rsid w:val="00B92563"/>
    <w:rsid w:val="00B92F0B"/>
    <w:rsid w:val="00B9306C"/>
    <w:rsid w:val="00B938A7"/>
    <w:rsid w:val="00B95B71"/>
    <w:rsid w:val="00B95BEB"/>
    <w:rsid w:val="00BA0170"/>
    <w:rsid w:val="00BA13A3"/>
    <w:rsid w:val="00BA3AD4"/>
    <w:rsid w:val="00BA5899"/>
    <w:rsid w:val="00BA7029"/>
    <w:rsid w:val="00BA7CEB"/>
    <w:rsid w:val="00BA7FFC"/>
    <w:rsid w:val="00BB1338"/>
    <w:rsid w:val="00BB15AB"/>
    <w:rsid w:val="00BB17CB"/>
    <w:rsid w:val="00BB3A2F"/>
    <w:rsid w:val="00BB4026"/>
    <w:rsid w:val="00BB7D3B"/>
    <w:rsid w:val="00BC3DF1"/>
    <w:rsid w:val="00BC3FF7"/>
    <w:rsid w:val="00BC4639"/>
    <w:rsid w:val="00BC6143"/>
    <w:rsid w:val="00BC6160"/>
    <w:rsid w:val="00BD00C9"/>
    <w:rsid w:val="00BD0615"/>
    <w:rsid w:val="00BD08D6"/>
    <w:rsid w:val="00BD1A19"/>
    <w:rsid w:val="00BD2E02"/>
    <w:rsid w:val="00BD3472"/>
    <w:rsid w:val="00BD4918"/>
    <w:rsid w:val="00BD5533"/>
    <w:rsid w:val="00BD554E"/>
    <w:rsid w:val="00BD643C"/>
    <w:rsid w:val="00BD7DB7"/>
    <w:rsid w:val="00BE34E9"/>
    <w:rsid w:val="00BE3E06"/>
    <w:rsid w:val="00BE4997"/>
    <w:rsid w:val="00BE551D"/>
    <w:rsid w:val="00BE5723"/>
    <w:rsid w:val="00BE7995"/>
    <w:rsid w:val="00BF30EF"/>
    <w:rsid w:val="00BF34AF"/>
    <w:rsid w:val="00BF41E5"/>
    <w:rsid w:val="00BF4B56"/>
    <w:rsid w:val="00BF6C2D"/>
    <w:rsid w:val="00BF6F65"/>
    <w:rsid w:val="00C0295B"/>
    <w:rsid w:val="00C047B8"/>
    <w:rsid w:val="00C04DB2"/>
    <w:rsid w:val="00C05411"/>
    <w:rsid w:val="00C06BCF"/>
    <w:rsid w:val="00C06DD2"/>
    <w:rsid w:val="00C114B1"/>
    <w:rsid w:val="00C1218E"/>
    <w:rsid w:val="00C1288D"/>
    <w:rsid w:val="00C14841"/>
    <w:rsid w:val="00C14AE5"/>
    <w:rsid w:val="00C15543"/>
    <w:rsid w:val="00C1565E"/>
    <w:rsid w:val="00C158CE"/>
    <w:rsid w:val="00C16C50"/>
    <w:rsid w:val="00C16DBC"/>
    <w:rsid w:val="00C1745F"/>
    <w:rsid w:val="00C207BB"/>
    <w:rsid w:val="00C20CCA"/>
    <w:rsid w:val="00C2186A"/>
    <w:rsid w:val="00C22096"/>
    <w:rsid w:val="00C225B3"/>
    <w:rsid w:val="00C22BDD"/>
    <w:rsid w:val="00C24698"/>
    <w:rsid w:val="00C24DD1"/>
    <w:rsid w:val="00C24F44"/>
    <w:rsid w:val="00C25291"/>
    <w:rsid w:val="00C27287"/>
    <w:rsid w:val="00C27E00"/>
    <w:rsid w:val="00C3098E"/>
    <w:rsid w:val="00C3130F"/>
    <w:rsid w:val="00C31438"/>
    <w:rsid w:val="00C3242F"/>
    <w:rsid w:val="00C359E0"/>
    <w:rsid w:val="00C35FF7"/>
    <w:rsid w:val="00C3713B"/>
    <w:rsid w:val="00C400AB"/>
    <w:rsid w:val="00C41134"/>
    <w:rsid w:val="00C43050"/>
    <w:rsid w:val="00C443F8"/>
    <w:rsid w:val="00C45BA3"/>
    <w:rsid w:val="00C471BC"/>
    <w:rsid w:val="00C50127"/>
    <w:rsid w:val="00C5211D"/>
    <w:rsid w:val="00C52964"/>
    <w:rsid w:val="00C53949"/>
    <w:rsid w:val="00C53A44"/>
    <w:rsid w:val="00C54D82"/>
    <w:rsid w:val="00C5748D"/>
    <w:rsid w:val="00C57C29"/>
    <w:rsid w:val="00C61514"/>
    <w:rsid w:val="00C61EDB"/>
    <w:rsid w:val="00C61F5E"/>
    <w:rsid w:val="00C62350"/>
    <w:rsid w:val="00C62E19"/>
    <w:rsid w:val="00C637CC"/>
    <w:rsid w:val="00C646ED"/>
    <w:rsid w:val="00C65294"/>
    <w:rsid w:val="00C66E20"/>
    <w:rsid w:val="00C67E20"/>
    <w:rsid w:val="00C758C5"/>
    <w:rsid w:val="00C75BB5"/>
    <w:rsid w:val="00C82D5B"/>
    <w:rsid w:val="00C83069"/>
    <w:rsid w:val="00C83938"/>
    <w:rsid w:val="00C83E0E"/>
    <w:rsid w:val="00C83FFF"/>
    <w:rsid w:val="00C84329"/>
    <w:rsid w:val="00C87EF2"/>
    <w:rsid w:val="00C90AC8"/>
    <w:rsid w:val="00C90DEE"/>
    <w:rsid w:val="00C9441D"/>
    <w:rsid w:val="00C94428"/>
    <w:rsid w:val="00C95B79"/>
    <w:rsid w:val="00C95F6E"/>
    <w:rsid w:val="00C971BF"/>
    <w:rsid w:val="00C97F27"/>
    <w:rsid w:val="00CA0251"/>
    <w:rsid w:val="00CA2E8A"/>
    <w:rsid w:val="00CA499D"/>
    <w:rsid w:val="00CA605C"/>
    <w:rsid w:val="00CA6939"/>
    <w:rsid w:val="00CA7F83"/>
    <w:rsid w:val="00CB3A53"/>
    <w:rsid w:val="00CB4268"/>
    <w:rsid w:val="00CB4954"/>
    <w:rsid w:val="00CB5A2D"/>
    <w:rsid w:val="00CC08C7"/>
    <w:rsid w:val="00CC30AB"/>
    <w:rsid w:val="00CC363B"/>
    <w:rsid w:val="00CC480F"/>
    <w:rsid w:val="00CD0CEC"/>
    <w:rsid w:val="00CD3110"/>
    <w:rsid w:val="00CD40B5"/>
    <w:rsid w:val="00CD4D8E"/>
    <w:rsid w:val="00CD68B0"/>
    <w:rsid w:val="00CD6FF0"/>
    <w:rsid w:val="00CE1AA6"/>
    <w:rsid w:val="00CE3F8E"/>
    <w:rsid w:val="00CE46B7"/>
    <w:rsid w:val="00CE5411"/>
    <w:rsid w:val="00CE5F1A"/>
    <w:rsid w:val="00CE6B32"/>
    <w:rsid w:val="00CE7FE0"/>
    <w:rsid w:val="00CF1B58"/>
    <w:rsid w:val="00CF2FB8"/>
    <w:rsid w:val="00CF36AC"/>
    <w:rsid w:val="00CF5814"/>
    <w:rsid w:val="00CF644F"/>
    <w:rsid w:val="00D03415"/>
    <w:rsid w:val="00D054BB"/>
    <w:rsid w:val="00D0772F"/>
    <w:rsid w:val="00D13BE4"/>
    <w:rsid w:val="00D174B6"/>
    <w:rsid w:val="00D175D9"/>
    <w:rsid w:val="00D22A0F"/>
    <w:rsid w:val="00D22FA0"/>
    <w:rsid w:val="00D25A18"/>
    <w:rsid w:val="00D25FE8"/>
    <w:rsid w:val="00D27011"/>
    <w:rsid w:val="00D27804"/>
    <w:rsid w:val="00D31639"/>
    <w:rsid w:val="00D4029A"/>
    <w:rsid w:val="00D41730"/>
    <w:rsid w:val="00D44A67"/>
    <w:rsid w:val="00D470E2"/>
    <w:rsid w:val="00D51695"/>
    <w:rsid w:val="00D53174"/>
    <w:rsid w:val="00D53A0B"/>
    <w:rsid w:val="00D561EF"/>
    <w:rsid w:val="00D63C18"/>
    <w:rsid w:val="00D6648D"/>
    <w:rsid w:val="00D6689C"/>
    <w:rsid w:val="00D70E00"/>
    <w:rsid w:val="00D728EA"/>
    <w:rsid w:val="00D7576A"/>
    <w:rsid w:val="00D759DF"/>
    <w:rsid w:val="00D76507"/>
    <w:rsid w:val="00D77141"/>
    <w:rsid w:val="00D77B80"/>
    <w:rsid w:val="00D80351"/>
    <w:rsid w:val="00D8106D"/>
    <w:rsid w:val="00D810E0"/>
    <w:rsid w:val="00D81C7B"/>
    <w:rsid w:val="00D83569"/>
    <w:rsid w:val="00D839F1"/>
    <w:rsid w:val="00D8528A"/>
    <w:rsid w:val="00D86751"/>
    <w:rsid w:val="00D87428"/>
    <w:rsid w:val="00D87B23"/>
    <w:rsid w:val="00D87F4A"/>
    <w:rsid w:val="00D9152A"/>
    <w:rsid w:val="00D917C3"/>
    <w:rsid w:val="00D91AD5"/>
    <w:rsid w:val="00D91E77"/>
    <w:rsid w:val="00D94897"/>
    <w:rsid w:val="00D95CD1"/>
    <w:rsid w:val="00D97452"/>
    <w:rsid w:val="00DA2220"/>
    <w:rsid w:val="00DA281C"/>
    <w:rsid w:val="00DA289F"/>
    <w:rsid w:val="00DA2E47"/>
    <w:rsid w:val="00DA3003"/>
    <w:rsid w:val="00DA3241"/>
    <w:rsid w:val="00DA48E2"/>
    <w:rsid w:val="00DA52AA"/>
    <w:rsid w:val="00DB2B6A"/>
    <w:rsid w:val="00DB4E4B"/>
    <w:rsid w:val="00DB53DE"/>
    <w:rsid w:val="00DB5663"/>
    <w:rsid w:val="00DC09D9"/>
    <w:rsid w:val="00DC10C5"/>
    <w:rsid w:val="00DC19E5"/>
    <w:rsid w:val="00DC3079"/>
    <w:rsid w:val="00DC3B7B"/>
    <w:rsid w:val="00DC3BD8"/>
    <w:rsid w:val="00DC4F8D"/>
    <w:rsid w:val="00DC5CA1"/>
    <w:rsid w:val="00DC6F58"/>
    <w:rsid w:val="00DD0DB0"/>
    <w:rsid w:val="00DD19D2"/>
    <w:rsid w:val="00DD42CB"/>
    <w:rsid w:val="00DD5800"/>
    <w:rsid w:val="00DD5AE1"/>
    <w:rsid w:val="00DD5EDD"/>
    <w:rsid w:val="00DD60FD"/>
    <w:rsid w:val="00DD76C5"/>
    <w:rsid w:val="00DE0E25"/>
    <w:rsid w:val="00DE1A23"/>
    <w:rsid w:val="00DE484F"/>
    <w:rsid w:val="00DE5487"/>
    <w:rsid w:val="00DE5AC4"/>
    <w:rsid w:val="00DF02CF"/>
    <w:rsid w:val="00DF196F"/>
    <w:rsid w:val="00DF1BBB"/>
    <w:rsid w:val="00DF2A5C"/>
    <w:rsid w:val="00DF4966"/>
    <w:rsid w:val="00E02077"/>
    <w:rsid w:val="00E02589"/>
    <w:rsid w:val="00E040C3"/>
    <w:rsid w:val="00E06141"/>
    <w:rsid w:val="00E06CA8"/>
    <w:rsid w:val="00E1057F"/>
    <w:rsid w:val="00E10869"/>
    <w:rsid w:val="00E16B48"/>
    <w:rsid w:val="00E2187A"/>
    <w:rsid w:val="00E22219"/>
    <w:rsid w:val="00E24673"/>
    <w:rsid w:val="00E30F90"/>
    <w:rsid w:val="00E322B9"/>
    <w:rsid w:val="00E332E0"/>
    <w:rsid w:val="00E3719E"/>
    <w:rsid w:val="00E4184C"/>
    <w:rsid w:val="00E42A2A"/>
    <w:rsid w:val="00E43D98"/>
    <w:rsid w:val="00E44624"/>
    <w:rsid w:val="00E50015"/>
    <w:rsid w:val="00E51F84"/>
    <w:rsid w:val="00E52594"/>
    <w:rsid w:val="00E564EA"/>
    <w:rsid w:val="00E5669F"/>
    <w:rsid w:val="00E60809"/>
    <w:rsid w:val="00E60D3C"/>
    <w:rsid w:val="00E60DD3"/>
    <w:rsid w:val="00E611EE"/>
    <w:rsid w:val="00E62C34"/>
    <w:rsid w:val="00E63D33"/>
    <w:rsid w:val="00E640B5"/>
    <w:rsid w:val="00E66327"/>
    <w:rsid w:val="00E7119E"/>
    <w:rsid w:val="00E712A1"/>
    <w:rsid w:val="00E735BA"/>
    <w:rsid w:val="00E75CB0"/>
    <w:rsid w:val="00E80E09"/>
    <w:rsid w:val="00E82311"/>
    <w:rsid w:val="00E828EB"/>
    <w:rsid w:val="00E838E2"/>
    <w:rsid w:val="00E85DA8"/>
    <w:rsid w:val="00E920E9"/>
    <w:rsid w:val="00E9218B"/>
    <w:rsid w:val="00E94D41"/>
    <w:rsid w:val="00E95251"/>
    <w:rsid w:val="00E962D1"/>
    <w:rsid w:val="00E9646F"/>
    <w:rsid w:val="00E96E98"/>
    <w:rsid w:val="00EA2788"/>
    <w:rsid w:val="00EA3D38"/>
    <w:rsid w:val="00EA5CAF"/>
    <w:rsid w:val="00EB3357"/>
    <w:rsid w:val="00EB48FD"/>
    <w:rsid w:val="00EB70CE"/>
    <w:rsid w:val="00EB7957"/>
    <w:rsid w:val="00EC0690"/>
    <w:rsid w:val="00EC1693"/>
    <w:rsid w:val="00EC4284"/>
    <w:rsid w:val="00EC5E96"/>
    <w:rsid w:val="00EC60A0"/>
    <w:rsid w:val="00EC7D3A"/>
    <w:rsid w:val="00ED268B"/>
    <w:rsid w:val="00ED502B"/>
    <w:rsid w:val="00ED5AFB"/>
    <w:rsid w:val="00ED7B65"/>
    <w:rsid w:val="00EE02D9"/>
    <w:rsid w:val="00EE10C3"/>
    <w:rsid w:val="00EE1120"/>
    <w:rsid w:val="00EE2175"/>
    <w:rsid w:val="00EE3549"/>
    <w:rsid w:val="00EE7783"/>
    <w:rsid w:val="00EE7C49"/>
    <w:rsid w:val="00EF6374"/>
    <w:rsid w:val="00EF700E"/>
    <w:rsid w:val="00EF77F4"/>
    <w:rsid w:val="00F02886"/>
    <w:rsid w:val="00F041FD"/>
    <w:rsid w:val="00F10D3F"/>
    <w:rsid w:val="00F11773"/>
    <w:rsid w:val="00F118AE"/>
    <w:rsid w:val="00F11F8B"/>
    <w:rsid w:val="00F122AA"/>
    <w:rsid w:val="00F13A09"/>
    <w:rsid w:val="00F21C5F"/>
    <w:rsid w:val="00F24143"/>
    <w:rsid w:val="00F24167"/>
    <w:rsid w:val="00F2478C"/>
    <w:rsid w:val="00F24B7B"/>
    <w:rsid w:val="00F25200"/>
    <w:rsid w:val="00F2591B"/>
    <w:rsid w:val="00F311F4"/>
    <w:rsid w:val="00F32DCF"/>
    <w:rsid w:val="00F3426D"/>
    <w:rsid w:val="00F349F0"/>
    <w:rsid w:val="00F34BB8"/>
    <w:rsid w:val="00F35E11"/>
    <w:rsid w:val="00F377A5"/>
    <w:rsid w:val="00F37ACB"/>
    <w:rsid w:val="00F37D48"/>
    <w:rsid w:val="00F40C5A"/>
    <w:rsid w:val="00F43BDC"/>
    <w:rsid w:val="00F441D5"/>
    <w:rsid w:val="00F50CEA"/>
    <w:rsid w:val="00F5641A"/>
    <w:rsid w:val="00F56C54"/>
    <w:rsid w:val="00F6123A"/>
    <w:rsid w:val="00F671AC"/>
    <w:rsid w:val="00F70CCB"/>
    <w:rsid w:val="00F74646"/>
    <w:rsid w:val="00F746A4"/>
    <w:rsid w:val="00F76AB4"/>
    <w:rsid w:val="00F809FF"/>
    <w:rsid w:val="00F815A0"/>
    <w:rsid w:val="00F82707"/>
    <w:rsid w:val="00F82737"/>
    <w:rsid w:val="00F832B8"/>
    <w:rsid w:val="00F83EA2"/>
    <w:rsid w:val="00F84888"/>
    <w:rsid w:val="00F86763"/>
    <w:rsid w:val="00F87590"/>
    <w:rsid w:val="00F92788"/>
    <w:rsid w:val="00F9365B"/>
    <w:rsid w:val="00F96B29"/>
    <w:rsid w:val="00F96BA2"/>
    <w:rsid w:val="00F97DB5"/>
    <w:rsid w:val="00FA0D61"/>
    <w:rsid w:val="00FA164A"/>
    <w:rsid w:val="00FA3644"/>
    <w:rsid w:val="00FA3CBA"/>
    <w:rsid w:val="00FA7026"/>
    <w:rsid w:val="00FA76E9"/>
    <w:rsid w:val="00FB1C41"/>
    <w:rsid w:val="00FB7084"/>
    <w:rsid w:val="00FB768C"/>
    <w:rsid w:val="00FC00E7"/>
    <w:rsid w:val="00FC0D4D"/>
    <w:rsid w:val="00FC2799"/>
    <w:rsid w:val="00FC2CCD"/>
    <w:rsid w:val="00FC7531"/>
    <w:rsid w:val="00FC7BC4"/>
    <w:rsid w:val="00FC7C43"/>
    <w:rsid w:val="00FD01B9"/>
    <w:rsid w:val="00FD05D2"/>
    <w:rsid w:val="00FD1D10"/>
    <w:rsid w:val="00FD3540"/>
    <w:rsid w:val="00FD4FFE"/>
    <w:rsid w:val="00FD72EA"/>
    <w:rsid w:val="00FD763F"/>
    <w:rsid w:val="00FE41F8"/>
    <w:rsid w:val="00FE4790"/>
    <w:rsid w:val="00FF28EC"/>
    <w:rsid w:val="00FF2B80"/>
    <w:rsid w:val="00FF6045"/>
    <w:rsid w:val="00FF7880"/>
    <w:rsid w:val="0AB3259A"/>
    <w:rsid w:val="14550167"/>
    <w:rsid w:val="223B5A35"/>
    <w:rsid w:val="236C162A"/>
    <w:rsid w:val="2783242C"/>
    <w:rsid w:val="3A243578"/>
    <w:rsid w:val="3C2506B9"/>
    <w:rsid w:val="3F8548C3"/>
    <w:rsid w:val="51E675D0"/>
    <w:rsid w:val="545974F0"/>
    <w:rsid w:val="57D577A7"/>
    <w:rsid w:val="615D23A0"/>
    <w:rsid w:val="68321C4E"/>
    <w:rsid w:val="71224B2C"/>
    <w:rsid w:val="71FA350A"/>
    <w:rsid w:val="7BDF66C9"/>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406D"/>
    <w:pPr>
      <w:widowControl w:val="0"/>
      <w:jc w:val="both"/>
    </w:pPr>
    <w:rPr>
      <w:rFonts w:ascii="Times New Roman" w:hAnsi="Times New Roman"/>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rsid w:val="006F406D"/>
    <w:rPr>
      <w:rFonts w:ascii="宋体" w:hAnsi="Courier New" w:cs="宋体"/>
    </w:rPr>
  </w:style>
  <w:style w:type="character" w:customStyle="1" w:styleId="PlainTextChar">
    <w:name w:val="Plain Text Char"/>
    <w:basedOn w:val="DefaultParagraphFont"/>
    <w:link w:val="PlainText"/>
    <w:uiPriority w:val="99"/>
    <w:locked/>
    <w:rsid w:val="006F406D"/>
    <w:rPr>
      <w:rFonts w:ascii="宋体" w:eastAsia="宋体" w:hAnsi="Courier New" w:cs="宋体"/>
      <w:sz w:val="21"/>
      <w:szCs w:val="21"/>
    </w:rPr>
  </w:style>
  <w:style w:type="paragraph" w:styleId="Footer">
    <w:name w:val="footer"/>
    <w:basedOn w:val="Normal"/>
    <w:link w:val="FooterChar"/>
    <w:uiPriority w:val="99"/>
    <w:rsid w:val="006F406D"/>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6F406D"/>
    <w:rPr>
      <w:rFonts w:ascii="Times New Roman" w:eastAsia="宋体" w:hAnsi="Times New Roman" w:cs="Times New Roman"/>
      <w:sz w:val="18"/>
      <w:szCs w:val="18"/>
    </w:rPr>
  </w:style>
  <w:style w:type="paragraph" w:styleId="Header">
    <w:name w:val="header"/>
    <w:basedOn w:val="Normal"/>
    <w:link w:val="HeaderChar"/>
    <w:uiPriority w:val="99"/>
    <w:rsid w:val="006F406D"/>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6F406D"/>
    <w:rPr>
      <w:rFonts w:ascii="Times New Roman" w:eastAsia="宋体" w:hAnsi="Times New Roman" w:cs="Times New Roman"/>
      <w:sz w:val="18"/>
      <w:szCs w:val="18"/>
    </w:rPr>
  </w:style>
  <w:style w:type="paragraph" w:styleId="Title">
    <w:name w:val="Title"/>
    <w:basedOn w:val="Normal"/>
    <w:next w:val="Normal"/>
    <w:link w:val="TitleChar"/>
    <w:uiPriority w:val="99"/>
    <w:qFormat/>
    <w:rsid w:val="006F406D"/>
    <w:pPr>
      <w:spacing w:before="240" w:after="60"/>
      <w:jc w:val="center"/>
      <w:outlineLvl w:val="0"/>
    </w:pPr>
    <w:rPr>
      <w:rFonts w:ascii="Cambria" w:hAnsi="Cambria" w:cs="Cambria"/>
      <w:b/>
      <w:bCs/>
      <w:sz w:val="32"/>
      <w:szCs w:val="32"/>
    </w:rPr>
  </w:style>
  <w:style w:type="character" w:customStyle="1" w:styleId="TitleChar">
    <w:name w:val="Title Char"/>
    <w:basedOn w:val="DefaultParagraphFont"/>
    <w:link w:val="Title"/>
    <w:uiPriority w:val="99"/>
    <w:locked/>
    <w:rsid w:val="006F406D"/>
    <w:rPr>
      <w:rFonts w:ascii="Cambria" w:eastAsia="宋体" w:hAnsi="Cambria" w:cs="Cambria"/>
      <w:b/>
      <w:bCs/>
      <w:sz w:val="32"/>
      <w:szCs w:val="32"/>
    </w:rPr>
  </w:style>
  <w:style w:type="table" w:styleId="TableGrid">
    <w:name w:val="Table Grid"/>
    <w:basedOn w:val="TableNormal"/>
    <w:uiPriority w:val="99"/>
    <w:rsid w:val="00771ED9"/>
    <w:rPr>
      <w:rFonts w:cs="Calibri"/>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733776075">
      <w:marLeft w:val="0"/>
      <w:marRight w:val="0"/>
      <w:marTop w:val="0"/>
      <w:marBottom w:val="0"/>
      <w:divBdr>
        <w:top w:val="none" w:sz="0" w:space="0" w:color="auto"/>
        <w:left w:val="none" w:sz="0" w:space="0" w:color="auto"/>
        <w:bottom w:val="none" w:sz="0" w:space="0" w:color="auto"/>
        <w:right w:val="none" w:sz="0" w:space="0" w:color="auto"/>
      </w:divBdr>
    </w:div>
    <w:div w:id="1733776077">
      <w:marLeft w:val="0"/>
      <w:marRight w:val="0"/>
      <w:marTop w:val="0"/>
      <w:marBottom w:val="0"/>
      <w:divBdr>
        <w:top w:val="none" w:sz="0" w:space="0" w:color="auto"/>
        <w:left w:val="none" w:sz="0" w:space="0" w:color="auto"/>
        <w:bottom w:val="none" w:sz="0" w:space="0" w:color="auto"/>
        <w:right w:val="none" w:sz="0" w:space="0" w:color="auto"/>
      </w:divBdr>
      <w:divsChild>
        <w:div w:id="1733776084">
          <w:marLeft w:val="0"/>
          <w:marRight w:val="0"/>
          <w:marTop w:val="0"/>
          <w:marBottom w:val="0"/>
          <w:divBdr>
            <w:top w:val="none" w:sz="0" w:space="0" w:color="auto"/>
            <w:left w:val="none" w:sz="0" w:space="0" w:color="auto"/>
            <w:bottom w:val="none" w:sz="0" w:space="0" w:color="auto"/>
            <w:right w:val="none" w:sz="0" w:space="0" w:color="auto"/>
          </w:divBdr>
        </w:div>
      </w:divsChild>
    </w:div>
    <w:div w:id="1733776078">
      <w:marLeft w:val="0"/>
      <w:marRight w:val="0"/>
      <w:marTop w:val="0"/>
      <w:marBottom w:val="0"/>
      <w:divBdr>
        <w:top w:val="none" w:sz="0" w:space="0" w:color="auto"/>
        <w:left w:val="none" w:sz="0" w:space="0" w:color="auto"/>
        <w:bottom w:val="none" w:sz="0" w:space="0" w:color="auto"/>
        <w:right w:val="none" w:sz="0" w:space="0" w:color="auto"/>
      </w:divBdr>
      <w:divsChild>
        <w:div w:id="1733776087">
          <w:marLeft w:val="0"/>
          <w:marRight w:val="0"/>
          <w:marTop w:val="0"/>
          <w:marBottom w:val="0"/>
          <w:divBdr>
            <w:top w:val="none" w:sz="0" w:space="0" w:color="auto"/>
            <w:left w:val="none" w:sz="0" w:space="0" w:color="auto"/>
            <w:bottom w:val="none" w:sz="0" w:space="0" w:color="auto"/>
            <w:right w:val="none" w:sz="0" w:space="0" w:color="auto"/>
          </w:divBdr>
        </w:div>
      </w:divsChild>
    </w:div>
    <w:div w:id="1733776083">
      <w:marLeft w:val="0"/>
      <w:marRight w:val="0"/>
      <w:marTop w:val="0"/>
      <w:marBottom w:val="0"/>
      <w:divBdr>
        <w:top w:val="none" w:sz="0" w:space="0" w:color="auto"/>
        <w:left w:val="none" w:sz="0" w:space="0" w:color="auto"/>
        <w:bottom w:val="none" w:sz="0" w:space="0" w:color="auto"/>
        <w:right w:val="none" w:sz="0" w:space="0" w:color="auto"/>
      </w:divBdr>
      <w:divsChild>
        <w:div w:id="1733776076">
          <w:marLeft w:val="0"/>
          <w:marRight w:val="0"/>
          <w:marTop w:val="0"/>
          <w:marBottom w:val="0"/>
          <w:divBdr>
            <w:top w:val="none" w:sz="0" w:space="0" w:color="auto"/>
            <w:left w:val="none" w:sz="0" w:space="0" w:color="auto"/>
            <w:bottom w:val="none" w:sz="0" w:space="0" w:color="auto"/>
            <w:right w:val="none" w:sz="0" w:space="0" w:color="auto"/>
          </w:divBdr>
          <w:divsChild>
            <w:div w:id="1733776080">
              <w:marLeft w:val="0"/>
              <w:marRight w:val="0"/>
              <w:marTop w:val="0"/>
              <w:marBottom w:val="0"/>
              <w:divBdr>
                <w:top w:val="none" w:sz="0" w:space="0" w:color="auto"/>
                <w:left w:val="none" w:sz="0" w:space="0" w:color="auto"/>
                <w:bottom w:val="none" w:sz="0" w:space="0" w:color="auto"/>
                <w:right w:val="none" w:sz="0" w:space="0" w:color="auto"/>
              </w:divBdr>
            </w:div>
            <w:div w:id="1733776081">
              <w:marLeft w:val="0"/>
              <w:marRight w:val="0"/>
              <w:marTop w:val="0"/>
              <w:marBottom w:val="0"/>
              <w:divBdr>
                <w:top w:val="none" w:sz="0" w:space="0" w:color="auto"/>
                <w:left w:val="none" w:sz="0" w:space="0" w:color="auto"/>
                <w:bottom w:val="none" w:sz="0" w:space="0" w:color="auto"/>
                <w:right w:val="none" w:sz="0" w:space="0" w:color="auto"/>
              </w:divBdr>
            </w:div>
            <w:div w:id="1733776082">
              <w:marLeft w:val="0"/>
              <w:marRight w:val="0"/>
              <w:marTop w:val="0"/>
              <w:marBottom w:val="0"/>
              <w:divBdr>
                <w:top w:val="none" w:sz="0" w:space="0" w:color="auto"/>
                <w:left w:val="none" w:sz="0" w:space="0" w:color="auto"/>
                <w:bottom w:val="none" w:sz="0" w:space="0" w:color="auto"/>
                <w:right w:val="none" w:sz="0" w:space="0" w:color="auto"/>
              </w:divBdr>
            </w:div>
            <w:div w:id="173377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776085">
      <w:marLeft w:val="0"/>
      <w:marRight w:val="0"/>
      <w:marTop w:val="0"/>
      <w:marBottom w:val="0"/>
      <w:divBdr>
        <w:top w:val="none" w:sz="0" w:space="0" w:color="auto"/>
        <w:left w:val="none" w:sz="0" w:space="0" w:color="auto"/>
        <w:bottom w:val="none" w:sz="0" w:space="0" w:color="auto"/>
        <w:right w:val="none" w:sz="0" w:space="0" w:color="auto"/>
      </w:divBdr>
      <w:divsChild>
        <w:div w:id="1733776079">
          <w:marLeft w:val="0"/>
          <w:marRight w:val="0"/>
          <w:marTop w:val="0"/>
          <w:marBottom w:val="0"/>
          <w:divBdr>
            <w:top w:val="none" w:sz="0" w:space="0" w:color="auto"/>
            <w:left w:val="none" w:sz="0" w:space="0" w:color="auto"/>
            <w:bottom w:val="none" w:sz="0" w:space="0" w:color="auto"/>
            <w:right w:val="none" w:sz="0" w:space="0" w:color="auto"/>
          </w:divBdr>
        </w:div>
      </w:divsChild>
    </w:div>
    <w:div w:id="1733776088">
      <w:marLeft w:val="0"/>
      <w:marRight w:val="0"/>
      <w:marTop w:val="0"/>
      <w:marBottom w:val="0"/>
      <w:divBdr>
        <w:top w:val="none" w:sz="0" w:space="0" w:color="auto"/>
        <w:left w:val="none" w:sz="0" w:space="0" w:color="auto"/>
        <w:bottom w:val="none" w:sz="0" w:space="0" w:color="auto"/>
        <w:right w:val="none" w:sz="0" w:space="0" w:color="auto"/>
      </w:divBdr>
      <w:divsChild>
        <w:div w:id="1733776094">
          <w:marLeft w:val="0"/>
          <w:marRight w:val="0"/>
          <w:marTop w:val="0"/>
          <w:marBottom w:val="0"/>
          <w:divBdr>
            <w:top w:val="none" w:sz="0" w:space="0" w:color="auto"/>
            <w:left w:val="none" w:sz="0" w:space="0" w:color="auto"/>
            <w:bottom w:val="none" w:sz="0" w:space="0" w:color="auto"/>
            <w:right w:val="none" w:sz="0" w:space="0" w:color="auto"/>
          </w:divBdr>
          <w:divsChild>
            <w:div w:id="1733776091">
              <w:marLeft w:val="0"/>
              <w:marRight w:val="0"/>
              <w:marTop w:val="0"/>
              <w:marBottom w:val="0"/>
              <w:divBdr>
                <w:top w:val="none" w:sz="0" w:space="0" w:color="auto"/>
                <w:left w:val="none" w:sz="0" w:space="0" w:color="auto"/>
                <w:bottom w:val="none" w:sz="0" w:space="0" w:color="auto"/>
                <w:right w:val="none" w:sz="0" w:space="0" w:color="auto"/>
              </w:divBdr>
            </w:div>
            <w:div w:id="1733776093">
              <w:marLeft w:val="0"/>
              <w:marRight w:val="0"/>
              <w:marTop w:val="0"/>
              <w:marBottom w:val="0"/>
              <w:divBdr>
                <w:top w:val="none" w:sz="0" w:space="0" w:color="auto"/>
                <w:left w:val="none" w:sz="0" w:space="0" w:color="auto"/>
                <w:bottom w:val="none" w:sz="0" w:space="0" w:color="auto"/>
                <w:right w:val="none" w:sz="0" w:space="0" w:color="auto"/>
              </w:divBdr>
            </w:div>
            <w:div w:id="1733776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776089">
      <w:marLeft w:val="0"/>
      <w:marRight w:val="0"/>
      <w:marTop w:val="0"/>
      <w:marBottom w:val="0"/>
      <w:divBdr>
        <w:top w:val="none" w:sz="0" w:space="0" w:color="auto"/>
        <w:left w:val="none" w:sz="0" w:space="0" w:color="auto"/>
        <w:bottom w:val="none" w:sz="0" w:space="0" w:color="auto"/>
        <w:right w:val="none" w:sz="0" w:space="0" w:color="auto"/>
      </w:divBdr>
      <w:divsChild>
        <w:div w:id="1733776096">
          <w:marLeft w:val="0"/>
          <w:marRight w:val="0"/>
          <w:marTop w:val="0"/>
          <w:marBottom w:val="0"/>
          <w:divBdr>
            <w:top w:val="none" w:sz="0" w:space="0" w:color="auto"/>
            <w:left w:val="none" w:sz="0" w:space="0" w:color="auto"/>
            <w:bottom w:val="none" w:sz="0" w:space="0" w:color="auto"/>
            <w:right w:val="none" w:sz="0" w:space="0" w:color="auto"/>
          </w:divBdr>
          <w:divsChild>
            <w:div w:id="1733776090">
              <w:marLeft w:val="0"/>
              <w:marRight w:val="0"/>
              <w:marTop w:val="0"/>
              <w:marBottom w:val="0"/>
              <w:divBdr>
                <w:top w:val="none" w:sz="0" w:space="0" w:color="auto"/>
                <w:left w:val="none" w:sz="0" w:space="0" w:color="auto"/>
                <w:bottom w:val="none" w:sz="0" w:space="0" w:color="auto"/>
                <w:right w:val="none" w:sz="0" w:space="0" w:color="auto"/>
              </w:divBdr>
            </w:div>
            <w:div w:id="1733776092">
              <w:marLeft w:val="0"/>
              <w:marRight w:val="0"/>
              <w:marTop w:val="0"/>
              <w:marBottom w:val="0"/>
              <w:divBdr>
                <w:top w:val="none" w:sz="0" w:space="0" w:color="auto"/>
                <w:left w:val="none" w:sz="0" w:space="0" w:color="auto"/>
                <w:bottom w:val="none" w:sz="0" w:space="0" w:color="auto"/>
                <w:right w:val="none" w:sz="0" w:space="0" w:color="auto"/>
              </w:divBdr>
            </w:div>
            <w:div w:id="1733776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776099">
      <w:marLeft w:val="0"/>
      <w:marRight w:val="0"/>
      <w:marTop w:val="0"/>
      <w:marBottom w:val="0"/>
      <w:divBdr>
        <w:top w:val="none" w:sz="0" w:space="0" w:color="auto"/>
        <w:left w:val="none" w:sz="0" w:space="0" w:color="auto"/>
        <w:bottom w:val="none" w:sz="0" w:space="0" w:color="auto"/>
        <w:right w:val="none" w:sz="0" w:space="0" w:color="auto"/>
      </w:divBdr>
      <w:divsChild>
        <w:div w:id="1733776119">
          <w:marLeft w:val="0"/>
          <w:marRight w:val="0"/>
          <w:marTop w:val="0"/>
          <w:marBottom w:val="0"/>
          <w:divBdr>
            <w:top w:val="none" w:sz="0" w:space="0" w:color="auto"/>
            <w:left w:val="none" w:sz="0" w:space="0" w:color="auto"/>
            <w:bottom w:val="none" w:sz="0" w:space="0" w:color="auto"/>
            <w:right w:val="none" w:sz="0" w:space="0" w:color="auto"/>
          </w:divBdr>
          <w:divsChild>
            <w:div w:id="1733776098">
              <w:marLeft w:val="0"/>
              <w:marRight w:val="0"/>
              <w:marTop w:val="0"/>
              <w:marBottom w:val="0"/>
              <w:divBdr>
                <w:top w:val="none" w:sz="0" w:space="0" w:color="auto"/>
                <w:left w:val="none" w:sz="0" w:space="0" w:color="auto"/>
                <w:bottom w:val="none" w:sz="0" w:space="0" w:color="auto"/>
                <w:right w:val="none" w:sz="0" w:space="0" w:color="auto"/>
              </w:divBdr>
            </w:div>
            <w:div w:id="1733776101">
              <w:marLeft w:val="0"/>
              <w:marRight w:val="0"/>
              <w:marTop w:val="0"/>
              <w:marBottom w:val="0"/>
              <w:divBdr>
                <w:top w:val="none" w:sz="0" w:space="0" w:color="auto"/>
                <w:left w:val="none" w:sz="0" w:space="0" w:color="auto"/>
                <w:bottom w:val="none" w:sz="0" w:space="0" w:color="auto"/>
                <w:right w:val="none" w:sz="0" w:space="0" w:color="auto"/>
              </w:divBdr>
            </w:div>
            <w:div w:id="1733776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776104">
      <w:marLeft w:val="0"/>
      <w:marRight w:val="0"/>
      <w:marTop w:val="0"/>
      <w:marBottom w:val="0"/>
      <w:divBdr>
        <w:top w:val="none" w:sz="0" w:space="0" w:color="auto"/>
        <w:left w:val="none" w:sz="0" w:space="0" w:color="auto"/>
        <w:bottom w:val="none" w:sz="0" w:space="0" w:color="auto"/>
        <w:right w:val="none" w:sz="0" w:space="0" w:color="auto"/>
      </w:divBdr>
      <w:divsChild>
        <w:div w:id="1733776115">
          <w:marLeft w:val="0"/>
          <w:marRight w:val="0"/>
          <w:marTop w:val="0"/>
          <w:marBottom w:val="0"/>
          <w:divBdr>
            <w:top w:val="none" w:sz="0" w:space="0" w:color="auto"/>
            <w:left w:val="none" w:sz="0" w:space="0" w:color="auto"/>
            <w:bottom w:val="none" w:sz="0" w:space="0" w:color="auto"/>
            <w:right w:val="none" w:sz="0" w:space="0" w:color="auto"/>
          </w:divBdr>
          <w:divsChild>
            <w:div w:id="1733776111">
              <w:marLeft w:val="0"/>
              <w:marRight w:val="0"/>
              <w:marTop w:val="0"/>
              <w:marBottom w:val="0"/>
              <w:divBdr>
                <w:top w:val="none" w:sz="0" w:space="0" w:color="auto"/>
                <w:left w:val="none" w:sz="0" w:space="0" w:color="auto"/>
                <w:bottom w:val="none" w:sz="0" w:space="0" w:color="auto"/>
                <w:right w:val="none" w:sz="0" w:space="0" w:color="auto"/>
              </w:divBdr>
            </w:div>
            <w:div w:id="1733776114">
              <w:marLeft w:val="0"/>
              <w:marRight w:val="0"/>
              <w:marTop w:val="0"/>
              <w:marBottom w:val="0"/>
              <w:divBdr>
                <w:top w:val="none" w:sz="0" w:space="0" w:color="auto"/>
                <w:left w:val="none" w:sz="0" w:space="0" w:color="auto"/>
                <w:bottom w:val="none" w:sz="0" w:space="0" w:color="auto"/>
                <w:right w:val="none" w:sz="0" w:space="0" w:color="auto"/>
              </w:divBdr>
            </w:div>
            <w:div w:id="1733776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776108">
      <w:marLeft w:val="0"/>
      <w:marRight w:val="0"/>
      <w:marTop w:val="0"/>
      <w:marBottom w:val="0"/>
      <w:divBdr>
        <w:top w:val="none" w:sz="0" w:space="0" w:color="auto"/>
        <w:left w:val="none" w:sz="0" w:space="0" w:color="auto"/>
        <w:bottom w:val="none" w:sz="0" w:space="0" w:color="auto"/>
        <w:right w:val="none" w:sz="0" w:space="0" w:color="auto"/>
      </w:divBdr>
      <w:divsChild>
        <w:div w:id="1733776120">
          <w:marLeft w:val="0"/>
          <w:marRight w:val="0"/>
          <w:marTop w:val="0"/>
          <w:marBottom w:val="0"/>
          <w:divBdr>
            <w:top w:val="none" w:sz="0" w:space="0" w:color="auto"/>
            <w:left w:val="none" w:sz="0" w:space="0" w:color="auto"/>
            <w:bottom w:val="none" w:sz="0" w:space="0" w:color="auto"/>
            <w:right w:val="none" w:sz="0" w:space="0" w:color="auto"/>
          </w:divBdr>
          <w:divsChild>
            <w:div w:id="1733776103">
              <w:marLeft w:val="0"/>
              <w:marRight w:val="0"/>
              <w:marTop w:val="0"/>
              <w:marBottom w:val="0"/>
              <w:divBdr>
                <w:top w:val="none" w:sz="0" w:space="0" w:color="auto"/>
                <w:left w:val="none" w:sz="0" w:space="0" w:color="auto"/>
                <w:bottom w:val="none" w:sz="0" w:space="0" w:color="auto"/>
                <w:right w:val="none" w:sz="0" w:space="0" w:color="auto"/>
              </w:divBdr>
            </w:div>
            <w:div w:id="1733776107">
              <w:marLeft w:val="0"/>
              <w:marRight w:val="0"/>
              <w:marTop w:val="0"/>
              <w:marBottom w:val="0"/>
              <w:divBdr>
                <w:top w:val="none" w:sz="0" w:space="0" w:color="auto"/>
                <w:left w:val="none" w:sz="0" w:space="0" w:color="auto"/>
                <w:bottom w:val="none" w:sz="0" w:space="0" w:color="auto"/>
                <w:right w:val="none" w:sz="0" w:space="0" w:color="auto"/>
              </w:divBdr>
            </w:div>
            <w:div w:id="173377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776110">
      <w:marLeft w:val="0"/>
      <w:marRight w:val="0"/>
      <w:marTop w:val="0"/>
      <w:marBottom w:val="0"/>
      <w:divBdr>
        <w:top w:val="none" w:sz="0" w:space="0" w:color="auto"/>
        <w:left w:val="none" w:sz="0" w:space="0" w:color="auto"/>
        <w:bottom w:val="none" w:sz="0" w:space="0" w:color="auto"/>
        <w:right w:val="none" w:sz="0" w:space="0" w:color="auto"/>
      </w:divBdr>
      <w:divsChild>
        <w:div w:id="1733776102">
          <w:marLeft w:val="0"/>
          <w:marRight w:val="0"/>
          <w:marTop w:val="0"/>
          <w:marBottom w:val="0"/>
          <w:divBdr>
            <w:top w:val="none" w:sz="0" w:space="0" w:color="auto"/>
            <w:left w:val="none" w:sz="0" w:space="0" w:color="auto"/>
            <w:bottom w:val="none" w:sz="0" w:space="0" w:color="auto"/>
            <w:right w:val="none" w:sz="0" w:space="0" w:color="auto"/>
          </w:divBdr>
          <w:divsChild>
            <w:div w:id="1733776100">
              <w:marLeft w:val="0"/>
              <w:marRight w:val="0"/>
              <w:marTop w:val="0"/>
              <w:marBottom w:val="0"/>
              <w:divBdr>
                <w:top w:val="none" w:sz="0" w:space="0" w:color="auto"/>
                <w:left w:val="none" w:sz="0" w:space="0" w:color="auto"/>
                <w:bottom w:val="none" w:sz="0" w:space="0" w:color="auto"/>
                <w:right w:val="none" w:sz="0" w:space="0" w:color="auto"/>
              </w:divBdr>
            </w:div>
            <w:div w:id="1733776105">
              <w:marLeft w:val="0"/>
              <w:marRight w:val="0"/>
              <w:marTop w:val="0"/>
              <w:marBottom w:val="0"/>
              <w:divBdr>
                <w:top w:val="none" w:sz="0" w:space="0" w:color="auto"/>
                <w:left w:val="none" w:sz="0" w:space="0" w:color="auto"/>
                <w:bottom w:val="none" w:sz="0" w:space="0" w:color="auto"/>
                <w:right w:val="none" w:sz="0" w:space="0" w:color="auto"/>
              </w:divBdr>
            </w:div>
            <w:div w:id="1733776113">
              <w:marLeft w:val="0"/>
              <w:marRight w:val="0"/>
              <w:marTop w:val="0"/>
              <w:marBottom w:val="0"/>
              <w:divBdr>
                <w:top w:val="none" w:sz="0" w:space="0" w:color="auto"/>
                <w:left w:val="none" w:sz="0" w:space="0" w:color="auto"/>
                <w:bottom w:val="none" w:sz="0" w:space="0" w:color="auto"/>
                <w:right w:val="none" w:sz="0" w:space="0" w:color="auto"/>
              </w:divBdr>
            </w:div>
            <w:div w:id="173377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776116">
      <w:marLeft w:val="0"/>
      <w:marRight w:val="0"/>
      <w:marTop w:val="0"/>
      <w:marBottom w:val="0"/>
      <w:divBdr>
        <w:top w:val="none" w:sz="0" w:space="0" w:color="auto"/>
        <w:left w:val="none" w:sz="0" w:space="0" w:color="auto"/>
        <w:bottom w:val="none" w:sz="0" w:space="0" w:color="auto"/>
        <w:right w:val="none" w:sz="0" w:space="0" w:color="auto"/>
      </w:divBdr>
      <w:divsChild>
        <w:div w:id="1733776121">
          <w:marLeft w:val="0"/>
          <w:marRight w:val="0"/>
          <w:marTop w:val="0"/>
          <w:marBottom w:val="0"/>
          <w:divBdr>
            <w:top w:val="none" w:sz="0" w:space="0" w:color="auto"/>
            <w:left w:val="none" w:sz="0" w:space="0" w:color="auto"/>
            <w:bottom w:val="none" w:sz="0" w:space="0" w:color="auto"/>
            <w:right w:val="none" w:sz="0" w:space="0" w:color="auto"/>
          </w:divBdr>
          <w:divsChild>
            <w:div w:id="1733776106">
              <w:marLeft w:val="0"/>
              <w:marRight w:val="0"/>
              <w:marTop w:val="0"/>
              <w:marBottom w:val="0"/>
              <w:divBdr>
                <w:top w:val="none" w:sz="0" w:space="0" w:color="auto"/>
                <w:left w:val="none" w:sz="0" w:space="0" w:color="auto"/>
                <w:bottom w:val="none" w:sz="0" w:space="0" w:color="auto"/>
                <w:right w:val="none" w:sz="0" w:space="0" w:color="auto"/>
              </w:divBdr>
            </w:div>
            <w:div w:id="1733776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776130">
      <w:marLeft w:val="0"/>
      <w:marRight w:val="0"/>
      <w:marTop w:val="0"/>
      <w:marBottom w:val="0"/>
      <w:divBdr>
        <w:top w:val="none" w:sz="0" w:space="0" w:color="auto"/>
        <w:left w:val="none" w:sz="0" w:space="0" w:color="auto"/>
        <w:bottom w:val="none" w:sz="0" w:space="0" w:color="auto"/>
        <w:right w:val="none" w:sz="0" w:space="0" w:color="auto"/>
      </w:divBdr>
      <w:divsChild>
        <w:div w:id="1733776140">
          <w:marLeft w:val="0"/>
          <w:marRight w:val="0"/>
          <w:marTop w:val="0"/>
          <w:marBottom w:val="0"/>
          <w:divBdr>
            <w:top w:val="none" w:sz="0" w:space="0" w:color="auto"/>
            <w:left w:val="none" w:sz="0" w:space="0" w:color="auto"/>
            <w:bottom w:val="none" w:sz="0" w:space="0" w:color="auto"/>
            <w:right w:val="none" w:sz="0" w:space="0" w:color="auto"/>
          </w:divBdr>
          <w:divsChild>
            <w:div w:id="1733776138">
              <w:marLeft w:val="0"/>
              <w:marRight w:val="0"/>
              <w:marTop w:val="0"/>
              <w:marBottom w:val="0"/>
              <w:divBdr>
                <w:top w:val="none" w:sz="0" w:space="0" w:color="auto"/>
                <w:left w:val="none" w:sz="0" w:space="0" w:color="auto"/>
                <w:bottom w:val="none" w:sz="0" w:space="0" w:color="auto"/>
                <w:right w:val="none" w:sz="0" w:space="0" w:color="auto"/>
              </w:divBdr>
            </w:div>
            <w:div w:id="173377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776132">
      <w:marLeft w:val="0"/>
      <w:marRight w:val="0"/>
      <w:marTop w:val="0"/>
      <w:marBottom w:val="0"/>
      <w:divBdr>
        <w:top w:val="none" w:sz="0" w:space="0" w:color="auto"/>
        <w:left w:val="none" w:sz="0" w:space="0" w:color="auto"/>
        <w:bottom w:val="none" w:sz="0" w:space="0" w:color="auto"/>
        <w:right w:val="none" w:sz="0" w:space="0" w:color="auto"/>
      </w:divBdr>
      <w:divsChild>
        <w:div w:id="1733776129">
          <w:marLeft w:val="0"/>
          <w:marRight w:val="0"/>
          <w:marTop w:val="0"/>
          <w:marBottom w:val="0"/>
          <w:divBdr>
            <w:top w:val="none" w:sz="0" w:space="0" w:color="auto"/>
            <w:left w:val="none" w:sz="0" w:space="0" w:color="auto"/>
            <w:bottom w:val="none" w:sz="0" w:space="0" w:color="auto"/>
            <w:right w:val="none" w:sz="0" w:space="0" w:color="auto"/>
          </w:divBdr>
          <w:divsChild>
            <w:div w:id="1733776127">
              <w:marLeft w:val="0"/>
              <w:marRight w:val="0"/>
              <w:marTop w:val="0"/>
              <w:marBottom w:val="0"/>
              <w:divBdr>
                <w:top w:val="none" w:sz="0" w:space="0" w:color="auto"/>
                <w:left w:val="none" w:sz="0" w:space="0" w:color="auto"/>
                <w:bottom w:val="none" w:sz="0" w:space="0" w:color="auto"/>
                <w:right w:val="none" w:sz="0" w:space="0" w:color="auto"/>
              </w:divBdr>
            </w:div>
            <w:div w:id="1733776151">
              <w:marLeft w:val="0"/>
              <w:marRight w:val="0"/>
              <w:marTop w:val="0"/>
              <w:marBottom w:val="0"/>
              <w:divBdr>
                <w:top w:val="none" w:sz="0" w:space="0" w:color="auto"/>
                <w:left w:val="none" w:sz="0" w:space="0" w:color="auto"/>
                <w:bottom w:val="none" w:sz="0" w:space="0" w:color="auto"/>
                <w:right w:val="none" w:sz="0" w:space="0" w:color="auto"/>
              </w:divBdr>
            </w:div>
            <w:div w:id="1733776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776139">
      <w:marLeft w:val="0"/>
      <w:marRight w:val="0"/>
      <w:marTop w:val="0"/>
      <w:marBottom w:val="0"/>
      <w:divBdr>
        <w:top w:val="none" w:sz="0" w:space="0" w:color="auto"/>
        <w:left w:val="none" w:sz="0" w:space="0" w:color="auto"/>
        <w:bottom w:val="none" w:sz="0" w:space="0" w:color="auto"/>
        <w:right w:val="none" w:sz="0" w:space="0" w:color="auto"/>
      </w:divBdr>
      <w:divsChild>
        <w:div w:id="1733776124">
          <w:marLeft w:val="0"/>
          <w:marRight w:val="0"/>
          <w:marTop w:val="0"/>
          <w:marBottom w:val="0"/>
          <w:divBdr>
            <w:top w:val="none" w:sz="0" w:space="0" w:color="auto"/>
            <w:left w:val="none" w:sz="0" w:space="0" w:color="auto"/>
            <w:bottom w:val="none" w:sz="0" w:space="0" w:color="auto"/>
            <w:right w:val="none" w:sz="0" w:space="0" w:color="auto"/>
          </w:divBdr>
          <w:divsChild>
            <w:div w:id="1733776135">
              <w:marLeft w:val="0"/>
              <w:marRight w:val="0"/>
              <w:marTop w:val="0"/>
              <w:marBottom w:val="0"/>
              <w:divBdr>
                <w:top w:val="none" w:sz="0" w:space="0" w:color="auto"/>
                <w:left w:val="none" w:sz="0" w:space="0" w:color="auto"/>
                <w:bottom w:val="none" w:sz="0" w:space="0" w:color="auto"/>
                <w:right w:val="none" w:sz="0" w:space="0" w:color="auto"/>
              </w:divBdr>
            </w:div>
            <w:div w:id="1733776150">
              <w:marLeft w:val="0"/>
              <w:marRight w:val="0"/>
              <w:marTop w:val="0"/>
              <w:marBottom w:val="0"/>
              <w:divBdr>
                <w:top w:val="none" w:sz="0" w:space="0" w:color="auto"/>
                <w:left w:val="none" w:sz="0" w:space="0" w:color="auto"/>
                <w:bottom w:val="none" w:sz="0" w:space="0" w:color="auto"/>
                <w:right w:val="none" w:sz="0" w:space="0" w:color="auto"/>
              </w:divBdr>
            </w:div>
            <w:div w:id="1733776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776142">
      <w:marLeft w:val="0"/>
      <w:marRight w:val="0"/>
      <w:marTop w:val="0"/>
      <w:marBottom w:val="0"/>
      <w:divBdr>
        <w:top w:val="none" w:sz="0" w:space="0" w:color="auto"/>
        <w:left w:val="none" w:sz="0" w:space="0" w:color="auto"/>
        <w:bottom w:val="none" w:sz="0" w:space="0" w:color="auto"/>
        <w:right w:val="none" w:sz="0" w:space="0" w:color="auto"/>
      </w:divBdr>
      <w:divsChild>
        <w:div w:id="1733776131">
          <w:marLeft w:val="0"/>
          <w:marRight w:val="0"/>
          <w:marTop w:val="0"/>
          <w:marBottom w:val="0"/>
          <w:divBdr>
            <w:top w:val="none" w:sz="0" w:space="0" w:color="auto"/>
            <w:left w:val="none" w:sz="0" w:space="0" w:color="auto"/>
            <w:bottom w:val="none" w:sz="0" w:space="0" w:color="auto"/>
            <w:right w:val="none" w:sz="0" w:space="0" w:color="auto"/>
          </w:divBdr>
          <w:divsChild>
            <w:div w:id="1733776133">
              <w:marLeft w:val="0"/>
              <w:marRight w:val="0"/>
              <w:marTop w:val="0"/>
              <w:marBottom w:val="0"/>
              <w:divBdr>
                <w:top w:val="none" w:sz="0" w:space="0" w:color="auto"/>
                <w:left w:val="none" w:sz="0" w:space="0" w:color="auto"/>
                <w:bottom w:val="none" w:sz="0" w:space="0" w:color="auto"/>
                <w:right w:val="none" w:sz="0" w:space="0" w:color="auto"/>
              </w:divBdr>
            </w:div>
            <w:div w:id="1733776147">
              <w:marLeft w:val="0"/>
              <w:marRight w:val="0"/>
              <w:marTop w:val="0"/>
              <w:marBottom w:val="0"/>
              <w:divBdr>
                <w:top w:val="none" w:sz="0" w:space="0" w:color="auto"/>
                <w:left w:val="none" w:sz="0" w:space="0" w:color="auto"/>
                <w:bottom w:val="none" w:sz="0" w:space="0" w:color="auto"/>
                <w:right w:val="none" w:sz="0" w:space="0" w:color="auto"/>
              </w:divBdr>
            </w:div>
            <w:div w:id="1733776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776144">
      <w:marLeft w:val="0"/>
      <w:marRight w:val="0"/>
      <w:marTop w:val="0"/>
      <w:marBottom w:val="0"/>
      <w:divBdr>
        <w:top w:val="none" w:sz="0" w:space="0" w:color="auto"/>
        <w:left w:val="none" w:sz="0" w:space="0" w:color="auto"/>
        <w:bottom w:val="none" w:sz="0" w:space="0" w:color="auto"/>
        <w:right w:val="none" w:sz="0" w:space="0" w:color="auto"/>
      </w:divBdr>
      <w:divsChild>
        <w:div w:id="1733776149">
          <w:marLeft w:val="0"/>
          <w:marRight w:val="0"/>
          <w:marTop w:val="0"/>
          <w:marBottom w:val="0"/>
          <w:divBdr>
            <w:top w:val="none" w:sz="0" w:space="0" w:color="auto"/>
            <w:left w:val="none" w:sz="0" w:space="0" w:color="auto"/>
            <w:bottom w:val="none" w:sz="0" w:space="0" w:color="auto"/>
            <w:right w:val="none" w:sz="0" w:space="0" w:color="auto"/>
          </w:divBdr>
          <w:divsChild>
            <w:div w:id="1733776136">
              <w:marLeft w:val="0"/>
              <w:marRight w:val="0"/>
              <w:marTop w:val="0"/>
              <w:marBottom w:val="0"/>
              <w:divBdr>
                <w:top w:val="none" w:sz="0" w:space="0" w:color="auto"/>
                <w:left w:val="none" w:sz="0" w:space="0" w:color="auto"/>
                <w:bottom w:val="none" w:sz="0" w:space="0" w:color="auto"/>
                <w:right w:val="none" w:sz="0" w:space="0" w:color="auto"/>
              </w:divBdr>
            </w:div>
            <w:div w:id="1733776154">
              <w:marLeft w:val="0"/>
              <w:marRight w:val="0"/>
              <w:marTop w:val="0"/>
              <w:marBottom w:val="0"/>
              <w:divBdr>
                <w:top w:val="none" w:sz="0" w:space="0" w:color="auto"/>
                <w:left w:val="none" w:sz="0" w:space="0" w:color="auto"/>
                <w:bottom w:val="none" w:sz="0" w:space="0" w:color="auto"/>
                <w:right w:val="none" w:sz="0" w:space="0" w:color="auto"/>
              </w:divBdr>
            </w:div>
            <w:div w:id="1733776160">
              <w:marLeft w:val="0"/>
              <w:marRight w:val="0"/>
              <w:marTop w:val="0"/>
              <w:marBottom w:val="0"/>
              <w:divBdr>
                <w:top w:val="none" w:sz="0" w:space="0" w:color="auto"/>
                <w:left w:val="none" w:sz="0" w:space="0" w:color="auto"/>
                <w:bottom w:val="none" w:sz="0" w:space="0" w:color="auto"/>
                <w:right w:val="none" w:sz="0" w:space="0" w:color="auto"/>
              </w:divBdr>
            </w:div>
            <w:div w:id="1733776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776146">
      <w:marLeft w:val="0"/>
      <w:marRight w:val="0"/>
      <w:marTop w:val="0"/>
      <w:marBottom w:val="0"/>
      <w:divBdr>
        <w:top w:val="none" w:sz="0" w:space="0" w:color="auto"/>
        <w:left w:val="none" w:sz="0" w:space="0" w:color="auto"/>
        <w:bottom w:val="none" w:sz="0" w:space="0" w:color="auto"/>
        <w:right w:val="none" w:sz="0" w:space="0" w:color="auto"/>
      </w:divBdr>
      <w:divsChild>
        <w:div w:id="1733776143">
          <w:marLeft w:val="0"/>
          <w:marRight w:val="0"/>
          <w:marTop w:val="0"/>
          <w:marBottom w:val="0"/>
          <w:divBdr>
            <w:top w:val="none" w:sz="0" w:space="0" w:color="auto"/>
            <w:left w:val="none" w:sz="0" w:space="0" w:color="auto"/>
            <w:bottom w:val="none" w:sz="0" w:space="0" w:color="auto"/>
            <w:right w:val="none" w:sz="0" w:space="0" w:color="auto"/>
          </w:divBdr>
          <w:divsChild>
            <w:div w:id="1733776123">
              <w:marLeft w:val="0"/>
              <w:marRight w:val="0"/>
              <w:marTop w:val="0"/>
              <w:marBottom w:val="0"/>
              <w:divBdr>
                <w:top w:val="none" w:sz="0" w:space="0" w:color="auto"/>
                <w:left w:val="none" w:sz="0" w:space="0" w:color="auto"/>
                <w:bottom w:val="none" w:sz="0" w:space="0" w:color="auto"/>
                <w:right w:val="none" w:sz="0" w:space="0" w:color="auto"/>
              </w:divBdr>
            </w:div>
            <w:div w:id="1733776128">
              <w:marLeft w:val="0"/>
              <w:marRight w:val="0"/>
              <w:marTop w:val="0"/>
              <w:marBottom w:val="0"/>
              <w:divBdr>
                <w:top w:val="none" w:sz="0" w:space="0" w:color="auto"/>
                <w:left w:val="none" w:sz="0" w:space="0" w:color="auto"/>
                <w:bottom w:val="none" w:sz="0" w:space="0" w:color="auto"/>
                <w:right w:val="none" w:sz="0" w:space="0" w:color="auto"/>
              </w:divBdr>
            </w:div>
            <w:div w:id="1733776134">
              <w:marLeft w:val="0"/>
              <w:marRight w:val="0"/>
              <w:marTop w:val="0"/>
              <w:marBottom w:val="0"/>
              <w:divBdr>
                <w:top w:val="none" w:sz="0" w:space="0" w:color="auto"/>
                <w:left w:val="none" w:sz="0" w:space="0" w:color="auto"/>
                <w:bottom w:val="none" w:sz="0" w:space="0" w:color="auto"/>
                <w:right w:val="none" w:sz="0" w:space="0" w:color="auto"/>
              </w:divBdr>
            </w:div>
            <w:div w:id="1733776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776159">
      <w:marLeft w:val="0"/>
      <w:marRight w:val="0"/>
      <w:marTop w:val="0"/>
      <w:marBottom w:val="0"/>
      <w:divBdr>
        <w:top w:val="none" w:sz="0" w:space="0" w:color="auto"/>
        <w:left w:val="none" w:sz="0" w:space="0" w:color="auto"/>
        <w:bottom w:val="none" w:sz="0" w:space="0" w:color="auto"/>
        <w:right w:val="none" w:sz="0" w:space="0" w:color="auto"/>
      </w:divBdr>
      <w:divsChild>
        <w:div w:id="1733776126">
          <w:marLeft w:val="0"/>
          <w:marRight w:val="0"/>
          <w:marTop w:val="0"/>
          <w:marBottom w:val="0"/>
          <w:divBdr>
            <w:top w:val="none" w:sz="0" w:space="0" w:color="auto"/>
            <w:left w:val="none" w:sz="0" w:space="0" w:color="auto"/>
            <w:bottom w:val="none" w:sz="0" w:space="0" w:color="auto"/>
            <w:right w:val="none" w:sz="0" w:space="0" w:color="auto"/>
          </w:divBdr>
          <w:divsChild>
            <w:div w:id="1733776125">
              <w:marLeft w:val="0"/>
              <w:marRight w:val="0"/>
              <w:marTop w:val="0"/>
              <w:marBottom w:val="0"/>
              <w:divBdr>
                <w:top w:val="none" w:sz="0" w:space="0" w:color="auto"/>
                <w:left w:val="none" w:sz="0" w:space="0" w:color="auto"/>
                <w:bottom w:val="none" w:sz="0" w:space="0" w:color="auto"/>
                <w:right w:val="none" w:sz="0" w:space="0" w:color="auto"/>
              </w:divBdr>
            </w:div>
            <w:div w:id="1733776152">
              <w:marLeft w:val="0"/>
              <w:marRight w:val="0"/>
              <w:marTop w:val="0"/>
              <w:marBottom w:val="0"/>
              <w:divBdr>
                <w:top w:val="none" w:sz="0" w:space="0" w:color="auto"/>
                <w:left w:val="none" w:sz="0" w:space="0" w:color="auto"/>
                <w:bottom w:val="none" w:sz="0" w:space="0" w:color="auto"/>
                <w:right w:val="none" w:sz="0" w:space="0" w:color="auto"/>
              </w:divBdr>
            </w:div>
            <w:div w:id="1733776155">
              <w:marLeft w:val="0"/>
              <w:marRight w:val="0"/>
              <w:marTop w:val="0"/>
              <w:marBottom w:val="0"/>
              <w:divBdr>
                <w:top w:val="none" w:sz="0" w:space="0" w:color="auto"/>
                <w:left w:val="none" w:sz="0" w:space="0" w:color="auto"/>
                <w:bottom w:val="none" w:sz="0" w:space="0" w:color="auto"/>
                <w:right w:val="none" w:sz="0" w:space="0" w:color="auto"/>
              </w:divBdr>
            </w:div>
            <w:div w:id="1733776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776164">
      <w:marLeft w:val="0"/>
      <w:marRight w:val="0"/>
      <w:marTop w:val="0"/>
      <w:marBottom w:val="0"/>
      <w:divBdr>
        <w:top w:val="none" w:sz="0" w:space="0" w:color="auto"/>
        <w:left w:val="none" w:sz="0" w:space="0" w:color="auto"/>
        <w:bottom w:val="none" w:sz="0" w:space="0" w:color="auto"/>
        <w:right w:val="none" w:sz="0" w:space="0" w:color="auto"/>
      </w:divBdr>
      <w:divsChild>
        <w:div w:id="1733776141">
          <w:marLeft w:val="0"/>
          <w:marRight w:val="0"/>
          <w:marTop w:val="0"/>
          <w:marBottom w:val="0"/>
          <w:divBdr>
            <w:top w:val="none" w:sz="0" w:space="0" w:color="auto"/>
            <w:left w:val="none" w:sz="0" w:space="0" w:color="auto"/>
            <w:bottom w:val="none" w:sz="0" w:space="0" w:color="auto"/>
            <w:right w:val="none" w:sz="0" w:space="0" w:color="auto"/>
          </w:divBdr>
          <w:divsChild>
            <w:div w:id="1733776137">
              <w:marLeft w:val="0"/>
              <w:marRight w:val="0"/>
              <w:marTop w:val="0"/>
              <w:marBottom w:val="0"/>
              <w:divBdr>
                <w:top w:val="none" w:sz="0" w:space="0" w:color="auto"/>
                <w:left w:val="none" w:sz="0" w:space="0" w:color="auto"/>
                <w:bottom w:val="none" w:sz="0" w:space="0" w:color="auto"/>
                <w:right w:val="none" w:sz="0" w:space="0" w:color="auto"/>
              </w:divBdr>
            </w:div>
            <w:div w:id="1733776148">
              <w:marLeft w:val="0"/>
              <w:marRight w:val="0"/>
              <w:marTop w:val="0"/>
              <w:marBottom w:val="0"/>
              <w:divBdr>
                <w:top w:val="none" w:sz="0" w:space="0" w:color="auto"/>
                <w:left w:val="none" w:sz="0" w:space="0" w:color="auto"/>
                <w:bottom w:val="none" w:sz="0" w:space="0" w:color="auto"/>
                <w:right w:val="none" w:sz="0" w:space="0" w:color="auto"/>
              </w:divBdr>
            </w:div>
            <w:div w:id="173377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776167">
      <w:marLeft w:val="0"/>
      <w:marRight w:val="0"/>
      <w:marTop w:val="0"/>
      <w:marBottom w:val="0"/>
      <w:divBdr>
        <w:top w:val="none" w:sz="0" w:space="0" w:color="auto"/>
        <w:left w:val="none" w:sz="0" w:space="0" w:color="auto"/>
        <w:bottom w:val="none" w:sz="0" w:space="0" w:color="auto"/>
        <w:right w:val="none" w:sz="0" w:space="0" w:color="auto"/>
      </w:divBdr>
      <w:divsChild>
        <w:div w:id="1733776248">
          <w:marLeft w:val="0"/>
          <w:marRight w:val="0"/>
          <w:marTop w:val="0"/>
          <w:marBottom w:val="0"/>
          <w:divBdr>
            <w:top w:val="none" w:sz="0" w:space="0" w:color="auto"/>
            <w:left w:val="none" w:sz="0" w:space="0" w:color="auto"/>
            <w:bottom w:val="none" w:sz="0" w:space="0" w:color="auto"/>
            <w:right w:val="none" w:sz="0" w:space="0" w:color="auto"/>
          </w:divBdr>
        </w:div>
      </w:divsChild>
    </w:div>
    <w:div w:id="1733776168">
      <w:marLeft w:val="0"/>
      <w:marRight w:val="0"/>
      <w:marTop w:val="0"/>
      <w:marBottom w:val="0"/>
      <w:divBdr>
        <w:top w:val="none" w:sz="0" w:space="0" w:color="auto"/>
        <w:left w:val="none" w:sz="0" w:space="0" w:color="auto"/>
        <w:bottom w:val="none" w:sz="0" w:space="0" w:color="auto"/>
        <w:right w:val="none" w:sz="0" w:space="0" w:color="auto"/>
      </w:divBdr>
      <w:divsChild>
        <w:div w:id="1733776186">
          <w:marLeft w:val="0"/>
          <w:marRight w:val="0"/>
          <w:marTop w:val="0"/>
          <w:marBottom w:val="0"/>
          <w:divBdr>
            <w:top w:val="none" w:sz="0" w:space="0" w:color="auto"/>
            <w:left w:val="none" w:sz="0" w:space="0" w:color="auto"/>
            <w:bottom w:val="none" w:sz="0" w:space="0" w:color="auto"/>
            <w:right w:val="none" w:sz="0" w:space="0" w:color="auto"/>
          </w:divBdr>
        </w:div>
      </w:divsChild>
    </w:div>
    <w:div w:id="1733776184">
      <w:marLeft w:val="0"/>
      <w:marRight w:val="0"/>
      <w:marTop w:val="0"/>
      <w:marBottom w:val="0"/>
      <w:divBdr>
        <w:top w:val="none" w:sz="0" w:space="0" w:color="auto"/>
        <w:left w:val="none" w:sz="0" w:space="0" w:color="auto"/>
        <w:bottom w:val="none" w:sz="0" w:space="0" w:color="auto"/>
        <w:right w:val="none" w:sz="0" w:space="0" w:color="auto"/>
      </w:divBdr>
      <w:divsChild>
        <w:div w:id="1733776226">
          <w:marLeft w:val="0"/>
          <w:marRight w:val="0"/>
          <w:marTop w:val="0"/>
          <w:marBottom w:val="0"/>
          <w:divBdr>
            <w:top w:val="none" w:sz="0" w:space="0" w:color="auto"/>
            <w:left w:val="none" w:sz="0" w:space="0" w:color="auto"/>
            <w:bottom w:val="none" w:sz="0" w:space="0" w:color="auto"/>
            <w:right w:val="none" w:sz="0" w:space="0" w:color="auto"/>
          </w:divBdr>
        </w:div>
      </w:divsChild>
    </w:div>
    <w:div w:id="1733776190">
      <w:marLeft w:val="0"/>
      <w:marRight w:val="0"/>
      <w:marTop w:val="0"/>
      <w:marBottom w:val="0"/>
      <w:divBdr>
        <w:top w:val="none" w:sz="0" w:space="0" w:color="auto"/>
        <w:left w:val="none" w:sz="0" w:space="0" w:color="auto"/>
        <w:bottom w:val="none" w:sz="0" w:space="0" w:color="auto"/>
        <w:right w:val="none" w:sz="0" w:space="0" w:color="auto"/>
      </w:divBdr>
      <w:divsChild>
        <w:div w:id="1733776235">
          <w:marLeft w:val="0"/>
          <w:marRight w:val="0"/>
          <w:marTop w:val="0"/>
          <w:marBottom w:val="0"/>
          <w:divBdr>
            <w:top w:val="none" w:sz="0" w:space="0" w:color="auto"/>
            <w:left w:val="none" w:sz="0" w:space="0" w:color="auto"/>
            <w:bottom w:val="none" w:sz="0" w:space="0" w:color="auto"/>
            <w:right w:val="none" w:sz="0" w:space="0" w:color="auto"/>
          </w:divBdr>
        </w:div>
      </w:divsChild>
    </w:div>
    <w:div w:id="1733776192">
      <w:marLeft w:val="0"/>
      <w:marRight w:val="0"/>
      <w:marTop w:val="0"/>
      <w:marBottom w:val="0"/>
      <w:divBdr>
        <w:top w:val="none" w:sz="0" w:space="0" w:color="auto"/>
        <w:left w:val="none" w:sz="0" w:space="0" w:color="auto"/>
        <w:bottom w:val="none" w:sz="0" w:space="0" w:color="auto"/>
        <w:right w:val="none" w:sz="0" w:space="0" w:color="auto"/>
      </w:divBdr>
      <w:divsChild>
        <w:div w:id="1733776187">
          <w:marLeft w:val="0"/>
          <w:marRight w:val="0"/>
          <w:marTop w:val="0"/>
          <w:marBottom w:val="0"/>
          <w:divBdr>
            <w:top w:val="none" w:sz="0" w:space="0" w:color="auto"/>
            <w:left w:val="none" w:sz="0" w:space="0" w:color="auto"/>
            <w:bottom w:val="none" w:sz="0" w:space="0" w:color="auto"/>
            <w:right w:val="none" w:sz="0" w:space="0" w:color="auto"/>
          </w:divBdr>
          <w:divsChild>
            <w:div w:id="1733776172">
              <w:marLeft w:val="0"/>
              <w:marRight w:val="0"/>
              <w:marTop w:val="0"/>
              <w:marBottom w:val="0"/>
              <w:divBdr>
                <w:top w:val="none" w:sz="0" w:space="0" w:color="auto"/>
                <w:left w:val="none" w:sz="0" w:space="0" w:color="auto"/>
                <w:bottom w:val="none" w:sz="0" w:space="0" w:color="auto"/>
                <w:right w:val="none" w:sz="0" w:space="0" w:color="auto"/>
              </w:divBdr>
            </w:div>
            <w:div w:id="1733776198">
              <w:marLeft w:val="0"/>
              <w:marRight w:val="0"/>
              <w:marTop w:val="0"/>
              <w:marBottom w:val="0"/>
              <w:divBdr>
                <w:top w:val="none" w:sz="0" w:space="0" w:color="auto"/>
                <w:left w:val="none" w:sz="0" w:space="0" w:color="auto"/>
                <w:bottom w:val="none" w:sz="0" w:space="0" w:color="auto"/>
                <w:right w:val="none" w:sz="0" w:space="0" w:color="auto"/>
              </w:divBdr>
            </w:div>
            <w:div w:id="1733776202">
              <w:marLeft w:val="0"/>
              <w:marRight w:val="0"/>
              <w:marTop w:val="0"/>
              <w:marBottom w:val="0"/>
              <w:divBdr>
                <w:top w:val="none" w:sz="0" w:space="0" w:color="auto"/>
                <w:left w:val="none" w:sz="0" w:space="0" w:color="auto"/>
                <w:bottom w:val="none" w:sz="0" w:space="0" w:color="auto"/>
                <w:right w:val="none" w:sz="0" w:space="0" w:color="auto"/>
              </w:divBdr>
            </w:div>
            <w:div w:id="1733776216">
              <w:marLeft w:val="0"/>
              <w:marRight w:val="0"/>
              <w:marTop w:val="0"/>
              <w:marBottom w:val="0"/>
              <w:divBdr>
                <w:top w:val="none" w:sz="0" w:space="0" w:color="auto"/>
                <w:left w:val="none" w:sz="0" w:space="0" w:color="auto"/>
                <w:bottom w:val="none" w:sz="0" w:space="0" w:color="auto"/>
                <w:right w:val="none" w:sz="0" w:space="0" w:color="auto"/>
              </w:divBdr>
            </w:div>
            <w:div w:id="1733776218">
              <w:marLeft w:val="0"/>
              <w:marRight w:val="0"/>
              <w:marTop w:val="0"/>
              <w:marBottom w:val="0"/>
              <w:divBdr>
                <w:top w:val="none" w:sz="0" w:space="0" w:color="auto"/>
                <w:left w:val="none" w:sz="0" w:space="0" w:color="auto"/>
                <w:bottom w:val="none" w:sz="0" w:space="0" w:color="auto"/>
                <w:right w:val="none" w:sz="0" w:space="0" w:color="auto"/>
              </w:divBdr>
            </w:div>
            <w:div w:id="1733776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776195">
      <w:marLeft w:val="0"/>
      <w:marRight w:val="0"/>
      <w:marTop w:val="0"/>
      <w:marBottom w:val="0"/>
      <w:divBdr>
        <w:top w:val="none" w:sz="0" w:space="0" w:color="auto"/>
        <w:left w:val="none" w:sz="0" w:space="0" w:color="auto"/>
        <w:bottom w:val="none" w:sz="0" w:space="0" w:color="auto"/>
        <w:right w:val="none" w:sz="0" w:space="0" w:color="auto"/>
      </w:divBdr>
      <w:divsChild>
        <w:div w:id="1733776191">
          <w:marLeft w:val="0"/>
          <w:marRight w:val="0"/>
          <w:marTop w:val="0"/>
          <w:marBottom w:val="0"/>
          <w:divBdr>
            <w:top w:val="none" w:sz="0" w:space="0" w:color="auto"/>
            <w:left w:val="none" w:sz="0" w:space="0" w:color="auto"/>
            <w:bottom w:val="none" w:sz="0" w:space="0" w:color="auto"/>
            <w:right w:val="none" w:sz="0" w:space="0" w:color="auto"/>
          </w:divBdr>
          <w:divsChild>
            <w:div w:id="1733776189">
              <w:marLeft w:val="0"/>
              <w:marRight w:val="0"/>
              <w:marTop w:val="0"/>
              <w:marBottom w:val="0"/>
              <w:divBdr>
                <w:top w:val="none" w:sz="0" w:space="0" w:color="auto"/>
                <w:left w:val="none" w:sz="0" w:space="0" w:color="auto"/>
                <w:bottom w:val="none" w:sz="0" w:space="0" w:color="auto"/>
                <w:right w:val="none" w:sz="0" w:space="0" w:color="auto"/>
              </w:divBdr>
            </w:div>
            <w:div w:id="1733776230">
              <w:marLeft w:val="0"/>
              <w:marRight w:val="0"/>
              <w:marTop w:val="0"/>
              <w:marBottom w:val="0"/>
              <w:divBdr>
                <w:top w:val="none" w:sz="0" w:space="0" w:color="auto"/>
                <w:left w:val="none" w:sz="0" w:space="0" w:color="auto"/>
                <w:bottom w:val="none" w:sz="0" w:space="0" w:color="auto"/>
                <w:right w:val="none" w:sz="0" w:space="0" w:color="auto"/>
              </w:divBdr>
            </w:div>
            <w:div w:id="1733776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776196">
      <w:marLeft w:val="0"/>
      <w:marRight w:val="0"/>
      <w:marTop w:val="0"/>
      <w:marBottom w:val="0"/>
      <w:divBdr>
        <w:top w:val="none" w:sz="0" w:space="0" w:color="auto"/>
        <w:left w:val="none" w:sz="0" w:space="0" w:color="auto"/>
        <w:bottom w:val="none" w:sz="0" w:space="0" w:color="auto"/>
        <w:right w:val="none" w:sz="0" w:space="0" w:color="auto"/>
      </w:divBdr>
      <w:divsChild>
        <w:div w:id="1733776173">
          <w:marLeft w:val="0"/>
          <w:marRight w:val="0"/>
          <w:marTop w:val="0"/>
          <w:marBottom w:val="0"/>
          <w:divBdr>
            <w:top w:val="none" w:sz="0" w:space="0" w:color="auto"/>
            <w:left w:val="none" w:sz="0" w:space="0" w:color="auto"/>
            <w:bottom w:val="none" w:sz="0" w:space="0" w:color="auto"/>
            <w:right w:val="none" w:sz="0" w:space="0" w:color="auto"/>
          </w:divBdr>
        </w:div>
        <w:div w:id="1733776175">
          <w:marLeft w:val="0"/>
          <w:marRight w:val="0"/>
          <w:marTop w:val="0"/>
          <w:marBottom w:val="0"/>
          <w:divBdr>
            <w:top w:val="none" w:sz="0" w:space="0" w:color="auto"/>
            <w:left w:val="none" w:sz="0" w:space="0" w:color="auto"/>
            <w:bottom w:val="none" w:sz="0" w:space="0" w:color="auto"/>
            <w:right w:val="none" w:sz="0" w:space="0" w:color="auto"/>
          </w:divBdr>
        </w:div>
        <w:div w:id="1733776178">
          <w:marLeft w:val="0"/>
          <w:marRight w:val="0"/>
          <w:marTop w:val="0"/>
          <w:marBottom w:val="0"/>
          <w:divBdr>
            <w:top w:val="none" w:sz="0" w:space="0" w:color="auto"/>
            <w:left w:val="none" w:sz="0" w:space="0" w:color="auto"/>
            <w:bottom w:val="none" w:sz="0" w:space="0" w:color="auto"/>
            <w:right w:val="none" w:sz="0" w:space="0" w:color="auto"/>
          </w:divBdr>
        </w:div>
        <w:div w:id="1733776179">
          <w:marLeft w:val="0"/>
          <w:marRight w:val="0"/>
          <w:marTop w:val="0"/>
          <w:marBottom w:val="0"/>
          <w:divBdr>
            <w:top w:val="none" w:sz="0" w:space="0" w:color="auto"/>
            <w:left w:val="none" w:sz="0" w:space="0" w:color="auto"/>
            <w:bottom w:val="none" w:sz="0" w:space="0" w:color="auto"/>
            <w:right w:val="none" w:sz="0" w:space="0" w:color="auto"/>
          </w:divBdr>
        </w:div>
        <w:div w:id="1733776199">
          <w:marLeft w:val="0"/>
          <w:marRight w:val="0"/>
          <w:marTop w:val="0"/>
          <w:marBottom w:val="0"/>
          <w:divBdr>
            <w:top w:val="none" w:sz="0" w:space="0" w:color="auto"/>
            <w:left w:val="none" w:sz="0" w:space="0" w:color="auto"/>
            <w:bottom w:val="none" w:sz="0" w:space="0" w:color="auto"/>
            <w:right w:val="none" w:sz="0" w:space="0" w:color="auto"/>
          </w:divBdr>
        </w:div>
        <w:div w:id="1733776206">
          <w:marLeft w:val="0"/>
          <w:marRight w:val="0"/>
          <w:marTop w:val="0"/>
          <w:marBottom w:val="0"/>
          <w:divBdr>
            <w:top w:val="none" w:sz="0" w:space="0" w:color="auto"/>
            <w:left w:val="none" w:sz="0" w:space="0" w:color="auto"/>
            <w:bottom w:val="none" w:sz="0" w:space="0" w:color="auto"/>
            <w:right w:val="none" w:sz="0" w:space="0" w:color="auto"/>
          </w:divBdr>
        </w:div>
        <w:div w:id="1733776209">
          <w:marLeft w:val="0"/>
          <w:marRight w:val="0"/>
          <w:marTop w:val="0"/>
          <w:marBottom w:val="0"/>
          <w:divBdr>
            <w:top w:val="none" w:sz="0" w:space="0" w:color="auto"/>
            <w:left w:val="none" w:sz="0" w:space="0" w:color="auto"/>
            <w:bottom w:val="none" w:sz="0" w:space="0" w:color="auto"/>
            <w:right w:val="none" w:sz="0" w:space="0" w:color="auto"/>
          </w:divBdr>
        </w:div>
        <w:div w:id="1733776215">
          <w:marLeft w:val="0"/>
          <w:marRight w:val="0"/>
          <w:marTop w:val="0"/>
          <w:marBottom w:val="0"/>
          <w:divBdr>
            <w:top w:val="none" w:sz="0" w:space="0" w:color="auto"/>
            <w:left w:val="none" w:sz="0" w:space="0" w:color="auto"/>
            <w:bottom w:val="none" w:sz="0" w:space="0" w:color="auto"/>
            <w:right w:val="none" w:sz="0" w:space="0" w:color="auto"/>
          </w:divBdr>
        </w:div>
        <w:div w:id="1733776219">
          <w:marLeft w:val="0"/>
          <w:marRight w:val="0"/>
          <w:marTop w:val="0"/>
          <w:marBottom w:val="0"/>
          <w:divBdr>
            <w:top w:val="none" w:sz="0" w:space="0" w:color="auto"/>
            <w:left w:val="none" w:sz="0" w:space="0" w:color="auto"/>
            <w:bottom w:val="none" w:sz="0" w:space="0" w:color="auto"/>
            <w:right w:val="none" w:sz="0" w:space="0" w:color="auto"/>
          </w:divBdr>
        </w:div>
        <w:div w:id="1733776225">
          <w:marLeft w:val="0"/>
          <w:marRight w:val="0"/>
          <w:marTop w:val="0"/>
          <w:marBottom w:val="0"/>
          <w:divBdr>
            <w:top w:val="none" w:sz="0" w:space="0" w:color="auto"/>
            <w:left w:val="none" w:sz="0" w:space="0" w:color="auto"/>
            <w:bottom w:val="none" w:sz="0" w:space="0" w:color="auto"/>
            <w:right w:val="none" w:sz="0" w:space="0" w:color="auto"/>
          </w:divBdr>
        </w:div>
        <w:div w:id="1733776232">
          <w:marLeft w:val="0"/>
          <w:marRight w:val="0"/>
          <w:marTop w:val="0"/>
          <w:marBottom w:val="0"/>
          <w:divBdr>
            <w:top w:val="none" w:sz="0" w:space="0" w:color="auto"/>
            <w:left w:val="none" w:sz="0" w:space="0" w:color="auto"/>
            <w:bottom w:val="none" w:sz="0" w:space="0" w:color="auto"/>
            <w:right w:val="none" w:sz="0" w:space="0" w:color="auto"/>
          </w:divBdr>
        </w:div>
        <w:div w:id="1733776237">
          <w:marLeft w:val="0"/>
          <w:marRight w:val="0"/>
          <w:marTop w:val="0"/>
          <w:marBottom w:val="0"/>
          <w:divBdr>
            <w:top w:val="none" w:sz="0" w:space="0" w:color="auto"/>
            <w:left w:val="none" w:sz="0" w:space="0" w:color="auto"/>
            <w:bottom w:val="none" w:sz="0" w:space="0" w:color="auto"/>
            <w:right w:val="none" w:sz="0" w:space="0" w:color="auto"/>
          </w:divBdr>
        </w:div>
        <w:div w:id="1733776238">
          <w:marLeft w:val="0"/>
          <w:marRight w:val="0"/>
          <w:marTop w:val="0"/>
          <w:marBottom w:val="0"/>
          <w:divBdr>
            <w:top w:val="none" w:sz="0" w:space="0" w:color="auto"/>
            <w:left w:val="none" w:sz="0" w:space="0" w:color="auto"/>
            <w:bottom w:val="none" w:sz="0" w:space="0" w:color="auto"/>
            <w:right w:val="none" w:sz="0" w:space="0" w:color="auto"/>
          </w:divBdr>
        </w:div>
        <w:div w:id="1733776252">
          <w:marLeft w:val="0"/>
          <w:marRight w:val="0"/>
          <w:marTop w:val="0"/>
          <w:marBottom w:val="0"/>
          <w:divBdr>
            <w:top w:val="none" w:sz="0" w:space="0" w:color="auto"/>
            <w:left w:val="none" w:sz="0" w:space="0" w:color="auto"/>
            <w:bottom w:val="none" w:sz="0" w:space="0" w:color="auto"/>
            <w:right w:val="none" w:sz="0" w:space="0" w:color="auto"/>
          </w:divBdr>
        </w:div>
      </w:divsChild>
    </w:div>
    <w:div w:id="1733776205">
      <w:marLeft w:val="0"/>
      <w:marRight w:val="0"/>
      <w:marTop w:val="0"/>
      <w:marBottom w:val="0"/>
      <w:divBdr>
        <w:top w:val="none" w:sz="0" w:space="0" w:color="auto"/>
        <w:left w:val="none" w:sz="0" w:space="0" w:color="auto"/>
        <w:bottom w:val="none" w:sz="0" w:space="0" w:color="auto"/>
        <w:right w:val="none" w:sz="0" w:space="0" w:color="auto"/>
      </w:divBdr>
      <w:divsChild>
        <w:div w:id="1733776253">
          <w:marLeft w:val="0"/>
          <w:marRight w:val="0"/>
          <w:marTop w:val="0"/>
          <w:marBottom w:val="0"/>
          <w:divBdr>
            <w:top w:val="none" w:sz="0" w:space="0" w:color="auto"/>
            <w:left w:val="none" w:sz="0" w:space="0" w:color="auto"/>
            <w:bottom w:val="none" w:sz="0" w:space="0" w:color="auto"/>
            <w:right w:val="none" w:sz="0" w:space="0" w:color="auto"/>
          </w:divBdr>
          <w:divsChild>
            <w:div w:id="1733776171">
              <w:marLeft w:val="0"/>
              <w:marRight w:val="0"/>
              <w:marTop w:val="0"/>
              <w:marBottom w:val="0"/>
              <w:divBdr>
                <w:top w:val="none" w:sz="0" w:space="0" w:color="auto"/>
                <w:left w:val="none" w:sz="0" w:space="0" w:color="auto"/>
                <w:bottom w:val="none" w:sz="0" w:space="0" w:color="auto"/>
                <w:right w:val="none" w:sz="0" w:space="0" w:color="auto"/>
              </w:divBdr>
            </w:div>
            <w:div w:id="1733776194">
              <w:marLeft w:val="0"/>
              <w:marRight w:val="0"/>
              <w:marTop w:val="0"/>
              <w:marBottom w:val="0"/>
              <w:divBdr>
                <w:top w:val="none" w:sz="0" w:space="0" w:color="auto"/>
                <w:left w:val="none" w:sz="0" w:space="0" w:color="auto"/>
                <w:bottom w:val="none" w:sz="0" w:space="0" w:color="auto"/>
                <w:right w:val="none" w:sz="0" w:space="0" w:color="auto"/>
              </w:divBdr>
            </w:div>
            <w:div w:id="1733776220">
              <w:marLeft w:val="0"/>
              <w:marRight w:val="0"/>
              <w:marTop w:val="0"/>
              <w:marBottom w:val="0"/>
              <w:divBdr>
                <w:top w:val="none" w:sz="0" w:space="0" w:color="auto"/>
                <w:left w:val="none" w:sz="0" w:space="0" w:color="auto"/>
                <w:bottom w:val="none" w:sz="0" w:space="0" w:color="auto"/>
                <w:right w:val="none" w:sz="0" w:space="0" w:color="auto"/>
              </w:divBdr>
            </w:div>
            <w:div w:id="1733776246">
              <w:marLeft w:val="0"/>
              <w:marRight w:val="0"/>
              <w:marTop w:val="0"/>
              <w:marBottom w:val="0"/>
              <w:divBdr>
                <w:top w:val="none" w:sz="0" w:space="0" w:color="auto"/>
                <w:left w:val="none" w:sz="0" w:space="0" w:color="auto"/>
                <w:bottom w:val="none" w:sz="0" w:space="0" w:color="auto"/>
                <w:right w:val="none" w:sz="0" w:space="0" w:color="auto"/>
              </w:divBdr>
            </w:div>
            <w:div w:id="1733776257">
              <w:marLeft w:val="0"/>
              <w:marRight w:val="0"/>
              <w:marTop w:val="0"/>
              <w:marBottom w:val="0"/>
              <w:divBdr>
                <w:top w:val="none" w:sz="0" w:space="0" w:color="auto"/>
                <w:left w:val="none" w:sz="0" w:space="0" w:color="auto"/>
                <w:bottom w:val="none" w:sz="0" w:space="0" w:color="auto"/>
                <w:right w:val="none" w:sz="0" w:space="0" w:color="auto"/>
              </w:divBdr>
            </w:div>
            <w:div w:id="173377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776208">
      <w:marLeft w:val="0"/>
      <w:marRight w:val="0"/>
      <w:marTop w:val="0"/>
      <w:marBottom w:val="0"/>
      <w:divBdr>
        <w:top w:val="none" w:sz="0" w:space="0" w:color="auto"/>
        <w:left w:val="none" w:sz="0" w:space="0" w:color="auto"/>
        <w:bottom w:val="none" w:sz="0" w:space="0" w:color="auto"/>
        <w:right w:val="none" w:sz="0" w:space="0" w:color="auto"/>
      </w:divBdr>
      <w:divsChild>
        <w:div w:id="1733776204">
          <w:marLeft w:val="0"/>
          <w:marRight w:val="0"/>
          <w:marTop w:val="0"/>
          <w:marBottom w:val="0"/>
          <w:divBdr>
            <w:top w:val="none" w:sz="0" w:space="0" w:color="auto"/>
            <w:left w:val="none" w:sz="0" w:space="0" w:color="auto"/>
            <w:bottom w:val="none" w:sz="0" w:space="0" w:color="auto"/>
            <w:right w:val="none" w:sz="0" w:space="0" w:color="auto"/>
          </w:divBdr>
        </w:div>
      </w:divsChild>
    </w:div>
    <w:div w:id="1733776210">
      <w:marLeft w:val="0"/>
      <w:marRight w:val="0"/>
      <w:marTop w:val="0"/>
      <w:marBottom w:val="0"/>
      <w:divBdr>
        <w:top w:val="none" w:sz="0" w:space="0" w:color="auto"/>
        <w:left w:val="none" w:sz="0" w:space="0" w:color="auto"/>
        <w:bottom w:val="none" w:sz="0" w:space="0" w:color="auto"/>
        <w:right w:val="none" w:sz="0" w:space="0" w:color="auto"/>
      </w:divBdr>
      <w:divsChild>
        <w:div w:id="1733776234">
          <w:marLeft w:val="0"/>
          <w:marRight w:val="0"/>
          <w:marTop w:val="0"/>
          <w:marBottom w:val="0"/>
          <w:divBdr>
            <w:top w:val="none" w:sz="0" w:space="0" w:color="auto"/>
            <w:left w:val="none" w:sz="0" w:space="0" w:color="auto"/>
            <w:bottom w:val="none" w:sz="0" w:space="0" w:color="auto"/>
            <w:right w:val="none" w:sz="0" w:space="0" w:color="auto"/>
          </w:divBdr>
        </w:div>
      </w:divsChild>
    </w:div>
    <w:div w:id="1733776214">
      <w:marLeft w:val="0"/>
      <w:marRight w:val="0"/>
      <w:marTop w:val="0"/>
      <w:marBottom w:val="0"/>
      <w:divBdr>
        <w:top w:val="none" w:sz="0" w:space="0" w:color="auto"/>
        <w:left w:val="none" w:sz="0" w:space="0" w:color="auto"/>
        <w:bottom w:val="none" w:sz="0" w:space="0" w:color="auto"/>
        <w:right w:val="none" w:sz="0" w:space="0" w:color="auto"/>
      </w:divBdr>
      <w:divsChild>
        <w:div w:id="1733776197">
          <w:marLeft w:val="0"/>
          <w:marRight w:val="0"/>
          <w:marTop w:val="0"/>
          <w:marBottom w:val="0"/>
          <w:divBdr>
            <w:top w:val="none" w:sz="0" w:space="0" w:color="auto"/>
            <w:left w:val="none" w:sz="0" w:space="0" w:color="auto"/>
            <w:bottom w:val="none" w:sz="0" w:space="0" w:color="auto"/>
            <w:right w:val="none" w:sz="0" w:space="0" w:color="auto"/>
          </w:divBdr>
        </w:div>
      </w:divsChild>
    </w:div>
    <w:div w:id="1733776222">
      <w:marLeft w:val="0"/>
      <w:marRight w:val="0"/>
      <w:marTop w:val="0"/>
      <w:marBottom w:val="0"/>
      <w:divBdr>
        <w:top w:val="none" w:sz="0" w:space="0" w:color="auto"/>
        <w:left w:val="none" w:sz="0" w:space="0" w:color="auto"/>
        <w:bottom w:val="none" w:sz="0" w:space="0" w:color="auto"/>
        <w:right w:val="none" w:sz="0" w:space="0" w:color="auto"/>
      </w:divBdr>
      <w:divsChild>
        <w:div w:id="1733776242">
          <w:marLeft w:val="0"/>
          <w:marRight w:val="0"/>
          <w:marTop w:val="0"/>
          <w:marBottom w:val="0"/>
          <w:divBdr>
            <w:top w:val="none" w:sz="0" w:space="0" w:color="auto"/>
            <w:left w:val="none" w:sz="0" w:space="0" w:color="auto"/>
            <w:bottom w:val="none" w:sz="0" w:space="0" w:color="auto"/>
            <w:right w:val="none" w:sz="0" w:space="0" w:color="auto"/>
          </w:divBdr>
          <w:divsChild>
            <w:div w:id="1733776188">
              <w:marLeft w:val="0"/>
              <w:marRight w:val="0"/>
              <w:marTop w:val="0"/>
              <w:marBottom w:val="0"/>
              <w:divBdr>
                <w:top w:val="none" w:sz="0" w:space="0" w:color="auto"/>
                <w:left w:val="none" w:sz="0" w:space="0" w:color="auto"/>
                <w:bottom w:val="none" w:sz="0" w:space="0" w:color="auto"/>
                <w:right w:val="none" w:sz="0" w:space="0" w:color="auto"/>
              </w:divBdr>
            </w:div>
            <w:div w:id="1733776203">
              <w:marLeft w:val="0"/>
              <w:marRight w:val="0"/>
              <w:marTop w:val="0"/>
              <w:marBottom w:val="0"/>
              <w:divBdr>
                <w:top w:val="none" w:sz="0" w:space="0" w:color="auto"/>
                <w:left w:val="none" w:sz="0" w:space="0" w:color="auto"/>
                <w:bottom w:val="none" w:sz="0" w:space="0" w:color="auto"/>
                <w:right w:val="none" w:sz="0" w:space="0" w:color="auto"/>
              </w:divBdr>
            </w:div>
            <w:div w:id="173377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776240">
      <w:marLeft w:val="0"/>
      <w:marRight w:val="0"/>
      <w:marTop w:val="0"/>
      <w:marBottom w:val="0"/>
      <w:divBdr>
        <w:top w:val="none" w:sz="0" w:space="0" w:color="auto"/>
        <w:left w:val="none" w:sz="0" w:space="0" w:color="auto"/>
        <w:bottom w:val="none" w:sz="0" w:space="0" w:color="auto"/>
        <w:right w:val="none" w:sz="0" w:space="0" w:color="auto"/>
      </w:divBdr>
      <w:divsChild>
        <w:div w:id="1733776256">
          <w:marLeft w:val="0"/>
          <w:marRight w:val="0"/>
          <w:marTop w:val="0"/>
          <w:marBottom w:val="0"/>
          <w:divBdr>
            <w:top w:val="none" w:sz="0" w:space="0" w:color="auto"/>
            <w:left w:val="none" w:sz="0" w:space="0" w:color="auto"/>
            <w:bottom w:val="none" w:sz="0" w:space="0" w:color="auto"/>
            <w:right w:val="none" w:sz="0" w:space="0" w:color="auto"/>
          </w:divBdr>
          <w:divsChild>
            <w:div w:id="1733776174">
              <w:marLeft w:val="0"/>
              <w:marRight w:val="0"/>
              <w:marTop w:val="0"/>
              <w:marBottom w:val="0"/>
              <w:divBdr>
                <w:top w:val="none" w:sz="0" w:space="0" w:color="auto"/>
                <w:left w:val="none" w:sz="0" w:space="0" w:color="auto"/>
                <w:bottom w:val="none" w:sz="0" w:space="0" w:color="auto"/>
                <w:right w:val="none" w:sz="0" w:space="0" w:color="auto"/>
              </w:divBdr>
            </w:div>
            <w:div w:id="1733776182">
              <w:marLeft w:val="0"/>
              <w:marRight w:val="0"/>
              <w:marTop w:val="0"/>
              <w:marBottom w:val="0"/>
              <w:divBdr>
                <w:top w:val="none" w:sz="0" w:space="0" w:color="auto"/>
                <w:left w:val="none" w:sz="0" w:space="0" w:color="auto"/>
                <w:bottom w:val="none" w:sz="0" w:space="0" w:color="auto"/>
                <w:right w:val="none" w:sz="0" w:space="0" w:color="auto"/>
              </w:divBdr>
            </w:div>
            <w:div w:id="1733776183">
              <w:marLeft w:val="0"/>
              <w:marRight w:val="0"/>
              <w:marTop w:val="0"/>
              <w:marBottom w:val="0"/>
              <w:divBdr>
                <w:top w:val="none" w:sz="0" w:space="0" w:color="auto"/>
                <w:left w:val="none" w:sz="0" w:space="0" w:color="auto"/>
                <w:bottom w:val="none" w:sz="0" w:space="0" w:color="auto"/>
                <w:right w:val="none" w:sz="0" w:space="0" w:color="auto"/>
              </w:divBdr>
            </w:div>
            <w:div w:id="1733776213">
              <w:marLeft w:val="0"/>
              <w:marRight w:val="0"/>
              <w:marTop w:val="0"/>
              <w:marBottom w:val="0"/>
              <w:divBdr>
                <w:top w:val="none" w:sz="0" w:space="0" w:color="auto"/>
                <w:left w:val="none" w:sz="0" w:space="0" w:color="auto"/>
                <w:bottom w:val="none" w:sz="0" w:space="0" w:color="auto"/>
                <w:right w:val="none" w:sz="0" w:space="0" w:color="auto"/>
              </w:divBdr>
            </w:div>
            <w:div w:id="1733776217">
              <w:marLeft w:val="0"/>
              <w:marRight w:val="0"/>
              <w:marTop w:val="0"/>
              <w:marBottom w:val="0"/>
              <w:divBdr>
                <w:top w:val="none" w:sz="0" w:space="0" w:color="auto"/>
                <w:left w:val="none" w:sz="0" w:space="0" w:color="auto"/>
                <w:bottom w:val="none" w:sz="0" w:space="0" w:color="auto"/>
                <w:right w:val="none" w:sz="0" w:space="0" w:color="auto"/>
              </w:divBdr>
            </w:div>
            <w:div w:id="1733776227">
              <w:marLeft w:val="0"/>
              <w:marRight w:val="0"/>
              <w:marTop w:val="0"/>
              <w:marBottom w:val="0"/>
              <w:divBdr>
                <w:top w:val="none" w:sz="0" w:space="0" w:color="auto"/>
                <w:left w:val="none" w:sz="0" w:space="0" w:color="auto"/>
                <w:bottom w:val="none" w:sz="0" w:space="0" w:color="auto"/>
                <w:right w:val="none" w:sz="0" w:space="0" w:color="auto"/>
              </w:divBdr>
            </w:div>
            <w:div w:id="1733776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776241">
      <w:marLeft w:val="0"/>
      <w:marRight w:val="0"/>
      <w:marTop w:val="0"/>
      <w:marBottom w:val="0"/>
      <w:divBdr>
        <w:top w:val="none" w:sz="0" w:space="0" w:color="auto"/>
        <w:left w:val="none" w:sz="0" w:space="0" w:color="auto"/>
        <w:bottom w:val="none" w:sz="0" w:space="0" w:color="auto"/>
        <w:right w:val="none" w:sz="0" w:space="0" w:color="auto"/>
      </w:divBdr>
      <w:divsChild>
        <w:div w:id="1733776244">
          <w:marLeft w:val="0"/>
          <w:marRight w:val="0"/>
          <w:marTop w:val="0"/>
          <w:marBottom w:val="0"/>
          <w:divBdr>
            <w:top w:val="none" w:sz="0" w:space="0" w:color="auto"/>
            <w:left w:val="none" w:sz="0" w:space="0" w:color="auto"/>
            <w:bottom w:val="none" w:sz="0" w:space="0" w:color="auto"/>
            <w:right w:val="none" w:sz="0" w:space="0" w:color="auto"/>
          </w:divBdr>
          <w:divsChild>
            <w:div w:id="1733776169">
              <w:marLeft w:val="0"/>
              <w:marRight w:val="0"/>
              <w:marTop w:val="0"/>
              <w:marBottom w:val="0"/>
              <w:divBdr>
                <w:top w:val="none" w:sz="0" w:space="0" w:color="auto"/>
                <w:left w:val="none" w:sz="0" w:space="0" w:color="auto"/>
                <w:bottom w:val="none" w:sz="0" w:space="0" w:color="auto"/>
                <w:right w:val="none" w:sz="0" w:space="0" w:color="auto"/>
              </w:divBdr>
            </w:div>
            <w:div w:id="1733776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776245">
      <w:marLeft w:val="0"/>
      <w:marRight w:val="0"/>
      <w:marTop w:val="0"/>
      <w:marBottom w:val="0"/>
      <w:divBdr>
        <w:top w:val="none" w:sz="0" w:space="0" w:color="auto"/>
        <w:left w:val="none" w:sz="0" w:space="0" w:color="auto"/>
        <w:bottom w:val="none" w:sz="0" w:space="0" w:color="auto"/>
        <w:right w:val="none" w:sz="0" w:space="0" w:color="auto"/>
      </w:divBdr>
      <w:divsChild>
        <w:div w:id="1733776166">
          <w:marLeft w:val="0"/>
          <w:marRight w:val="0"/>
          <w:marTop w:val="0"/>
          <w:marBottom w:val="0"/>
          <w:divBdr>
            <w:top w:val="none" w:sz="0" w:space="0" w:color="auto"/>
            <w:left w:val="none" w:sz="0" w:space="0" w:color="auto"/>
            <w:bottom w:val="none" w:sz="0" w:space="0" w:color="auto"/>
            <w:right w:val="none" w:sz="0" w:space="0" w:color="auto"/>
          </w:divBdr>
          <w:divsChild>
            <w:div w:id="1733776170">
              <w:marLeft w:val="0"/>
              <w:marRight w:val="0"/>
              <w:marTop w:val="0"/>
              <w:marBottom w:val="0"/>
              <w:divBdr>
                <w:top w:val="none" w:sz="0" w:space="0" w:color="auto"/>
                <w:left w:val="none" w:sz="0" w:space="0" w:color="auto"/>
                <w:bottom w:val="none" w:sz="0" w:space="0" w:color="auto"/>
                <w:right w:val="none" w:sz="0" w:space="0" w:color="auto"/>
              </w:divBdr>
            </w:div>
            <w:div w:id="1733776181">
              <w:marLeft w:val="0"/>
              <w:marRight w:val="0"/>
              <w:marTop w:val="0"/>
              <w:marBottom w:val="0"/>
              <w:divBdr>
                <w:top w:val="none" w:sz="0" w:space="0" w:color="auto"/>
                <w:left w:val="none" w:sz="0" w:space="0" w:color="auto"/>
                <w:bottom w:val="none" w:sz="0" w:space="0" w:color="auto"/>
                <w:right w:val="none" w:sz="0" w:space="0" w:color="auto"/>
              </w:divBdr>
            </w:div>
            <w:div w:id="1733776185">
              <w:marLeft w:val="0"/>
              <w:marRight w:val="0"/>
              <w:marTop w:val="0"/>
              <w:marBottom w:val="0"/>
              <w:divBdr>
                <w:top w:val="none" w:sz="0" w:space="0" w:color="auto"/>
                <w:left w:val="none" w:sz="0" w:space="0" w:color="auto"/>
                <w:bottom w:val="none" w:sz="0" w:space="0" w:color="auto"/>
                <w:right w:val="none" w:sz="0" w:space="0" w:color="auto"/>
              </w:divBdr>
            </w:div>
            <w:div w:id="1733776200">
              <w:marLeft w:val="0"/>
              <w:marRight w:val="0"/>
              <w:marTop w:val="0"/>
              <w:marBottom w:val="0"/>
              <w:divBdr>
                <w:top w:val="none" w:sz="0" w:space="0" w:color="auto"/>
                <w:left w:val="none" w:sz="0" w:space="0" w:color="auto"/>
                <w:bottom w:val="none" w:sz="0" w:space="0" w:color="auto"/>
                <w:right w:val="none" w:sz="0" w:space="0" w:color="auto"/>
              </w:divBdr>
            </w:div>
            <w:div w:id="1733776201">
              <w:marLeft w:val="0"/>
              <w:marRight w:val="0"/>
              <w:marTop w:val="0"/>
              <w:marBottom w:val="0"/>
              <w:divBdr>
                <w:top w:val="none" w:sz="0" w:space="0" w:color="auto"/>
                <w:left w:val="none" w:sz="0" w:space="0" w:color="auto"/>
                <w:bottom w:val="none" w:sz="0" w:space="0" w:color="auto"/>
                <w:right w:val="none" w:sz="0" w:space="0" w:color="auto"/>
              </w:divBdr>
            </w:div>
            <w:div w:id="1733776211">
              <w:marLeft w:val="0"/>
              <w:marRight w:val="0"/>
              <w:marTop w:val="0"/>
              <w:marBottom w:val="0"/>
              <w:divBdr>
                <w:top w:val="none" w:sz="0" w:space="0" w:color="auto"/>
                <w:left w:val="none" w:sz="0" w:space="0" w:color="auto"/>
                <w:bottom w:val="none" w:sz="0" w:space="0" w:color="auto"/>
                <w:right w:val="none" w:sz="0" w:space="0" w:color="auto"/>
              </w:divBdr>
            </w:div>
            <w:div w:id="1733776229">
              <w:marLeft w:val="0"/>
              <w:marRight w:val="0"/>
              <w:marTop w:val="0"/>
              <w:marBottom w:val="0"/>
              <w:divBdr>
                <w:top w:val="none" w:sz="0" w:space="0" w:color="auto"/>
                <w:left w:val="none" w:sz="0" w:space="0" w:color="auto"/>
                <w:bottom w:val="none" w:sz="0" w:space="0" w:color="auto"/>
                <w:right w:val="none" w:sz="0" w:space="0" w:color="auto"/>
              </w:divBdr>
            </w:div>
            <w:div w:id="1733776231">
              <w:marLeft w:val="0"/>
              <w:marRight w:val="0"/>
              <w:marTop w:val="0"/>
              <w:marBottom w:val="0"/>
              <w:divBdr>
                <w:top w:val="none" w:sz="0" w:space="0" w:color="auto"/>
                <w:left w:val="none" w:sz="0" w:space="0" w:color="auto"/>
                <w:bottom w:val="none" w:sz="0" w:space="0" w:color="auto"/>
                <w:right w:val="none" w:sz="0" w:space="0" w:color="auto"/>
              </w:divBdr>
            </w:div>
            <w:div w:id="1733776250">
              <w:marLeft w:val="0"/>
              <w:marRight w:val="0"/>
              <w:marTop w:val="0"/>
              <w:marBottom w:val="0"/>
              <w:divBdr>
                <w:top w:val="none" w:sz="0" w:space="0" w:color="auto"/>
                <w:left w:val="none" w:sz="0" w:space="0" w:color="auto"/>
                <w:bottom w:val="none" w:sz="0" w:space="0" w:color="auto"/>
                <w:right w:val="none" w:sz="0" w:space="0" w:color="auto"/>
              </w:divBdr>
            </w:div>
            <w:div w:id="1733776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776249">
      <w:marLeft w:val="0"/>
      <w:marRight w:val="0"/>
      <w:marTop w:val="0"/>
      <w:marBottom w:val="0"/>
      <w:divBdr>
        <w:top w:val="none" w:sz="0" w:space="0" w:color="auto"/>
        <w:left w:val="none" w:sz="0" w:space="0" w:color="auto"/>
        <w:bottom w:val="none" w:sz="0" w:space="0" w:color="auto"/>
        <w:right w:val="none" w:sz="0" w:space="0" w:color="auto"/>
      </w:divBdr>
      <w:divsChild>
        <w:div w:id="1733776177">
          <w:marLeft w:val="0"/>
          <w:marRight w:val="0"/>
          <w:marTop w:val="0"/>
          <w:marBottom w:val="0"/>
          <w:divBdr>
            <w:top w:val="none" w:sz="0" w:space="0" w:color="auto"/>
            <w:left w:val="none" w:sz="0" w:space="0" w:color="auto"/>
            <w:bottom w:val="none" w:sz="0" w:space="0" w:color="auto"/>
            <w:right w:val="none" w:sz="0" w:space="0" w:color="auto"/>
          </w:divBdr>
        </w:div>
      </w:divsChild>
    </w:div>
    <w:div w:id="1733776254">
      <w:marLeft w:val="0"/>
      <w:marRight w:val="0"/>
      <w:marTop w:val="0"/>
      <w:marBottom w:val="0"/>
      <w:divBdr>
        <w:top w:val="none" w:sz="0" w:space="0" w:color="auto"/>
        <w:left w:val="none" w:sz="0" w:space="0" w:color="auto"/>
        <w:bottom w:val="none" w:sz="0" w:space="0" w:color="auto"/>
        <w:right w:val="none" w:sz="0" w:space="0" w:color="auto"/>
      </w:divBdr>
      <w:divsChild>
        <w:div w:id="1733776247">
          <w:marLeft w:val="0"/>
          <w:marRight w:val="0"/>
          <w:marTop w:val="0"/>
          <w:marBottom w:val="0"/>
          <w:divBdr>
            <w:top w:val="none" w:sz="0" w:space="0" w:color="auto"/>
            <w:left w:val="none" w:sz="0" w:space="0" w:color="auto"/>
            <w:bottom w:val="none" w:sz="0" w:space="0" w:color="auto"/>
            <w:right w:val="none" w:sz="0" w:space="0" w:color="auto"/>
          </w:divBdr>
          <w:divsChild>
            <w:div w:id="1733776165">
              <w:marLeft w:val="0"/>
              <w:marRight w:val="0"/>
              <w:marTop w:val="0"/>
              <w:marBottom w:val="0"/>
              <w:divBdr>
                <w:top w:val="none" w:sz="0" w:space="0" w:color="auto"/>
                <w:left w:val="none" w:sz="0" w:space="0" w:color="auto"/>
                <w:bottom w:val="none" w:sz="0" w:space="0" w:color="auto"/>
                <w:right w:val="none" w:sz="0" w:space="0" w:color="auto"/>
              </w:divBdr>
            </w:div>
            <w:div w:id="1733776176">
              <w:marLeft w:val="0"/>
              <w:marRight w:val="0"/>
              <w:marTop w:val="0"/>
              <w:marBottom w:val="0"/>
              <w:divBdr>
                <w:top w:val="none" w:sz="0" w:space="0" w:color="auto"/>
                <w:left w:val="none" w:sz="0" w:space="0" w:color="auto"/>
                <w:bottom w:val="none" w:sz="0" w:space="0" w:color="auto"/>
                <w:right w:val="none" w:sz="0" w:space="0" w:color="auto"/>
              </w:divBdr>
            </w:div>
            <w:div w:id="1733776180">
              <w:marLeft w:val="0"/>
              <w:marRight w:val="0"/>
              <w:marTop w:val="0"/>
              <w:marBottom w:val="0"/>
              <w:divBdr>
                <w:top w:val="none" w:sz="0" w:space="0" w:color="auto"/>
                <w:left w:val="none" w:sz="0" w:space="0" w:color="auto"/>
                <w:bottom w:val="none" w:sz="0" w:space="0" w:color="auto"/>
                <w:right w:val="none" w:sz="0" w:space="0" w:color="auto"/>
              </w:divBdr>
            </w:div>
            <w:div w:id="1733776193">
              <w:marLeft w:val="0"/>
              <w:marRight w:val="0"/>
              <w:marTop w:val="0"/>
              <w:marBottom w:val="0"/>
              <w:divBdr>
                <w:top w:val="none" w:sz="0" w:space="0" w:color="auto"/>
                <w:left w:val="none" w:sz="0" w:space="0" w:color="auto"/>
                <w:bottom w:val="none" w:sz="0" w:space="0" w:color="auto"/>
                <w:right w:val="none" w:sz="0" w:space="0" w:color="auto"/>
              </w:divBdr>
            </w:div>
            <w:div w:id="1733776207">
              <w:marLeft w:val="0"/>
              <w:marRight w:val="0"/>
              <w:marTop w:val="0"/>
              <w:marBottom w:val="0"/>
              <w:divBdr>
                <w:top w:val="none" w:sz="0" w:space="0" w:color="auto"/>
                <w:left w:val="none" w:sz="0" w:space="0" w:color="auto"/>
                <w:bottom w:val="none" w:sz="0" w:space="0" w:color="auto"/>
                <w:right w:val="none" w:sz="0" w:space="0" w:color="auto"/>
              </w:divBdr>
            </w:div>
            <w:div w:id="1733776212">
              <w:marLeft w:val="0"/>
              <w:marRight w:val="0"/>
              <w:marTop w:val="0"/>
              <w:marBottom w:val="0"/>
              <w:divBdr>
                <w:top w:val="none" w:sz="0" w:space="0" w:color="auto"/>
                <w:left w:val="none" w:sz="0" w:space="0" w:color="auto"/>
                <w:bottom w:val="none" w:sz="0" w:space="0" w:color="auto"/>
                <w:right w:val="none" w:sz="0" w:space="0" w:color="auto"/>
              </w:divBdr>
            </w:div>
            <w:div w:id="1733776221">
              <w:marLeft w:val="0"/>
              <w:marRight w:val="0"/>
              <w:marTop w:val="0"/>
              <w:marBottom w:val="0"/>
              <w:divBdr>
                <w:top w:val="none" w:sz="0" w:space="0" w:color="auto"/>
                <w:left w:val="none" w:sz="0" w:space="0" w:color="auto"/>
                <w:bottom w:val="none" w:sz="0" w:space="0" w:color="auto"/>
                <w:right w:val="none" w:sz="0" w:space="0" w:color="auto"/>
              </w:divBdr>
            </w:div>
            <w:div w:id="1733776224">
              <w:marLeft w:val="0"/>
              <w:marRight w:val="0"/>
              <w:marTop w:val="0"/>
              <w:marBottom w:val="0"/>
              <w:divBdr>
                <w:top w:val="none" w:sz="0" w:space="0" w:color="auto"/>
                <w:left w:val="none" w:sz="0" w:space="0" w:color="auto"/>
                <w:bottom w:val="none" w:sz="0" w:space="0" w:color="auto"/>
                <w:right w:val="none" w:sz="0" w:space="0" w:color="auto"/>
              </w:divBdr>
            </w:div>
            <w:div w:id="1733776243">
              <w:marLeft w:val="0"/>
              <w:marRight w:val="0"/>
              <w:marTop w:val="0"/>
              <w:marBottom w:val="0"/>
              <w:divBdr>
                <w:top w:val="none" w:sz="0" w:space="0" w:color="auto"/>
                <w:left w:val="none" w:sz="0" w:space="0" w:color="auto"/>
                <w:bottom w:val="none" w:sz="0" w:space="0" w:color="auto"/>
                <w:right w:val="none" w:sz="0" w:space="0" w:color="auto"/>
              </w:divBdr>
            </w:div>
            <w:div w:id="1733776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776259">
      <w:marLeft w:val="0"/>
      <w:marRight w:val="0"/>
      <w:marTop w:val="0"/>
      <w:marBottom w:val="0"/>
      <w:divBdr>
        <w:top w:val="none" w:sz="0" w:space="0" w:color="auto"/>
        <w:left w:val="none" w:sz="0" w:space="0" w:color="auto"/>
        <w:bottom w:val="none" w:sz="0" w:space="0" w:color="auto"/>
        <w:right w:val="none" w:sz="0" w:space="0" w:color="auto"/>
      </w:divBdr>
      <w:divsChild>
        <w:div w:id="1733776308">
          <w:marLeft w:val="0"/>
          <w:marRight w:val="0"/>
          <w:marTop w:val="0"/>
          <w:marBottom w:val="0"/>
          <w:divBdr>
            <w:top w:val="none" w:sz="0" w:space="0" w:color="auto"/>
            <w:left w:val="none" w:sz="0" w:space="0" w:color="auto"/>
            <w:bottom w:val="none" w:sz="0" w:space="0" w:color="auto"/>
            <w:right w:val="none" w:sz="0" w:space="0" w:color="auto"/>
          </w:divBdr>
        </w:div>
      </w:divsChild>
    </w:div>
    <w:div w:id="1733776261">
      <w:marLeft w:val="0"/>
      <w:marRight w:val="0"/>
      <w:marTop w:val="0"/>
      <w:marBottom w:val="0"/>
      <w:divBdr>
        <w:top w:val="none" w:sz="0" w:space="0" w:color="auto"/>
        <w:left w:val="none" w:sz="0" w:space="0" w:color="auto"/>
        <w:bottom w:val="none" w:sz="0" w:space="0" w:color="auto"/>
        <w:right w:val="none" w:sz="0" w:space="0" w:color="auto"/>
      </w:divBdr>
      <w:divsChild>
        <w:div w:id="1733776266">
          <w:marLeft w:val="0"/>
          <w:marRight w:val="0"/>
          <w:marTop w:val="0"/>
          <w:marBottom w:val="0"/>
          <w:divBdr>
            <w:top w:val="none" w:sz="0" w:space="0" w:color="auto"/>
            <w:left w:val="none" w:sz="0" w:space="0" w:color="auto"/>
            <w:bottom w:val="none" w:sz="0" w:space="0" w:color="auto"/>
            <w:right w:val="none" w:sz="0" w:space="0" w:color="auto"/>
          </w:divBdr>
          <w:divsChild>
            <w:div w:id="1733776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776268">
      <w:marLeft w:val="0"/>
      <w:marRight w:val="0"/>
      <w:marTop w:val="0"/>
      <w:marBottom w:val="0"/>
      <w:divBdr>
        <w:top w:val="none" w:sz="0" w:space="0" w:color="auto"/>
        <w:left w:val="none" w:sz="0" w:space="0" w:color="auto"/>
        <w:bottom w:val="none" w:sz="0" w:space="0" w:color="auto"/>
        <w:right w:val="none" w:sz="0" w:space="0" w:color="auto"/>
      </w:divBdr>
      <w:divsChild>
        <w:div w:id="1733776267">
          <w:marLeft w:val="0"/>
          <w:marRight w:val="0"/>
          <w:marTop w:val="0"/>
          <w:marBottom w:val="0"/>
          <w:divBdr>
            <w:top w:val="none" w:sz="0" w:space="0" w:color="auto"/>
            <w:left w:val="none" w:sz="0" w:space="0" w:color="auto"/>
            <w:bottom w:val="none" w:sz="0" w:space="0" w:color="auto"/>
            <w:right w:val="none" w:sz="0" w:space="0" w:color="auto"/>
          </w:divBdr>
        </w:div>
      </w:divsChild>
    </w:div>
    <w:div w:id="1733776271">
      <w:marLeft w:val="0"/>
      <w:marRight w:val="0"/>
      <w:marTop w:val="0"/>
      <w:marBottom w:val="0"/>
      <w:divBdr>
        <w:top w:val="none" w:sz="0" w:space="0" w:color="auto"/>
        <w:left w:val="none" w:sz="0" w:space="0" w:color="auto"/>
        <w:bottom w:val="none" w:sz="0" w:space="0" w:color="auto"/>
        <w:right w:val="none" w:sz="0" w:space="0" w:color="auto"/>
      </w:divBdr>
      <w:divsChild>
        <w:div w:id="1733776309">
          <w:marLeft w:val="0"/>
          <w:marRight w:val="0"/>
          <w:marTop w:val="0"/>
          <w:marBottom w:val="0"/>
          <w:divBdr>
            <w:top w:val="none" w:sz="0" w:space="0" w:color="auto"/>
            <w:left w:val="none" w:sz="0" w:space="0" w:color="auto"/>
            <w:bottom w:val="none" w:sz="0" w:space="0" w:color="auto"/>
            <w:right w:val="none" w:sz="0" w:space="0" w:color="auto"/>
          </w:divBdr>
          <w:divsChild>
            <w:div w:id="1733776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776272">
      <w:marLeft w:val="0"/>
      <w:marRight w:val="0"/>
      <w:marTop w:val="0"/>
      <w:marBottom w:val="0"/>
      <w:divBdr>
        <w:top w:val="none" w:sz="0" w:space="0" w:color="auto"/>
        <w:left w:val="none" w:sz="0" w:space="0" w:color="auto"/>
        <w:bottom w:val="none" w:sz="0" w:space="0" w:color="auto"/>
        <w:right w:val="none" w:sz="0" w:space="0" w:color="auto"/>
      </w:divBdr>
      <w:divsChild>
        <w:div w:id="1733776273">
          <w:marLeft w:val="0"/>
          <w:marRight w:val="0"/>
          <w:marTop w:val="0"/>
          <w:marBottom w:val="0"/>
          <w:divBdr>
            <w:top w:val="none" w:sz="0" w:space="0" w:color="auto"/>
            <w:left w:val="none" w:sz="0" w:space="0" w:color="auto"/>
            <w:bottom w:val="none" w:sz="0" w:space="0" w:color="auto"/>
            <w:right w:val="none" w:sz="0" w:space="0" w:color="auto"/>
          </w:divBdr>
          <w:divsChild>
            <w:div w:id="1733776260">
              <w:marLeft w:val="0"/>
              <w:marRight w:val="0"/>
              <w:marTop w:val="0"/>
              <w:marBottom w:val="0"/>
              <w:divBdr>
                <w:top w:val="none" w:sz="0" w:space="0" w:color="auto"/>
                <w:left w:val="none" w:sz="0" w:space="0" w:color="auto"/>
                <w:bottom w:val="none" w:sz="0" w:space="0" w:color="auto"/>
                <w:right w:val="none" w:sz="0" w:space="0" w:color="auto"/>
              </w:divBdr>
            </w:div>
            <w:div w:id="1733776277">
              <w:marLeft w:val="0"/>
              <w:marRight w:val="0"/>
              <w:marTop w:val="0"/>
              <w:marBottom w:val="0"/>
              <w:divBdr>
                <w:top w:val="none" w:sz="0" w:space="0" w:color="auto"/>
                <w:left w:val="none" w:sz="0" w:space="0" w:color="auto"/>
                <w:bottom w:val="none" w:sz="0" w:space="0" w:color="auto"/>
                <w:right w:val="none" w:sz="0" w:space="0" w:color="auto"/>
              </w:divBdr>
            </w:div>
            <w:div w:id="1733776288">
              <w:marLeft w:val="0"/>
              <w:marRight w:val="0"/>
              <w:marTop w:val="0"/>
              <w:marBottom w:val="0"/>
              <w:divBdr>
                <w:top w:val="none" w:sz="0" w:space="0" w:color="auto"/>
                <w:left w:val="none" w:sz="0" w:space="0" w:color="auto"/>
                <w:bottom w:val="none" w:sz="0" w:space="0" w:color="auto"/>
                <w:right w:val="none" w:sz="0" w:space="0" w:color="auto"/>
              </w:divBdr>
            </w:div>
            <w:div w:id="1733776290">
              <w:marLeft w:val="0"/>
              <w:marRight w:val="0"/>
              <w:marTop w:val="0"/>
              <w:marBottom w:val="0"/>
              <w:divBdr>
                <w:top w:val="none" w:sz="0" w:space="0" w:color="auto"/>
                <w:left w:val="none" w:sz="0" w:space="0" w:color="auto"/>
                <w:bottom w:val="none" w:sz="0" w:space="0" w:color="auto"/>
                <w:right w:val="none" w:sz="0" w:space="0" w:color="auto"/>
              </w:divBdr>
            </w:div>
            <w:div w:id="1733776298">
              <w:marLeft w:val="0"/>
              <w:marRight w:val="0"/>
              <w:marTop w:val="0"/>
              <w:marBottom w:val="0"/>
              <w:divBdr>
                <w:top w:val="none" w:sz="0" w:space="0" w:color="auto"/>
                <w:left w:val="none" w:sz="0" w:space="0" w:color="auto"/>
                <w:bottom w:val="none" w:sz="0" w:space="0" w:color="auto"/>
                <w:right w:val="none" w:sz="0" w:space="0" w:color="auto"/>
              </w:divBdr>
            </w:div>
            <w:div w:id="1733776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776274">
      <w:marLeft w:val="0"/>
      <w:marRight w:val="0"/>
      <w:marTop w:val="0"/>
      <w:marBottom w:val="0"/>
      <w:divBdr>
        <w:top w:val="none" w:sz="0" w:space="0" w:color="auto"/>
        <w:left w:val="none" w:sz="0" w:space="0" w:color="auto"/>
        <w:bottom w:val="none" w:sz="0" w:space="0" w:color="auto"/>
        <w:right w:val="none" w:sz="0" w:space="0" w:color="auto"/>
      </w:divBdr>
      <w:divsChild>
        <w:div w:id="1733776286">
          <w:marLeft w:val="0"/>
          <w:marRight w:val="0"/>
          <w:marTop w:val="0"/>
          <w:marBottom w:val="0"/>
          <w:divBdr>
            <w:top w:val="none" w:sz="0" w:space="0" w:color="auto"/>
            <w:left w:val="none" w:sz="0" w:space="0" w:color="auto"/>
            <w:bottom w:val="none" w:sz="0" w:space="0" w:color="auto"/>
            <w:right w:val="none" w:sz="0" w:space="0" w:color="auto"/>
          </w:divBdr>
          <w:divsChild>
            <w:div w:id="1733776282">
              <w:marLeft w:val="0"/>
              <w:marRight w:val="0"/>
              <w:marTop w:val="0"/>
              <w:marBottom w:val="0"/>
              <w:divBdr>
                <w:top w:val="none" w:sz="0" w:space="0" w:color="auto"/>
                <w:left w:val="none" w:sz="0" w:space="0" w:color="auto"/>
                <w:bottom w:val="none" w:sz="0" w:space="0" w:color="auto"/>
                <w:right w:val="none" w:sz="0" w:space="0" w:color="auto"/>
              </w:divBdr>
            </w:div>
            <w:div w:id="1733776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776276">
      <w:marLeft w:val="0"/>
      <w:marRight w:val="0"/>
      <w:marTop w:val="0"/>
      <w:marBottom w:val="0"/>
      <w:divBdr>
        <w:top w:val="none" w:sz="0" w:space="0" w:color="auto"/>
        <w:left w:val="none" w:sz="0" w:space="0" w:color="auto"/>
        <w:bottom w:val="none" w:sz="0" w:space="0" w:color="auto"/>
        <w:right w:val="none" w:sz="0" w:space="0" w:color="auto"/>
      </w:divBdr>
      <w:divsChild>
        <w:div w:id="1733776270">
          <w:marLeft w:val="0"/>
          <w:marRight w:val="0"/>
          <w:marTop w:val="0"/>
          <w:marBottom w:val="0"/>
          <w:divBdr>
            <w:top w:val="none" w:sz="0" w:space="0" w:color="auto"/>
            <w:left w:val="none" w:sz="0" w:space="0" w:color="auto"/>
            <w:bottom w:val="none" w:sz="0" w:space="0" w:color="auto"/>
            <w:right w:val="none" w:sz="0" w:space="0" w:color="auto"/>
          </w:divBdr>
        </w:div>
      </w:divsChild>
    </w:div>
    <w:div w:id="1733776278">
      <w:marLeft w:val="0"/>
      <w:marRight w:val="0"/>
      <w:marTop w:val="0"/>
      <w:marBottom w:val="0"/>
      <w:divBdr>
        <w:top w:val="none" w:sz="0" w:space="0" w:color="auto"/>
        <w:left w:val="none" w:sz="0" w:space="0" w:color="auto"/>
        <w:bottom w:val="none" w:sz="0" w:space="0" w:color="auto"/>
        <w:right w:val="none" w:sz="0" w:space="0" w:color="auto"/>
      </w:divBdr>
      <w:divsChild>
        <w:div w:id="1733776306">
          <w:marLeft w:val="0"/>
          <w:marRight w:val="0"/>
          <w:marTop w:val="0"/>
          <w:marBottom w:val="0"/>
          <w:divBdr>
            <w:top w:val="none" w:sz="0" w:space="0" w:color="auto"/>
            <w:left w:val="none" w:sz="0" w:space="0" w:color="auto"/>
            <w:bottom w:val="none" w:sz="0" w:space="0" w:color="auto"/>
            <w:right w:val="none" w:sz="0" w:space="0" w:color="auto"/>
          </w:divBdr>
        </w:div>
      </w:divsChild>
    </w:div>
    <w:div w:id="1733776279">
      <w:marLeft w:val="0"/>
      <w:marRight w:val="0"/>
      <w:marTop w:val="0"/>
      <w:marBottom w:val="0"/>
      <w:divBdr>
        <w:top w:val="none" w:sz="0" w:space="0" w:color="auto"/>
        <w:left w:val="none" w:sz="0" w:space="0" w:color="auto"/>
        <w:bottom w:val="none" w:sz="0" w:space="0" w:color="auto"/>
        <w:right w:val="none" w:sz="0" w:space="0" w:color="auto"/>
      </w:divBdr>
      <w:divsChild>
        <w:div w:id="1733776303">
          <w:marLeft w:val="0"/>
          <w:marRight w:val="0"/>
          <w:marTop w:val="0"/>
          <w:marBottom w:val="0"/>
          <w:divBdr>
            <w:top w:val="none" w:sz="0" w:space="0" w:color="auto"/>
            <w:left w:val="none" w:sz="0" w:space="0" w:color="auto"/>
            <w:bottom w:val="none" w:sz="0" w:space="0" w:color="auto"/>
            <w:right w:val="none" w:sz="0" w:space="0" w:color="auto"/>
          </w:divBdr>
          <w:divsChild>
            <w:div w:id="1733776263">
              <w:marLeft w:val="0"/>
              <w:marRight w:val="0"/>
              <w:marTop w:val="0"/>
              <w:marBottom w:val="0"/>
              <w:divBdr>
                <w:top w:val="none" w:sz="0" w:space="0" w:color="auto"/>
                <w:left w:val="none" w:sz="0" w:space="0" w:color="auto"/>
                <w:bottom w:val="none" w:sz="0" w:space="0" w:color="auto"/>
                <w:right w:val="none" w:sz="0" w:space="0" w:color="auto"/>
              </w:divBdr>
            </w:div>
            <w:div w:id="17337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776289">
      <w:marLeft w:val="0"/>
      <w:marRight w:val="0"/>
      <w:marTop w:val="0"/>
      <w:marBottom w:val="0"/>
      <w:divBdr>
        <w:top w:val="none" w:sz="0" w:space="0" w:color="auto"/>
        <w:left w:val="none" w:sz="0" w:space="0" w:color="auto"/>
        <w:bottom w:val="none" w:sz="0" w:space="0" w:color="auto"/>
        <w:right w:val="none" w:sz="0" w:space="0" w:color="auto"/>
      </w:divBdr>
      <w:divsChild>
        <w:div w:id="1733776310">
          <w:marLeft w:val="0"/>
          <w:marRight w:val="0"/>
          <w:marTop w:val="0"/>
          <w:marBottom w:val="0"/>
          <w:divBdr>
            <w:top w:val="none" w:sz="0" w:space="0" w:color="auto"/>
            <w:left w:val="none" w:sz="0" w:space="0" w:color="auto"/>
            <w:bottom w:val="none" w:sz="0" w:space="0" w:color="auto"/>
            <w:right w:val="none" w:sz="0" w:space="0" w:color="auto"/>
          </w:divBdr>
          <w:divsChild>
            <w:div w:id="1733776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776292">
      <w:marLeft w:val="0"/>
      <w:marRight w:val="0"/>
      <w:marTop w:val="0"/>
      <w:marBottom w:val="0"/>
      <w:divBdr>
        <w:top w:val="none" w:sz="0" w:space="0" w:color="auto"/>
        <w:left w:val="none" w:sz="0" w:space="0" w:color="auto"/>
        <w:bottom w:val="none" w:sz="0" w:space="0" w:color="auto"/>
        <w:right w:val="none" w:sz="0" w:space="0" w:color="auto"/>
      </w:divBdr>
      <w:divsChild>
        <w:div w:id="1733776291">
          <w:marLeft w:val="0"/>
          <w:marRight w:val="0"/>
          <w:marTop w:val="0"/>
          <w:marBottom w:val="0"/>
          <w:divBdr>
            <w:top w:val="none" w:sz="0" w:space="0" w:color="auto"/>
            <w:left w:val="none" w:sz="0" w:space="0" w:color="auto"/>
            <w:bottom w:val="none" w:sz="0" w:space="0" w:color="auto"/>
            <w:right w:val="none" w:sz="0" w:space="0" w:color="auto"/>
          </w:divBdr>
        </w:div>
      </w:divsChild>
    </w:div>
    <w:div w:id="1733776297">
      <w:marLeft w:val="0"/>
      <w:marRight w:val="0"/>
      <w:marTop w:val="0"/>
      <w:marBottom w:val="0"/>
      <w:divBdr>
        <w:top w:val="none" w:sz="0" w:space="0" w:color="auto"/>
        <w:left w:val="none" w:sz="0" w:space="0" w:color="auto"/>
        <w:bottom w:val="none" w:sz="0" w:space="0" w:color="auto"/>
        <w:right w:val="none" w:sz="0" w:space="0" w:color="auto"/>
      </w:divBdr>
      <w:divsChild>
        <w:div w:id="1733776305">
          <w:marLeft w:val="0"/>
          <w:marRight w:val="0"/>
          <w:marTop w:val="0"/>
          <w:marBottom w:val="0"/>
          <w:divBdr>
            <w:top w:val="none" w:sz="0" w:space="0" w:color="auto"/>
            <w:left w:val="none" w:sz="0" w:space="0" w:color="auto"/>
            <w:bottom w:val="none" w:sz="0" w:space="0" w:color="auto"/>
            <w:right w:val="none" w:sz="0" w:space="0" w:color="auto"/>
          </w:divBdr>
          <w:divsChild>
            <w:div w:id="1733776262">
              <w:marLeft w:val="0"/>
              <w:marRight w:val="0"/>
              <w:marTop w:val="0"/>
              <w:marBottom w:val="0"/>
              <w:divBdr>
                <w:top w:val="none" w:sz="0" w:space="0" w:color="auto"/>
                <w:left w:val="none" w:sz="0" w:space="0" w:color="auto"/>
                <w:bottom w:val="none" w:sz="0" w:space="0" w:color="auto"/>
                <w:right w:val="none" w:sz="0" w:space="0" w:color="auto"/>
              </w:divBdr>
            </w:div>
            <w:div w:id="1733776265">
              <w:marLeft w:val="0"/>
              <w:marRight w:val="0"/>
              <w:marTop w:val="0"/>
              <w:marBottom w:val="0"/>
              <w:divBdr>
                <w:top w:val="none" w:sz="0" w:space="0" w:color="auto"/>
                <w:left w:val="none" w:sz="0" w:space="0" w:color="auto"/>
                <w:bottom w:val="none" w:sz="0" w:space="0" w:color="auto"/>
                <w:right w:val="none" w:sz="0" w:space="0" w:color="auto"/>
              </w:divBdr>
            </w:div>
            <w:div w:id="1733776287">
              <w:marLeft w:val="0"/>
              <w:marRight w:val="0"/>
              <w:marTop w:val="0"/>
              <w:marBottom w:val="0"/>
              <w:divBdr>
                <w:top w:val="none" w:sz="0" w:space="0" w:color="auto"/>
                <w:left w:val="none" w:sz="0" w:space="0" w:color="auto"/>
                <w:bottom w:val="none" w:sz="0" w:space="0" w:color="auto"/>
                <w:right w:val="none" w:sz="0" w:space="0" w:color="auto"/>
              </w:divBdr>
            </w:div>
            <w:div w:id="1733776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776300">
      <w:marLeft w:val="0"/>
      <w:marRight w:val="0"/>
      <w:marTop w:val="0"/>
      <w:marBottom w:val="0"/>
      <w:divBdr>
        <w:top w:val="none" w:sz="0" w:space="0" w:color="auto"/>
        <w:left w:val="none" w:sz="0" w:space="0" w:color="auto"/>
        <w:bottom w:val="none" w:sz="0" w:space="0" w:color="auto"/>
        <w:right w:val="none" w:sz="0" w:space="0" w:color="auto"/>
      </w:divBdr>
      <w:divsChild>
        <w:div w:id="1733776285">
          <w:marLeft w:val="0"/>
          <w:marRight w:val="0"/>
          <w:marTop w:val="0"/>
          <w:marBottom w:val="0"/>
          <w:divBdr>
            <w:top w:val="none" w:sz="0" w:space="0" w:color="auto"/>
            <w:left w:val="none" w:sz="0" w:space="0" w:color="auto"/>
            <w:bottom w:val="none" w:sz="0" w:space="0" w:color="auto"/>
            <w:right w:val="none" w:sz="0" w:space="0" w:color="auto"/>
          </w:divBdr>
        </w:div>
      </w:divsChild>
    </w:div>
    <w:div w:id="1733776304">
      <w:marLeft w:val="0"/>
      <w:marRight w:val="0"/>
      <w:marTop w:val="0"/>
      <w:marBottom w:val="0"/>
      <w:divBdr>
        <w:top w:val="none" w:sz="0" w:space="0" w:color="auto"/>
        <w:left w:val="none" w:sz="0" w:space="0" w:color="auto"/>
        <w:bottom w:val="none" w:sz="0" w:space="0" w:color="auto"/>
        <w:right w:val="none" w:sz="0" w:space="0" w:color="auto"/>
      </w:divBdr>
      <w:divsChild>
        <w:div w:id="1733776302">
          <w:marLeft w:val="0"/>
          <w:marRight w:val="0"/>
          <w:marTop w:val="0"/>
          <w:marBottom w:val="0"/>
          <w:divBdr>
            <w:top w:val="none" w:sz="0" w:space="0" w:color="auto"/>
            <w:left w:val="none" w:sz="0" w:space="0" w:color="auto"/>
            <w:bottom w:val="none" w:sz="0" w:space="0" w:color="auto"/>
            <w:right w:val="none" w:sz="0" w:space="0" w:color="auto"/>
          </w:divBdr>
          <w:divsChild>
            <w:div w:id="1733776269">
              <w:marLeft w:val="0"/>
              <w:marRight w:val="0"/>
              <w:marTop w:val="0"/>
              <w:marBottom w:val="0"/>
              <w:divBdr>
                <w:top w:val="none" w:sz="0" w:space="0" w:color="auto"/>
                <w:left w:val="none" w:sz="0" w:space="0" w:color="auto"/>
                <w:bottom w:val="none" w:sz="0" w:space="0" w:color="auto"/>
                <w:right w:val="none" w:sz="0" w:space="0" w:color="auto"/>
              </w:divBdr>
            </w:div>
            <w:div w:id="1733776275">
              <w:marLeft w:val="0"/>
              <w:marRight w:val="0"/>
              <w:marTop w:val="0"/>
              <w:marBottom w:val="0"/>
              <w:divBdr>
                <w:top w:val="none" w:sz="0" w:space="0" w:color="auto"/>
                <w:left w:val="none" w:sz="0" w:space="0" w:color="auto"/>
                <w:bottom w:val="none" w:sz="0" w:space="0" w:color="auto"/>
                <w:right w:val="none" w:sz="0" w:space="0" w:color="auto"/>
              </w:divBdr>
            </w:div>
            <w:div w:id="1733776281">
              <w:marLeft w:val="0"/>
              <w:marRight w:val="0"/>
              <w:marTop w:val="0"/>
              <w:marBottom w:val="0"/>
              <w:divBdr>
                <w:top w:val="none" w:sz="0" w:space="0" w:color="auto"/>
                <w:left w:val="none" w:sz="0" w:space="0" w:color="auto"/>
                <w:bottom w:val="none" w:sz="0" w:space="0" w:color="auto"/>
                <w:right w:val="none" w:sz="0" w:space="0" w:color="auto"/>
              </w:divBdr>
            </w:div>
            <w:div w:id="1733776293">
              <w:marLeft w:val="0"/>
              <w:marRight w:val="0"/>
              <w:marTop w:val="0"/>
              <w:marBottom w:val="0"/>
              <w:divBdr>
                <w:top w:val="none" w:sz="0" w:space="0" w:color="auto"/>
                <w:left w:val="none" w:sz="0" w:space="0" w:color="auto"/>
                <w:bottom w:val="none" w:sz="0" w:space="0" w:color="auto"/>
                <w:right w:val="none" w:sz="0" w:space="0" w:color="auto"/>
              </w:divBdr>
            </w:div>
            <w:div w:id="1733776295">
              <w:marLeft w:val="0"/>
              <w:marRight w:val="0"/>
              <w:marTop w:val="0"/>
              <w:marBottom w:val="0"/>
              <w:divBdr>
                <w:top w:val="none" w:sz="0" w:space="0" w:color="auto"/>
                <w:left w:val="none" w:sz="0" w:space="0" w:color="auto"/>
                <w:bottom w:val="none" w:sz="0" w:space="0" w:color="auto"/>
                <w:right w:val="none" w:sz="0" w:space="0" w:color="auto"/>
              </w:divBdr>
            </w:div>
            <w:div w:id="1733776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776307">
      <w:marLeft w:val="0"/>
      <w:marRight w:val="0"/>
      <w:marTop w:val="0"/>
      <w:marBottom w:val="0"/>
      <w:divBdr>
        <w:top w:val="none" w:sz="0" w:space="0" w:color="auto"/>
        <w:left w:val="none" w:sz="0" w:space="0" w:color="auto"/>
        <w:bottom w:val="none" w:sz="0" w:space="0" w:color="auto"/>
        <w:right w:val="none" w:sz="0" w:space="0" w:color="auto"/>
      </w:divBdr>
      <w:divsChild>
        <w:div w:id="17337762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emf"/><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4.e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file:///C:\Documents%20and%20Settings\btuser\Application%20Data\Tencent\Users\294513371\QQ\WinTemp\RichOle\RT4O1LM%600E%604D47FRIWIUY1.png"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file:///C:\Documents%20and%20Settings\btuser\Application%20Data\Tencent\Users\294513371\QQ\WinTemp\RichOle\F%5bV~U%25P@@IE@VPAECQ@G~8X.png"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585</TotalTime>
  <Pages>4</Pages>
  <Words>326</Words>
  <Characters>1862</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user</cp:lastModifiedBy>
  <cp:revision>89</cp:revision>
  <dcterms:created xsi:type="dcterms:W3CDTF">2015-10-23T03:39:00Z</dcterms:created>
  <dcterms:modified xsi:type="dcterms:W3CDTF">2016-11-26T02:56:00Z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2052-10.1.0.5346</vt:lpwstr>
  </property>
</Properties>
</file>