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创新概述</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创新教育概述</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创新思维及训练</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8</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想象、直觉与灵感</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创新技法</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发明管理</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4</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32</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5</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创新技法</w:t>
            </w:r>
          </w:p>
        </w:tc>
      </w:tr>
      <w:tr w14:paraId="62CC0BFE">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6</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270</w:t>
            </w:r>
            <w:r>
              <w:rPr>
                <w:rFonts w:hint="eastAsia" w:ascii="Times New Roman" w:hAnsi="宋体"/>
                <w:sz w:val="24"/>
                <w:szCs w:val="24"/>
              </w:rPr>
              <w:t xml:space="preserve"> min）。</w:t>
            </w:r>
          </w:p>
        </w:tc>
      </w:tr>
      <w:tr w14:paraId="3A10EA9E">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084E7A21">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了解创新的原理和原则。</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通过学习与练习掌握</w:t>
            </w:r>
            <w:r>
              <w:rPr>
                <w:rFonts w:hint="eastAsia" w:ascii="Times New Roman" w:hAnsi="宋体"/>
                <w:bCs/>
                <w:sz w:val="24"/>
                <w:szCs w:val="24"/>
                <w:lang w:eastAsia="zh-CN"/>
              </w:rPr>
              <w:t>创新技法简述</w:t>
            </w:r>
            <w:r>
              <w:rPr>
                <w:rFonts w:hint="eastAsia" w:ascii="Times New Roman" w:hAnsi="宋体"/>
                <w:bCs/>
                <w:sz w:val="24"/>
                <w:szCs w:val="24"/>
              </w:rPr>
              <w:t>。</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创新技法</w:t>
            </w:r>
            <w:r>
              <w:rPr>
                <w:rFonts w:hint="eastAsia" w:ascii="Times New Roman" w:hAnsi="宋体"/>
                <w:bCs/>
                <w:sz w:val="24"/>
                <w:szCs w:val="24"/>
              </w:rPr>
              <w:t>，</w:t>
            </w:r>
            <w:r>
              <w:rPr>
                <w:rFonts w:hint="eastAsia" w:ascii="Times New Roman" w:hAnsi="宋体"/>
                <w:bCs/>
                <w:sz w:val="24"/>
                <w:szCs w:val="24"/>
                <w:lang w:val="en-US" w:eastAsia="zh-CN"/>
              </w:rPr>
              <w:t>了解</w:t>
            </w:r>
            <w:r>
              <w:rPr>
                <w:rFonts w:hint="eastAsia" w:ascii="Times New Roman" w:hAnsi="宋体"/>
                <w:bCs/>
                <w:sz w:val="24"/>
                <w:szCs w:val="24"/>
              </w:rPr>
              <w:t>创新技法的应用既可以直接产生创新成果，也可以启发人的创新思维，提高人们的创新能力和创新成果的产出率。</w:t>
            </w:r>
          </w:p>
        </w:tc>
      </w:tr>
      <w:tr w14:paraId="575C5208">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创新的原理和原则</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创新技法简述</w:t>
            </w:r>
          </w:p>
        </w:tc>
      </w:tr>
      <w:tr w14:paraId="32B5C5F0">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p w14:paraId="6CEF3995">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节课：知识讲解（40min）--课堂小结（3min）--作业布置（2min）</w:t>
            </w:r>
          </w:p>
          <w:p w14:paraId="7F418093">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5</w:t>
            </w:r>
            <w:r>
              <w:rPr>
                <w:rFonts w:hint="default" w:ascii="Times New Roman" w:hAnsi="宋体"/>
                <w:sz w:val="24"/>
                <w:szCs w:val="24"/>
              </w:rPr>
              <w:t>节课：知识讲解（40min）--课堂小结（3min）--作业布置（2min）</w:t>
            </w:r>
          </w:p>
          <w:p w14:paraId="4FA126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6</w:t>
            </w:r>
            <w:r>
              <w:rPr>
                <w:rFonts w:hint="default" w:ascii="Times New Roman" w:hAnsi="宋体"/>
                <w:sz w:val="24"/>
                <w:szCs w:val="24"/>
              </w:rPr>
              <w:t>节课：知识讲解（40min）--课堂小结（3min）--作业布置（2min）</w:t>
            </w:r>
          </w:p>
        </w:tc>
      </w:tr>
      <w:tr w14:paraId="22B58006">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rPr>
          <w:trHeight w:val="567" w:hRule="atLeast"/>
          <w:jc w:val="center"/>
        </w:trPr>
        <w:tc>
          <w:tcPr>
            <w:tcW w:w="1541" w:type="dxa"/>
            <w:tcBorders>
              <w:tl2br w:val="nil"/>
              <w:tr2bl w:val="nil"/>
            </w:tcBorders>
            <w:shd w:val="clear" w:color="auto" w:fill="EBFBFF"/>
            <w:vAlign w:val="center"/>
          </w:tcPr>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6DEAA991">
            <w:pPr>
              <w:keepNext w:val="0"/>
              <w:keepLines w:val="0"/>
              <w:suppressLineNumbers w:val="0"/>
              <w:spacing w:before="0" w:beforeAutospacing="0" w:after="0" w:afterAutospacing="0" w:line="360" w:lineRule="auto"/>
              <w:ind w:left="0" w:right="0"/>
              <w:rPr>
                <w:rFonts w:hint="eastAsia" w:ascii="Times New Roman" w:hAnsi="Times New Roman"/>
                <w:b w:val="0"/>
                <w:bCs/>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创新的原理和原则</w:t>
            </w:r>
          </w:p>
          <w:p w14:paraId="02404E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一、创新的原理</w:t>
            </w:r>
          </w:p>
          <w:p w14:paraId="35F49C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的原理本身是依据创新思维的特点，对人们所进行的无数创新活动的经验性总结，又是对客观反映的众多创新规律的综合性归纳。因此，它能为人们更好地认识创新活动、运用创新技法、解决创新问题提供条件。</w:t>
            </w:r>
          </w:p>
          <w:p w14:paraId="352DA2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综合原理</w:t>
            </w:r>
          </w:p>
          <w:p w14:paraId="57809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所谓综合，不是将研究对象的各个构成要素进行简单的叠加或初级的组合，而是在分析各个构成要素基本性质的基础上，综合其可取的部分，使综合后所形成的整体具有优化的特点和创新的特征。综合原理认为，正确的综合可以促成有效的创新。它可以是高新技术与传统技术的综合，也可以是自然科学与社会科学的综合，还可以是多学科科学成果的综合。例如，美国“阿波罗”登月计划可算是各种行业、各种学科、各种技术、各种方法、各种思想的综合物。</w:t>
            </w:r>
          </w:p>
          <w:p w14:paraId="177971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2. 组合原理</w:t>
            </w:r>
          </w:p>
          <w:p w14:paraId="480297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组合原理是将两种或两种以上的学说、技术、产品的一部分或全部进行适当叠加和组合，用以形成新学说、新技术、新产品的创新原理。从思维原理和操作形式来看，组合不同于综合。组合既可以是自然组合，也可以是人工组合。爱因斯坦曾说：“组合作用似乎是创新性思维的本质特征。”组合的机会是无穷的，但组合的方法主要是主体附加、异类组合、同类组合和重组组合。</w:t>
            </w:r>
          </w:p>
          <w:p w14:paraId="31C127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3. 分离原理</w:t>
            </w:r>
          </w:p>
          <w:p w14:paraId="0C3C4D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分离原理是把某一创新对象进行科学的分解或离散，使主要问题从复杂现象中暴露出来，从而厘清创新者的思路，便于人们抓住主要矛盾。分离原理在创新过程中，提倡将事物打破并分解。而综合原理则提倡聚集并综合，因此分离原理是与综合原理完全相反的另一个创新原理。它鼓励人们在创新过程中，冲破事物原有面貌的限制，将研究对象予以分离，创造出全新的概念和全新的产品。例如，隐形眼镜是眼镜架和镜片分离后的新产品。</w:t>
            </w:r>
          </w:p>
          <w:p w14:paraId="0BA973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4. 还原原理</w:t>
            </w:r>
          </w:p>
          <w:p w14:paraId="2768D9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还原原理要求我们要善于透过现象看本质，在创新过程中，能回到设计对象的起点，抓住设计问题的关键，将最主要的功能抽取出来并集中精力研究其实现的手段和方法，以取得创新的最佳成果。任何发明和革新都有其创新的起点和原点。创新的原点是唯一的，而创新的起点则可以很多。从创新原点出发去寻找各种解决问题的途径，用新的思想、新的技术、新的方法重新创造该事物，这就是还原原理的精华。</w:t>
            </w:r>
          </w:p>
          <w:p w14:paraId="64D1C2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5. 移植原理</w:t>
            </w:r>
          </w:p>
          <w:p w14:paraId="410559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移植原理是把一个研究对象的概念、原理和方法运用于另一个研究对象并取得创新成果的创新原理。“他山之石，可以攻玉”就是该原理能动性的真实写照。移植原理的实质是借用已有的创新成果进行创新目标下的再创造，是使现有成果在新条件下进一步延续、发挥和拓展。应用移植原理，可以促进事物间的渗透、交叉和综合。其“拿来主义”和“为我所用”的基本特点，可使创新者在创新活动中，避开盲目思考和重复研究的弊病，取得创新成功。</w:t>
            </w:r>
          </w:p>
          <w:p w14:paraId="03DB32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6. 迂回原理</w:t>
            </w:r>
          </w:p>
          <w:p w14:paraId="706A31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很多情况下，人们的创新活动会遇到许多暂时无法解决的问题。迂回原理一方面鼓励人们艰苦探索、百折不回，另一方面又鼓励人们开动脑筋、另辟蹊径，必要时不妨暂停在某个难点上的僵持状态，转而进入下一步行动或进入另外的行动，带着创新活动中的这个未知数，继续探索创新问题，不要过多地钻牛角尖、走死胡同。因为有时通过解决外围问题或后续问题，可能会使原来的未知问题迎刃而解。因此，迂回原理在创新实践中，往往收效甚大。</w:t>
            </w:r>
          </w:p>
          <w:p w14:paraId="531D8A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7. 逆反原理</w:t>
            </w:r>
          </w:p>
          <w:p w14:paraId="06A86C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逆反原理要求人们敢于并善于打破头脑中陈旧的、常规的思维模式的束缚，对已有的理论方法、科学技术、产品实物持怀疑态度，从相反的思维方向去分析、去思索、去探求新的发明创造。在很多情况下，人们习惯于从显而易见的正面去考虑问题，因而阻塞了自己的思路。如果能在创新活动中，有意识、有目的地与传统思维方法“背道而驰”，往往能激发创新者的创新才智，得到极好的创新成果。比如，20世纪70年代初，世界很多科学家都在忙于提炼纯锗，而日本的江崎于奈和官原百合子却在锗中掺加杂质，从而得到性能更优异的电晶体。</w:t>
            </w:r>
          </w:p>
          <w:p w14:paraId="4C450B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8. 强化原理</w:t>
            </w:r>
          </w:p>
          <w:p w14:paraId="1DD10B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所谓强化就是对创新对象进行精炼、压缩或聚集，以获得创新成果。强化原理是指在创新活动中，通过各种强化的手段，使创新对象提高质量、改善性能，延长寿命、增加用途。在创新活动中，产品体积的缩小、重量的减轻、功能的强化，往往是人们所追求的创新目标。因此，合理利用强化原理，就可能取得创新的丰硕成果。</w:t>
            </w:r>
          </w:p>
          <w:p w14:paraId="47CA62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9. 群体原理</w:t>
            </w:r>
          </w:p>
          <w:p w14:paraId="0A8174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科学技术突飞猛进的时代，科学界正显示既高度分化，又相互渗透；既高度综合，又纵横交错；既高度深化，又大量繁生的景象。在这种新形势下，想“单枪匹马”去完成像人造卫星、宇宙飞船等大型高科技项目的开发设计工作，显然是不可能的。这就需要创新者们摆脱单一的专业知识范畴，依靠群体智慧的力量和科学技术的交叉渗透，使创新活动从个体劳动的圈子中解放出来，焕发出更大的活力。</w:t>
            </w:r>
          </w:p>
          <w:p w14:paraId="2B90C2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二、创新的原则</w:t>
            </w:r>
          </w:p>
          <w:p w14:paraId="7A0A6A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创新的原则就是人们开展各种创新活动所依据的法则和判断各种构思所凭借的标准。</w:t>
            </w:r>
          </w:p>
          <w:p w14:paraId="6FDFAC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1. 遵守科学原则</w:t>
            </w:r>
          </w:p>
          <w:p w14:paraId="134281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各种创新必须遵循科学技术原理，不得违背科学发展规律，任何违背科学技术原理的创新都是不可能获得成功的。比如，近百年来，许多才思卓越的人耗费心思，力图发现一种既不消耗任何能量，又可源源不断对外做功的“永动机”。但无论他们的构思如何巧妙，结果都逃不出失败的命运。其原因在于他们的发明设想违背了“能量守恒”的科学原理。</w:t>
            </w:r>
          </w:p>
          <w:p w14:paraId="08FB55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2. 市场评价原则</w:t>
            </w:r>
          </w:p>
          <w:p w14:paraId="2E9604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当某一设想与科学原理相容且技术方法可行时，要将其转化为现实是不难的，但仅此并不意味着这一创新成功。因为这还不能说明这种设想能否成为商品、能否走向市场。一般情况下，创新设想要获得最后的成果，必须具有突出的实用性，并经受市场的严峻考验。爱迪生曾说：“我不打算发明任何卖不出去的东西，因为不能卖出去的东西都没有达到成功的顶点。能销售出去就证明了它的实用性，而实用性就是成功。”</w:t>
            </w:r>
          </w:p>
          <w:p w14:paraId="634507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3. 相对最优原则</w:t>
            </w:r>
          </w:p>
          <w:p w14:paraId="3BAC66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创新活动进程中，常有这样的情形，为解决某项问题，人们利用创新工程的原理和技法，获得许多创新设想，它们各有千秋。这时就需要人们按相对最优的原则，对其进行判断选择。因为任何一种事物，都有其长处和短处。在不同的考察指标上，不同种类的创新设想所表现出来的效应情况也千差万别，所以只能按照分析比较、相对择优的办法去处理。</w:t>
            </w:r>
          </w:p>
          <w:p w14:paraId="7970A2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4. 机理简单原则</w:t>
            </w:r>
          </w:p>
          <w:p w14:paraId="791B4F7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有些人认为，创新事物的原理和结构越复杂，其水平就越高、价值就越大。其实这是一种错觉和误解。一般来说，要实现同样的功能，设计出一套简单的装置要比设计出一套复杂的装置困难得多。在竞争日趋激烈的今天，结构复杂、功能冗余、使用烦琐已成为技术不成熟的标志。因此，在各种创新过程中，要始终贯彻机理简单原则。</w:t>
            </w:r>
          </w:p>
          <w:p w14:paraId="778568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5. 构造独特原则</w:t>
            </w:r>
          </w:p>
          <w:p w14:paraId="28EC95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创新贵在独特，特色是事物的生命。一切创新的最高境界是创造出独具特色的事物来，而不是仅对现有事物做一些修缮或改良。因此，构思独特的创新必然会增进其使用价值和应用效果。享誉世界、经久不衰的牛仔裤就是例证。在创新活动中，创新原理和创新原则是人们应用创新思维去分析问题和解决问题的基本出发点，也是人们决定使用何种创新技法、采用何种创新手段的根本依据。只有在深入学习并深刻理解创新原理和创新原则的基础上，人们才有可能有效地掌握创新技法，也才有可能成功地开展创新活动。</w:t>
            </w:r>
          </w:p>
          <w:p w14:paraId="3C8AC32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p>
        </w:tc>
        <w:tc>
          <w:tcPr>
            <w:tcW w:w="1650" w:type="dxa"/>
            <w:tcBorders>
              <w:tl2br w:val="nil"/>
              <w:tr2bl w:val="nil"/>
            </w:tcBorders>
            <w:shd w:val="clear" w:color="auto" w:fill="auto"/>
            <w:vAlign w:val="center"/>
          </w:tcPr>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讲解创新的原理和原则</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让学生更加仔细的了解创新的原理和原则，从而</w:t>
            </w:r>
            <w:r>
              <w:rPr>
                <w:rFonts w:hint="eastAsia" w:ascii="Times New Roman" w:hAnsi="Times New Roman"/>
                <w:b/>
                <w:color w:val="auto"/>
                <w:sz w:val="24"/>
                <w:szCs w:val="24"/>
              </w:rPr>
              <w:t>激发学生的学习欲望。</w:t>
            </w:r>
          </w:p>
        </w:tc>
      </w:tr>
      <w:tr w14:paraId="431EB7B0">
        <w:trPr>
          <w:trHeight w:val="567" w:hRule="atLeast"/>
          <w:jc w:val="center"/>
        </w:trPr>
        <w:tc>
          <w:tcPr>
            <w:tcW w:w="1541" w:type="dxa"/>
            <w:tcBorders>
              <w:tl2br w:val="nil"/>
              <w:tr2bl w:val="nil"/>
            </w:tcBorders>
            <w:shd w:val="clear" w:color="auto" w:fill="EBFBFF"/>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67CC7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创新的原理和原则，让学生了解只有在深入学习并深刻理解创新原理和创新原则的基础上，人们才有可能有效地掌握创新技法，也才有可能成功地开展创新活动。</w:t>
            </w:r>
          </w:p>
        </w:tc>
        <w:tc>
          <w:tcPr>
            <w:tcW w:w="1650"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rPr>
          <w:trHeight w:val="567" w:hRule="atLeast"/>
          <w:jc w:val="center"/>
        </w:trPr>
        <w:tc>
          <w:tcPr>
            <w:tcW w:w="1541" w:type="dxa"/>
            <w:tcBorders>
              <w:tl2br w:val="nil"/>
              <w:tr2bl w:val="nil"/>
            </w:tcBorders>
            <w:shd w:val="clear" w:color="auto" w:fill="EBFBFF"/>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简述创新的原则。</w:t>
            </w:r>
          </w:p>
        </w:tc>
        <w:tc>
          <w:tcPr>
            <w:tcW w:w="1650"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797F9293">
        <w:trPr>
          <w:trHeight w:val="567" w:hRule="atLeast"/>
          <w:jc w:val="center"/>
        </w:trPr>
        <w:tc>
          <w:tcPr>
            <w:tcW w:w="1541" w:type="dxa"/>
            <w:tcBorders>
              <w:tl2br w:val="nil"/>
              <w:tr2bl w:val="nil"/>
            </w:tcBorders>
            <w:shd w:val="clear" w:color="auto" w:fill="EBFBFF"/>
            <w:vAlign w:val="center"/>
          </w:tcPr>
          <w:p w14:paraId="7A292A0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7F45B10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1B8CA317">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创新技法简述（一）</w:t>
            </w:r>
          </w:p>
          <w:p w14:paraId="7859E0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一、智力激励法</w:t>
            </w:r>
          </w:p>
          <w:p w14:paraId="298E22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亚历克斯·奥斯本是美国的创新技法之父。他在1941年出版的《思考的方法》一书中，提出了世界上第一个创新发明技法“智力激励法”，在1941年出版的世界上第一部创新学专著《创造性想象》中，提出了奥斯本检核表法。</w:t>
            </w:r>
          </w:p>
          <w:p w14:paraId="493487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智力激励法的概念</w:t>
            </w:r>
          </w:p>
          <w:p w14:paraId="64371C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智力激励法又叫头脑风暴法（Brain Storming）或BS法，是指一组人员通过召开特殊的专题会议形式，对某一特定问题，与会成员之间互相交流、互相启迪，相互激励、相互修正、相互补充、集思广益，从而达到产生大量新设想的集体性发散技法，这是世界上最早付诸实践的创新技法。</w:t>
            </w:r>
          </w:p>
          <w:p w14:paraId="466A74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智力激励法是一种在较短时间内，在现有条件下，激发和调动创新能力、凝聚集体智慧的一种有效手段。“激励”有两方面含义：一是给予与会者的大脑较多的信息刺激，促进与会者的大脑围绕着要解决的问题重新安排已有知识和所得信息，形成多种新的组合，从而产生大量的新设想；二是造成一种鼓励与会者大胆思维和提出新设想的氛围，提高与会者的创新积极性。智力激励法是奥斯本在20世纪30年代创立的。最初用在广告的创意设计上，很快在美国得到推广，在产品开发、技术革新、企业管理、教育、科技、军事、生活等许多方面得到广泛的应用。日本人也相继效法，使企业的发明创新与合理化建议活动硕果累累。日本创造学家志村文彦运用智力激励法，使日本电气公司1年内获得38项专利，降低成本210亿日元。</w:t>
            </w:r>
          </w:p>
          <w:p w14:paraId="05E20B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智力激励法提出的依据是：水击产生涟漪，石击产生火花。在思维领域中，一加一大于二、大于三。俗话说：三个臭皮匠，顶个诸葛亮。“一人独思，不如二人同想；二人同想，不如三人共议”。倘若你有一种思想，我也有一种思想，我们彼此交换这种思想，那么我们每人有两种思想。思想与思想的碰撞，会激发新的思想。一个人的智慧是有限的，而智慧的碰撞好比催化剂，它会引发大脑思维的连锁反应。集体的智慧无穷无尽，集体的大脑是智慧库、思想库，可以催生大量的设想、发明和创新。</w:t>
            </w:r>
          </w:p>
          <w:p w14:paraId="244CD5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智力激励法的特点及适用范围</w:t>
            </w:r>
          </w:p>
          <w:p w14:paraId="0570DD7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智力激励法的主要特点在于能够在短时间内最大限度地挖掘人们的潜能，能够无拘无束地表达自己关于某问题的意见和提案，让各种思想火花自由碰撞，好像掀起一场头脑风暴，一些有价值的新观点和新创意可能在“风暴”中产生。</w:t>
            </w:r>
          </w:p>
          <w:p w14:paraId="086468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（1）信心激励，连锁反应</w:t>
            </w:r>
          </w:p>
          <w:p w14:paraId="6A7D86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在智力激励会上，任何一个人提出的设想都构成对其他人的信息刺激，达到填补知识空缺、互相诱发激励的作用。研究表明，在集体讨论时，成年人的“自由联想”可以提高65%～93%。</w:t>
            </w:r>
          </w:p>
          <w:p w14:paraId="6F1A13A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（2）无拘无束，热情感染</w:t>
            </w:r>
          </w:p>
          <w:p w14:paraId="0C8F65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智力激励会上，人人自由发言、互相影响、互相感染，能激发人的热情，好像由集体点燃了火种，新的思想火花会迅速打破那种囿于困难、思想僵化迟钝、对问题束手无策的窘境，能够造成一种鼓励与会者大胆思考和提出新设想的气氛，极大地促进与会者的创新积极性，获得心理学家所称的“心理安全”和“心理自由”。</w:t>
            </w:r>
          </w:p>
          <w:p w14:paraId="7EB98D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（3）竞争意识，活跃思维</w:t>
            </w:r>
          </w:p>
          <w:p w14:paraId="2CB786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智力激励会上，每个人都想提出更多更好的主意，无意中便形成了竞争。心理学实验证明，在有竞争意识的情况下，人的心理活动效率可增强50%或更多。智力激励法通过信息交流，产生思想共振，进而激发创新性思维，能在短期内得到创造性的成果。获取的信息量大，考虑的预测因素多，提供的方案也比较全面和广泛。其缺点是：专家会议易受权威的影响，不利于充分发表意见；面对面的讨论容易随大流；口头表达易受表达能力的影响；实施的成本（时间、费用）较高。</w:t>
            </w:r>
          </w:p>
          <w:p w14:paraId="142224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目前在世界范围内，智力激励法是应用最广泛、最普及的创新技法。这一技法能够在社会、经济、管理、教育、新闻、科技、军事、生活等很多方面提供有效服务。</w:t>
            </w:r>
          </w:p>
          <w:p w14:paraId="000F04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诚如奥斯本所说：“只要遵循智力激励法的规则，几乎可以解决各方面的问题。”但是，任何创新技法都有适用范围。实践经验表明，智力激励法常常被成功地运用在下列开放性问题的集体创新活动之中。</w:t>
            </w:r>
          </w:p>
          <w:p w14:paraId="72B6BA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①关于产品或市场的新观念：例如，新的消费观念和未来市场畅想，研究产品名称、广告口号、销售方法、产品的多样化研究等。</w:t>
            </w:r>
          </w:p>
          <w:p w14:paraId="0C434A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②管理问题：拓宽就业面，提高效率，改善职业机构。</w:t>
            </w:r>
          </w:p>
          <w:p w14:paraId="213C89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③新技术的商品化：开发一项可取得专利权的新发现、新技术、新材料的扩大应用。</w:t>
            </w:r>
          </w:p>
          <w:p w14:paraId="4EE9EEA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④规划与故障检修：预测可能的故障及其潜在原因以及处理方案。</w:t>
            </w:r>
          </w:p>
          <w:p w14:paraId="4EE2D3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在面临重大问题决策时，这些方法会帮助人们考虑到更多的可能性，更全面地评估各种备选方案的后果，从而做出更慎重的决策。</w:t>
            </w:r>
          </w:p>
          <w:p w14:paraId="4AEDFEB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智力激励法的实施原则</w:t>
            </w:r>
          </w:p>
          <w:p w14:paraId="11AB41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（1）自由畅想原则</w:t>
            </w:r>
          </w:p>
          <w:p w14:paraId="1D0D1B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该原则的核心是求新、求奇、求异。规定此原则的目的：一是让与会者敞开思想，不受任何传统思维和常规逻辑的束缚，克服心理惯性和思维惰性的影响，尽量跳出已知事物和熟悉思路的圈子，无拘无束、畅所欲言，不考虑自己的思路是否“离经叛道”，也不顾忌自己的设想是否“荒唐可笑”，使思想始终保持自由驰骋的状态；二是让与会者充分发挥想象力，使思路做大幅度的回转跳跃，通过多向、侧向、逆向思维和联想、幻想、想象等形式，从广阔的学科领域寻找新颖的创新方案。</w:t>
            </w:r>
          </w:p>
          <w:p w14:paraId="76D33C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（2）延迟评判原则</w:t>
            </w:r>
          </w:p>
          <w:p w14:paraId="27AB13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该原则的要点是限制在畅想和讨论问题阶段过早地进行批评和评判。规定此原则的目的是克服“判断”对创新思维的抑制作用，保证其他原则的贯彻执行以形成良好的激励气氛。创新设想的提出有一个不断诱发、不断深化和不断完善的过程，常常是有些设想在开始提出时杂乱无章、自相矛盾，似乎没有什么用处，但它们却蕴藏着极好的创意和极高的价值，如过早地评价，则可能会使其在萌芽阶段就被扼杀掉。</w:t>
            </w:r>
          </w:p>
          <w:p w14:paraId="33505E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发明者胆怯嗫嚅的自谦之言、与会者讽刺挖苦的否定之言、发言者夸大其词的自诩之语和与会者漫无边际的吹捧之语，都是智力激励法的大忌。因此，像“这根本行不通”“这个想法已经过时了”“您的想法太妙了”“这个设想真绝了”“我水平有限，想法不一定行得通”“我提一个不成熟的设想”之类的捧杀句和扼杀句，均应避免。除了有声语言的评判外，诸如面部表情、动作姿态等无声语言的否定评判，也应避免。</w:t>
            </w:r>
          </w:p>
          <w:p w14:paraId="778CA7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（3）以量求质原则</w:t>
            </w:r>
          </w:p>
          <w:p w14:paraId="7AAAAA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该原则的关键是“质量递进效应”。此原则即鼓励与会者尽可能多地提出设想，各种设想不分好坏一律记录下来，在大量的设想中选择出质量较高的设想。奥斯本认为，理想结论的获得常常是一个逐渐逼近的过程。通常，最初的设想往往并非最佳。有人曾用实验证明，一批设想的后半部分的价值要比前半部分高78%。另据统计，一个在相同时间内比别人多提出两倍设想的人，最后产生有实用价值的设想的可能性比别人高10倍。因此，智力激励法强调与会者要在规定时间内，保持思维的流畅性、灵活性和求异性，尽可能地提出有一定水平的新设想，作为获得质量好、价值高的创新设想的保证。</w:t>
            </w:r>
          </w:p>
          <w:p w14:paraId="250568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（4）综合改善原则</w:t>
            </w:r>
          </w:p>
          <w:p w14:paraId="5E9C98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该原则的依据是“综合就是创新”。规定此原则的目的是要求与会者勤于、乐于并善于在别人的基础上，对各种设想进行综合及改善，从而形成更有价值的设想。由于智力激励会上的大量设想不是经过深思熟虑后才提出的，因此有考虑不周、运筹不详之处，很难立刻就显示出实用价值。所以，每个与会者要仔细倾听他人的发言，注意在别人的启发下及时修改自己不完善的设想，或将自己的想法与他人的想法综合，取长补短，再提出更完美的创意或方案。</w:t>
            </w:r>
          </w:p>
          <w:p w14:paraId="0F344D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上述四项原则各有侧重、相辅相成。第一条原则突出求异创新，这是智力激励法的宗旨。第二条原则要求思维轻松、气氛活跃，这是激发创新的保证。第三条原则追求创新设想的数量，这是获得高质量创新设想的条件。第四条原则强调相互启发、相互补充和相互完善，这是智力激励法成功的保障。</w:t>
            </w:r>
          </w:p>
          <w:p w14:paraId="5A16C22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4. 智力激励法的组织形式</w:t>
            </w:r>
          </w:p>
          <w:p w14:paraId="690B89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开会是一种集思广益的办法，但并不是所有形式的会议都能达到让人敞开思想、畅所欲言的效果。奥斯本的贡献在于找到了一种能有效实现信息刺激和信息增值的操作规范。智力激励法的组织形式包括确定会议的主持人、参加人、记录员和会场布置等。</w:t>
            </w:r>
          </w:p>
          <w:p w14:paraId="1BB9AE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（1）选择会议主持人</w:t>
            </w:r>
          </w:p>
          <w:p w14:paraId="52462C1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合适的主持人对智力激励法的成功有很大作用，因此他应具备以下条件。</w:t>
            </w:r>
          </w:p>
          <w:p w14:paraId="7DA1D3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①熟悉智力激励法的基本原理和操作过程，有一定组织能力。</w:t>
            </w:r>
          </w:p>
          <w:p w14:paraId="52BFC8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②对会议所要解决的问题有比较明确的理解，能在会议中做启示诱导。</w:t>
            </w:r>
          </w:p>
          <w:p w14:paraId="662AD0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能坚持会议“实施原则”，以赏识激励的词句、语气和微笑点头的行为语言，鼓励与会者多出设想，促使会议形成自由畅想的融洽气氛，充分诱导与会者积极思考，提出大胆的、独特的设想，调动与会者的积极性。</w:t>
            </w:r>
          </w:p>
          <w:p w14:paraId="4389DB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④能灵活处理会议中出现的各种情况，保证会议顺利进行。</w:t>
            </w:r>
          </w:p>
          <w:p w14:paraId="30B43C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（2）确定参加会议人选</w:t>
            </w:r>
          </w:p>
          <w:p w14:paraId="7021CC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尽量选择对会议议题有丰富实践经验的人参加，并选拔几名在提出设想方面才能出众者作为激励会的核心，然后再视情况配备其他与会人员。</w:t>
            </w:r>
          </w:p>
          <w:p w14:paraId="1080E6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智力激励会的人数以5～15人为宜。人数过多，会增加对问题理解的分歧，使思维目标分散，激励效果降低，也无法保证与会者都有充分发言的机会；而人数过少，知识面过分狭窄，达不到不同专业知识的互补，同时也容易造成冷场，从而影响智力激励的效果。</w:t>
            </w:r>
          </w:p>
          <w:p w14:paraId="496354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人员的专业构成要合理。保证大多数与会者都是对会议议题熟悉的行家，但又并非局限于同一专业，要注意与会者知识结构的全面多样性。另外，也要有少数外行参加以突破专业思考的局限。当然，这里所说的外行是对本议题可能知之不多，但在其所从事的领域中却是知之甚多的人。</w:t>
            </w:r>
          </w:p>
          <w:p w14:paraId="7BC2E6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③同一次智力激励会，具体参加者应尽可能注意到等级的同一性，即知识水准、职务、资历级别等大致相近。</w:t>
            </w:r>
          </w:p>
          <w:p w14:paraId="14A6FC7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（3）配备记录员</w:t>
            </w:r>
          </w:p>
          <w:p w14:paraId="3562AD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智力激励会要配备1～2名记录员，对会议中提出的所有方案、设想，不管是奇特还是平庸，都一视同仁，依照发言顺序，标号记录在大家都能看到的黑板上。发言内容过长时，仅记录要点即可。同时，最好配以录音、录像等。</w:t>
            </w:r>
          </w:p>
          <w:p w14:paraId="7A1643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（4）会场地点和布置</w:t>
            </w:r>
          </w:p>
          <w:p w14:paraId="5BAF9B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会场地点可以是一间安静、温度适宜、光线柔和的会议室，也可以是户外，如草地上、树荫下，最好不在办公室举行。由于记录员要将点子记录于全体都能看到的黑板上，故座位的安排以“凹”字形为佳。</w:t>
            </w:r>
          </w:p>
          <w:p w14:paraId="3C3250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5. 智力激励法的实施步骤</w:t>
            </w:r>
          </w:p>
          <w:p w14:paraId="409761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（1）准备阶段</w:t>
            </w:r>
          </w:p>
          <w:p w14:paraId="446EDF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确定会议主题，组建会议小组，通知与会者会议内容、时间、地点。</w:t>
            </w:r>
          </w:p>
          <w:p w14:paraId="46EFF4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①确定会议主题。</w:t>
            </w:r>
          </w:p>
          <w:p w14:paraId="6583AD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由问题提出者和会议主持人共同分析研究，确定本次会议的主题。主题要明确、具体，不能模棱两可；要解决的问题不能太大，对复杂问题要分解成小问题逐一讨论。</w:t>
            </w:r>
          </w:p>
          <w:p w14:paraId="42FC09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②组建会议小组。</w:t>
            </w:r>
          </w:p>
          <w:p w14:paraId="6FBD1E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根据主题内容组建会议小组。</w:t>
            </w:r>
          </w:p>
          <w:p w14:paraId="4C62FE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③通知与会者会议内容、时间、地点。</w:t>
            </w:r>
          </w:p>
          <w:p w14:paraId="740C07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会议通知一般提前三天下达给与会者，通知最好附上备忘录，注明会议的主题和涉及的具体内容、会议的时间、地点等，并列出几个希望与会者进行发散的问题和思路。</w:t>
            </w:r>
          </w:p>
          <w:p w14:paraId="6975EF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（2）热身活动</w:t>
            </w:r>
          </w:p>
          <w:p w14:paraId="48AEAD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为使与会者尽快进入“角色”，避免冷场，会前可做一些智力游戏、讲幽默小故事、做简单的发散思维练习等活动。热身活动也可以是体力的，只要能使与会者尽快忘却自己的工作和私事，把精力集中到会议上来，形成热烈、轻松的气氛就行。</w:t>
            </w:r>
          </w:p>
          <w:p w14:paraId="16F07A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（3）明确问题</w:t>
            </w:r>
          </w:p>
          <w:p w14:paraId="2AFCFE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由会议主持人向与会者介绍会议实施原则。介绍问题时要简明扼要，只提供与问题有关的必要信息，不要将背景材料介绍得过多，尤其不要把自己的初步设想都全盘托出，避免束缚大家的思路。对于外行来说，所需要的只是对问题实质的深入浅出的通俗解释。</w:t>
            </w:r>
          </w:p>
          <w:p w14:paraId="31B314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讨论中主持人重新叙述问题是开好会议的关键。为了使与会者加深对问题实质理解，使问题的重要方面不致被遗漏，鼓励与会者多方面、多角度去审视问题，启发多种解题思路，主持人重新叙述问题，对问题的每一方面都用“怎样……”的语句来表述。</w:t>
            </w:r>
          </w:p>
          <w:p w14:paraId="5713F3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（4）自由畅谈</w:t>
            </w:r>
          </w:p>
          <w:p w14:paraId="72E06B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这是智力激励会最重要的环节。该阶段的要点是千方百计营造出一种高度激励的气氛，使与会者能突破心理障碍和思维约束，让思维自由驰骋、浮想联翩，借助于每个与会者之间的思维共振、知识互补、信息刺激和情绪鼓励，提出大量有价值的创造性设想。</w:t>
            </w:r>
          </w:p>
          <w:p w14:paraId="7752D3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自由畅谈阶段要遵守下述规定。</w:t>
            </w:r>
          </w:p>
          <w:p w14:paraId="105583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①不许私下交谈，始终保持会议只有一个中心，否则会使与会者精力分散，并产生无形的评判作用。</w:t>
            </w:r>
          </w:p>
          <w:p w14:paraId="3AE35C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②不准以权威或集体意见的方式妨碍他人提出个人的设想。</w:t>
            </w:r>
          </w:p>
          <w:p w14:paraId="33B6AD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③设想表述应力求简明扼要，且每次只谈一个设想，以保证此设想能获得充分扩散和激发的机会。</w:t>
            </w:r>
          </w:p>
          <w:p w14:paraId="295C0A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自由畅谈阶段的时间由主持人灵活掌握，一般不超过一小时。对所要解决的问题，通常都会提出30条以上的设想，由此即可转入下一步的工作。</w:t>
            </w:r>
          </w:p>
          <w:p w14:paraId="4B72CE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（5）加工整理</w:t>
            </w:r>
          </w:p>
          <w:p w14:paraId="274787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会后组织专人对会上提出的设想进行分类整理、加工完善，并在畅谈会的第二天，由主持人或秘书以电话或面谈的方式收集与会者在会后产生的新设想。这是不可忽视的一步，因为通过会后休息，人们的思路往往会有新的转变或发展，有可能产生新的有价值的设想。奥斯本曾引证，某次会议第一天提出了百余条设想，第二天又增补了20多条设想，其中有4条设想比第一天提出的所有设想都更有实用价值。</w:t>
            </w:r>
          </w:p>
          <w:p w14:paraId="2C8308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（6）评价和发展</w:t>
            </w:r>
          </w:p>
          <w:p w14:paraId="3C12B8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这是对各种创意和设想的优选阶段。为便于筛选和评价，最好先拟订一些评价指标，如这一设想是否可行、结构是否简单、工艺能否实施、做法是否合理、费用是否节省、经济回报率是否较大等。具体拟定哪些指标，要根据问题本身的性质和解决问题的要求来决定。</w:t>
            </w:r>
          </w:p>
          <w:p w14:paraId="6C9F4E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参与评价和发展设想的人员，可以是设想的提出者，最好是对问题本身负有责任的人。人数应该为奇数，经验证明以5人最佳。在美国，这一工作多委托专家或问题提出人来处理；在日本，多是召开第二次会议，由设想提出人自己作集体评议，以省去对设想作说明的麻烦。</w:t>
            </w:r>
          </w:p>
          <w:p w14:paraId="19E2CD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筛选评价出来的设想，必须逐一进行推敲斟酌、分析比较、发展完善，才能做到优中选优。人们既能以一个方案为主，吸收采纳其他方案的长处形成新的设想，又能以两个或多个方案并行，聚集合并各自的优点组合成新的方案。</w:t>
            </w:r>
          </w:p>
          <w:p w14:paraId="4690B5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以上是运用智力激励法的一般步骤，具体实施时可依不同情况而有所变化。智力激励法的应用实例如下所示。</w:t>
            </w:r>
          </w:p>
          <w:p w14:paraId="6E224A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美国国防部制订长远科技规划时，曾邀请50名专家采取智力激励法开了两周会议。参加者的任务是对事先提出的长远规划提出异议。通过讨论，得到一个使原规划文件变为协调一致的报告，在原规划文件中，只有25%～30%的意见得到保留。</w:t>
            </w:r>
          </w:p>
          <w:p w14:paraId="1913E1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美国克利夫兰广告俱乐部有一个小组，利用智力激励法探讨了这样一个问题：改进每周歌剧的广告形式，以尽可能地提高卖座率。对这个问题，人们提出124条设想，剧场领导人R·萨顿采纳了29条设想，最后终于使剧场满座。</w:t>
            </w:r>
          </w:p>
          <w:p w14:paraId="00A8D3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（3）美国丹佛市一家邮局领导召集12人的智力激励会，研究“如何节省劳动时间”的问题，半小时内提出121条设想，其中有些设想通过9个星期的实验节省了12666个工时。</w:t>
            </w:r>
          </w:p>
          <w:p w14:paraId="5D9274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（4）美国宾夕法尼亚的一家化学公司举行了一次20分钟的智力激励会，讨论减少捐税的问题。大家提出87个设想，专家们从中挑选了两个设想使该公司节省了24000美元。</w:t>
            </w:r>
          </w:p>
          <w:p w14:paraId="1B32E2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（5）日本松下公司运用智力激励法，在1979年内获得17万条新设想，平均每个职工提新设想3条，公司利用全体员工大脑的智慧，使生产经营水平不断提高。</w:t>
            </w:r>
          </w:p>
          <w:p w14:paraId="5452E1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（6）日本创新学家志村文彦将智力激励法利用于企业的技术革新，1975年使日本电气公司获得58项专利，降低产品成本达210亿日元。</w:t>
            </w:r>
          </w:p>
          <w:p w14:paraId="1A169F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法国盖莫里公司是一家拥有300人的中小型私人电器企业，企业的负责人采用智力激励法为新产品命名，成立了一个10人创新小组，召开专门会议进行研讨，经过两个多小时的热烈讨论后，共为它取了300多个名字。第二天，负责人让大家根据记忆，默写出昨天大家提出的名字。在300多个名字中，大家记住20多个。然后主管又在这20多个名字中筛选出了三个大家认为比较可行的名字，再就这些名字征求顾客意见，最终确定了一个。新产品一上市，便因为其新颖的功能和朗朗上口、让人回味的名字，受到了顾客热烈的欢迎。</w:t>
            </w:r>
          </w:p>
          <w:p w14:paraId="07BAAB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二、奥斯本检核表法</w:t>
            </w:r>
          </w:p>
          <w:p w14:paraId="0B3016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奥斯本检核表法概述</w:t>
            </w:r>
          </w:p>
          <w:p w14:paraId="051146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奥斯本检核表法以该技法的发明者奥斯本命名，又称为设问检查法、稽核问题法、检核目录法、分项检查法等。在《创造性想象》一书中，奥斯本提出了75个促进想象的问题。后来，美国麻省理工学院从75个问题中选出9项，编制成带有9个设问的“检核表”，作为一种独立的方法提出来，运用这个表去提出问题，寻求有价值的创新性设想的方法，就是奥斯本检核表法。</w:t>
            </w:r>
          </w:p>
          <w:p w14:paraId="608D51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奥斯本检核表法是一种简单易学的创新技法，能起到多、快、好、省地进行创新发明的作用，还可以因地制宜，根据不同的需求确定检核内容，几乎适用于任何类型与场合的创新活动。由于它突出的效果，因此被称为“创新技法之母”。人们运用这种技法，产生了很多杰出的创意以及大量的发明创造。</w:t>
            </w:r>
          </w:p>
          <w:p w14:paraId="0FA9D3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该技法引导主体在创新过程中对照：能力他用、能否借用、能否改变、能否扩大、能否缩小、能否代用、能否调整、能否颠倒、能否组合等9个方面的问题进行思考，以便启迪思路、开拓思维想象的空间，促进人们产生新设想、新方案。检核表法的9个问题，就好像有9个人从9个角度帮助你思考。你可以把9个思考点都试一试，也可以从中挑选一两条集中精力深思。它使人们突破了不愿提问或不善提问的心理障碍，在进行逐项检核时，强迫人们扩展思维，突破旧的思维框架，开拓创新的思路，有利于提高创新的成功率。（表5-1）</w:t>
            </w:r>
          </w:p>
          <w:p w14:paraId="2FFE2F0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253105" cy="2248535"/>
                  <wp:effectExtent l="0" t="0" r="23495"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3253105" cy="2248535"/>
                          </a:xfrm>
                          <a:prstGeom prst="rect">
                            <a:avLst/>
                          </a:prstGeom>
                          <a:noFill/>
                          <a:ln>
                            <a:noFill/>
                          </a:ln>
                        </pic:spPr>
                      </pic:pic>
                    </a:graphicData>
                  </a:graphic>
                </wp:inline>
              </w:drawing>
            </w:r>
          </w:p>
          <w:p w14:paraId="72C3CD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奥斯本检核表法实施过程</w:t>
            </w:r>
          </w:p>
          <w:p w14:paraId="587BAE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（1）运用奥斯本检核表法进行创新活动的实施步骤</w:t>
            </w:r>
          </w:p>
          <w:p w14:paraId="0BEF86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根据创新对象明确需要解决的问题。根据需要解决的问题，参照表中列出的问题，运用丰富的想象力，强制性地一个个核对讨论，写出新设想。对新设想进行筛选，将最有价值和创新性的设想筛选出来。检核表法的实施过程要注意以下几点。</w:t>
            </w:r>
          </w:p>
          <w:p w14:paraId="0D3A14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①要联系实际一条一条地进行检核，不要有遗漏。</w:t>
            </w:r>
          </w:p>
          <w:p w14:paraId="68448E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②要多检核几遍，效果会更好，或许会更准确地选择出所需创新、发明的方面。</w:t>
            </w:r>
          </w:p>
          <w:p w14:paraId="68540A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③在检核每项内容时，要尽可能地发挥自己的想象力和联想力，产生更多的创造性设想。进行检索思考时，可以将每大类问题作为一种单独的创新方法来运用。</w:t>
            </w:r>
          </w:p>
          <w:p w14:paraId="25A162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④检核方式可根据需要，1人检核或者3至8人共同检核。集体检核可以互相激励，产生头脑风暴，更有希望创新。</w:t>
            </w:r>
          </w:p>
          <w:p w14:paraId="698571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（2）奥斯本检核表法的 9 个检核项目示例</w:t>
            </w:r>
          </w:p>
          <w:p w14:paraId="4DE146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①能否他用。</w:t>
            </w:r>
          </w:p>
          <w:p w14:paraId="41F20E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能否他用是指现有的发明有无其他用途，包括稍做改变可以扩大的用途。例如，灯泡除了照明外，可以用于烤箱；雨伞除了防雨外，可以用作装饰伞、广告伞和饭菜罩；电熨斗改造一下可以用于烙饼；旧报纸可以当坐垫；电吹风可用于烘干衣服、被褥等。</w:t>
            </w:r>
          </w:p>
          <w:p w14:paraId="6F116C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②能否借用。</w:t>
            </w:r>
          </w:p>
          <w:p w14:paraId="250218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能否借用是指能否引入其他创新设想，能否模仿，能否从其他领域、产品、方案中引入新的元素、材料、造型、原理、工艺、思路等。例如，泌尿科医生引入微爆破技术，消除肾结石，免去患者开膛破肚的手术之苦；山西一位建筑工人借用能够烧穿钢板的电弧来给水泥板打洞，既快又好，也没有震耳的噪声；台灯引入无级调光功能成为调光台灯。</w:t>
            </w:r>
          </w:p>
          <w:p w14:paraId="33887C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③能否改变。</w:t>
            </w:r>
          </w:p>
          <w:p w14:paraId="250E099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能否改变是指现有事物能否在结构、形状、式样、颜色、声音、味道、花色、音响、品种、制造方法等方面做一些改变。例如，洗衣机结构从单桶改为双桶，容积增大；漏斗下端从圆形改成方形，灌入液体更流畅；原味瓜子变为辣味、怪味、奶油味等。</w:t>
            </w:r>
          </w:p>
          <w:p w14:paraId="7BA868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近年来，洗衣机洗涤方式有了全新的变化。例如，海尔全瀑布洗衣机采用立体洗涤，能有效地溶解洗衣粉、清除污渍，提高洗净比30%以上。“神龙”洗衣机采用的是仿生模拟手搓洗涤方式，在其内桶中央有一搓洗棒，可做300°以内的往复摆动，形成上下翻转的水流，使领口、袖口处也可洗得干干净净。</w:t>
            </w:r>
          </w:p>
          <w:p w14:paraId="2E99AA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④能否扩大。</w:t>
            </w:r>
          </w:p>
          <w:p w14:paraId="3CC033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能否扩大是指现有事物可否扩大适用范围；能否增加使用功能；能否添加其他部件；能否延长它的使用寿命，增加长度、宽度、厚度、强度、频率、速度、数量、价值等。例如，两层玻璃中间增加一层透明的薄膜，可以制成一种防震、防碎或防弹的安全玻璃；在牙膏中掺入某种药物，可制成防酸、脱敏、止血、抗龋齿等治疗保健牙膏；煤气中添加臭气非常强烈的“乙硫醇”，可以有效地判断煤气是否泄露；把帽檐扩大，就创造出“帽伞”；杯子增加一层变成双层杯子；瑞士钟表匠制造出世界上最大的手表（重20吨、直径16米多，表带长142米）挂在法兰克福市银行的外墙上，方便了市民，也成为人们观光游览的重要名胜。</w:t>
            </w:r>
          </w:p>
          <w:p w14:paraId="02960C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⑤能否缩小。</w:t>
            </w:r>
          </w:p>
          <w:p w14:paraId="208C3B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能否缩小是指现有事物能否体积变小、长度变短、重量变轻、厚度变薄以及拆分或省略某些部分（简单化）；能否浓缩化、省力化、方便化、短路化等。其代表性实物有袖珍收音机、迷你复印机、便携式轮椅、车载冰箱、折叠床、伸缩钓鱼竿等。</w:t>
            </w:r>
          </w:p>
          <w:p w14:paraId="758A6B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⑥能否替代。</w:t>
            </w:r>
          </w:p>
          <w:p w14:paraId="5A741A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能否替代是指现有事物能否用其他材料、元件、结构、力、设备、方法、符号、声音等代替。例如，“曹冲称象”因为没有能称几千斤重大象的秤，就用同样重量的石头来代替大象。英国人发明的碳素纤维自行车不需要传统的三脚架，重量更轻，通过模子制成的整体型车架结构无焊点，因而强度更高。用纸代布生产的领带、内裤、卫生巾、枕巾、衬领和结婚礼服等一次性消费品，造型别致、色彩鲜艳、价格低廉，令旅游者大为赞赏。以塑代木、以铝代铜、以光纤代替电缆、用陶瓷代替金属将成为技术发展的大趋势。</w:t>
            </w:r>
          </w:p>
          <w:p w14:paraId="062A18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⑦能否调整。</w:t>
            </w:r>
          </w:p>
          <w:p w14:paraId="3126953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能否调整是指现有事物能否变换顺序、位置、时间、速度、计划、型号、内部元件等。例如，变换家具使其与房间里的家用电器等相协调。原来的汽车喇叭按钮装在方向盘的轴心上，每次按喇叭得把手移到轴心处，既不方便又不安全，后来有人将喇叭按钮改装在方向盘的下半个圆周上，只要在该区域任意处轻按就行，深受司机欢迎。</w:t>
            </w:r>
          </w:p>
          <w:p w14:paraId="6779ED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⑧能否颠倒。</w:t>
            </w:r>
          </w:p>
          <w:p w14:paraId="27A294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能否颠倒是指现有的事物能否从里外、上下、左右、前后、横竖、主次、正负、因果等相反的角度颠倒过来用。例如，皮革里外反过来，成为翻毛制品。火箭是向空中发射的，但是人们要了解地下的情况，将火箭改为向地下发射，就发明了一种探地火箭。建筑物的彩灯不再是安装在表面，而是安装在内层，向上、向外照射，能够更好地照射出高大建筑物的轮廓。</w:t>
            </w:r>
          </w:p>
          <w:p w14:paraId="4943E8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⑨能否组合。</w:t>
            </w:r>
          </w:p>
          <w:p w14:paraId="3C18BD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能否组合是指现有事物能否进行原理组合、方案组合、材料组合、形状组合、功能组合、方法组合等，如超声波焊接法、超声波理疗法、组合机床、收音机和录音机的组合、照相机和闪光灯的组合等。</w:t>
            </w:r>
          </w:p>
          <w:p w14:paraId="167FC5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检核表法应用案例</w:t>
            </w:r>
          </w:p>
          <w:p w14:paraId="05596A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（1）按检核表的提示进行的保温杯创新开发，见表5-2。</w:t>
            </w:r>
          </w:p>
          <w:p w14:paraId="1719C8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279775" cy="2854325"/>
                  <wp:effectExtent l="0" t="0" r="22225" b="1587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7"/>
                          <a:stretch>
                            <a:fillRect/>
                          </a:stretch>
                        </pic:blipFill>
                        <pic:spPr>
                          <a:xfrm>
                            <a:off x="0" y="0"/>
                            <a:ext cx="3279775" cy="2854325"/>
                          </a:xfrm>
                          <a:prstGeom prst="rect">
                            <a:avLst/>
                          </a:prstGeom>
                          <a:noFill/>
                          <a:ln>
                            <a:noFill/>
                          </a:ln>
                        </pic:spPr>
                      </pic:pic>
                    </a:graphicData>
                  </a:graphic>
                </wp:inline>
              </w:drawing>
            </w:r>
          </w:p>
          <w:p w14:paraId="3313789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（2）按检核表的提示进行杯子创新开发，见表5-3。</w:t>
            </w:r>
          </w:p>
          <w:p w14:paraId="7A2855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347085" cy="1936115"/>
                  <wp:effectExtent l="0" t="0" r="5715" b="1968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
                          <a:stretch>
                            <a:fillRect/>
                          </a:stretch>
                        </pic:blipFill>
                        <pic:spPr>
                          <a:xfrm>
                            <a:off x="0" y="0"/>
                            <a:ext cx="3347085" cy="1936115"/>
                          </a:xfrm>
                          <a:prstGeom prst="rect">
                            <a:avLst/>
                          </a:prstGeom>
                          <a:noFill/>
                          <a:ln>
                            <a:noFill/>
                          </a:ln>
                        </pic:spPr>
                      </pic:pic>
                    </a:graphicData>
                  </a:graphic>
                </wp:inline>
              </w:drawing>
            </w:r>
          </w:p>
          <w:p w14:paraId="4CCEB0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奥斯本检核表法需根据工作性质调整。技术创新时，明确产品材料、结构、功能等；管理创新时，明确问题性质、程度等。此法主要功能是产生新设想，解决复杂技术问题时，仅提供思路，需结合技术方法才能实现实际价值的发明。</w:t>
            </w:r>
          </w:p>
          <w:p w14:paraId="78D9E9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4. 检核表法在不同领域的应用</w:t>
            </w:r>
          </w:p>
          <w:p w14:paraId="18D7CE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自从奥斯本检核表法问世后，美国和其他国家的企业为了提高生产效率，开发新产品，降低生产成本，对奥斯本检核表法进行改造，针对各自领域，制作出各种各样的检核目录，并把这些方法发给职工，以激发职工的创新能力，取得了巨大成效。</w:t>
            </w:r>
          </w:p>
          <w:p w14:paraId="41F194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（1）通用汽车公司的检核目录</w:t>
            </w:r>
          </w:p>
          <w:p w14:paraId="6CE481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①为了提高工作效率，能不能利用其他适合的机械？</w:t>
            </w:r>
          </w:p>
          <w:p w14:paraId="200F3F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②现在使用的设备有无改进的余地？</w:t>
            </w:r>
          </w:p>
          <w:p w14:paraId="6CF57D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③改变滑板、传递装置等搬运设备的位置或顺序，是否改善操作？</w:t>
            </w:r>
          </w:p>
          <w:p w14:paraId="38789C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④为了同时进行各种操作，能不能利用某些特殊的工具或夹具？</w:t>
            </w:r>
          </w:p>
          <w:p w14:paraId="52DF7E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⑤改变操作顺序能提高零部件的质量吗？</w:t>
            </w:r>
          </w:p>
          <w:p w14:paraId="6DDA36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⑥能不能用更便宜的材料代替目前的材料？</w:t>
            </w:r>
          </w:p>
          <w:p w14:paraId="0BB1F1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⑦改变一下材料的切割方法，能不能更经济地利用材料？</w:t>
            </w:r>
          </w:p>
          <w:p w14:paraId="7FEA33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⑧能不能使操作安全些？</w:t>
            </w:r>
          </w:p>
          <w:p w14:paraId="7AA496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⑨能不能除掉无用的形式？</w:t>
            </w:r>
          </w:p>
          <w:p w14:paraId="4BBE57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⑩现在的操作能不能更简化？</w:t>
            </w:r>
          </w:p>
          <w:p w14:paraId="18F9C5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创新思维</w:t>
            </w:r>
          </w:p>
          <w:p w14:paraId="29B046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（2）企业开发新产品的检核目录</w:t>
            </w:r>
          </w:p>
          <w:p w14:paraId="6E4DE5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①开发什么产品？为什么开发此产品？</w:t>
            </w:r>
          </w:p>
          <w:p w14:paraId="2CA6EE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②被用在什么地方？</w:t>
            </w:r>
          </w:p>
          <w:p w14:paraId="010E38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③何时使用？谁来使用？</w:t>
            </w:r>
          </w:p>
          <w:p w14:paraId="739C8B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④起什么作用？</w:t>
            </w:r>
          </w:p>
          <w:p w14:paraId="0B85F7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⑤成本多大？</w:t>
            </w:r>
          </w:p>
          <w:p w14:paraId="03A90E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⑥市场规模多大？</w:t>
            </w:r>
          </w:p>
          <w:p w14:paraId="509F0A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⑦竞争形式如何？</w:t>
            </w:r>
          </w:p>
          <w:p w14:paraId="0F350F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⑧产品生产周期多长？</w:t>
            </w:r>
          </w:p>
          <w:p w14:paraId="4146EC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⑨生产能力怎样？</w:t>
            </w:r>
          </w:p>
          <w:p w14:paraId="3E138B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⑩盈利程度如何？</w:t>
            </w:r>
          </w:p>
          <w:p w14:paraId="0A50F5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（3）降低成本的检核目录</w:t>
            </w:r>
          </w:p>
          <w:p w14:paraId="2DFFD3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①能否节约原材料？最好既不改变工序，又能节约。</w:t>
            </w:r>
          </w:p>
          <w:p w14:paraId="5EEA0B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②在生产操作中有没有由于它的存在而带来麻烦？</w:t>
            </w:r>
          </w:p>
          <w:p w14:paraId="62378C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③能否回收和最有效地利用不合格的原材料与操作中产生的废品，能否变成其他种类具有商业价值的产品？</w:t>
            </w:r>
          </w:p>
          <w:p w14:paraId="3DC7F3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④生产产品所有的零件能否用市场上销售的标准件，并将它编入本公司的生产工序？</w:t>
            </w:r>
          </w:p>
          <w:p w14:paraId="714F80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⑤采用自动化和手工操作相比利弊如何？从长远来看又如何？</w:t>
            </w:r>
          </w:p>
          <w:p w14:paraId="506FE5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⑥产品及工艺过程中所用的材料能否用更物美价廉的材料来代替？能否把金属换成塑料？</w:t>
            </w:r>
          </w:p>
          <w:p w14:paraId="5A0D33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⑦产品设计能否简化？产品工艺要求和结构工艺性是否合理？是否有不必要加工的地方？</w:t>
            </w:r>
          </w:p>
          <w:p w14:paraId="557266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⑧生产组织和工艺流程是否合理？能否使生产组织和工艺流程更简化？</w:t>
            </w:r>
          </w:p>
          <w:p w14:paraId="1ED43E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⑨零部件是外加工合适，还是外购或自制合适？要充分考虑工厂的环境条件，要有定量分析判断，不要只凭常识判断。</w:t>
            </w:r>
          </w:p>
          <w:p w14:paraId="70395C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⑩产品的系列化程度如何？当前出现的新技术，本厂产品及其生产过程能否采用？采用后将如何？</w:t>
            </w:r>
          </w:p>
          <w:p w14:paraId="11CD36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（4）商品价格的检核目录</w:t>
            </w:r>
          </w:p>
          <w:p w14:paraId="28A951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①该产品适销对路吗？</w:t>
            </w:r>
          </w:p>
          <w:p w14:paraId="7A91C1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②价格是否偏高？</w:t>
            </w:r>
          </w:p>
          <w:p w14:paraId="21EC31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③有没有别的产品可取而代之？它能一直保持领先地位吗？</w:t>
            </w:r>
          </w:p>
          <w:p w14:paraId="01F611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④该产品有没有多余的部件？是否可以减去某些零部件而又不影响产品的功能？</w:t>
            </w:r>
          </w:p>
          <w:p w14:paraId="38AED9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⑤功能和零件可以合并吗？什么样的外观最好？</w:t>
            </w:r>
          </w:p>
          <w:p w14:paraId="35D5C4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⑥可以批量生产大众化的产品吗？怎样才能增加安全性能？</w:t>
            </w:r>
          </w:p>
          <w:p w14:paraId="194713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⑦用你自己的钱，你是否会购买这一产品？是否会因为它价格过高而忍痛割爱呢？</w:t>
            </w:r>
          </w:p>
          <w:p w14:paraId="2C14C0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⑧非得具有目前这种样式吗？能否弄得更气派些？</w:t>
            </w:r>
          </w:p>
          <w:p w14:paraId="60DCFF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⑨造得更大些怎么样？更高些、更长些、更宽些、更矮些呢？价格提高一点怎样？</w:t>
            </w:r>
          </w:p>
          <w:p w14:paraId="57D2DA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⑩怎样才能使之更易于使用？怎样才能投消费者之所好？</w:t>
            </w:r>
          </w:p>
          <w:p w14:paraId="11CD0B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5. 5W2H 法</w:t>
            </w:r>
          </w:p>
          <w:p w14:paraId="698709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（1）5W2H 法概述</w:t>
            </w:r>
          </w:p>
          <w:p w14:paraId="24D8FA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5W2H法由美国陆军首创，是指通过对现有物品、产品或方法连续提出7个方面的问题，发现问题的线索，寻找新的思路，进行设计构思，从而获得对现有物品、产品或方法进行改进的新设想、新方案。</w:t>
            </w:r>
          </w:p>
          <w:p w14:paraId="06DB49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所谓“5W2H”，是指以下七个问题，其最基本的含义是：</w:t>
            </w:r>
          </w:p>
          <w:p w14:paraId="3F30D2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Why——何故（为什么）?</w:t>
            </w:r>
          </w:p>
          <w:p w14:paraId="3CC7C5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What——何事（做什么）?</w:t>
            </w:r>
          </w:p>
          <w:p w14:paraId="65A372E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Who——何人（谁）?</w:t>
            </w:r>
          </w:p>
          <w:p w14:paraId="366F0F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When——何时（时间）?</w:t>
            </w:r>
          </w:p>
          <w:p w14:paraId="007F47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Where——何地（地点）?</w:t>
            </w:r>
          </w:p>
          <w:p w14:paraId="1CCAE4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How——如何（怎么样）?</w:t>
            </w:r>
          </w:p>
          <w:p w14:paraId="61C217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How much——何量（到什么程度）?</w:t>
            </w:r>
          </w:p>
          <w:p w14:paraId="55ABB6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5W2H法与人们的思维习惯是一致的。例如，大侦探破案时，要设问：作案动机是什么？作案内容是什么？作案人是谁？作案时间？作案地点？如何作案？作案程度？这就自然形成了七个设问。</w:t>
            </w:r>
          </w:p>
          <w:p w14:paraId="272F56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（2）5W2H 法的实施程序</w:t>
            </w:r>
          </w:p>
          <w:p w14:paraId="6CB8D37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检查现有物品、产品或方法的合理性，从7个角度检查提问；找出主要优缺点、疑点、难点；讨论分析，寻找改进措施。</w:t>
            </w:r>
          </w:p>
          <w:p w14:paraId="1915C8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如果现行的方法或产品经此检查基本满意，则认为该方法或产品可取；若有其中某些问题的答复有问题，则就在这些方面加以改进；要是某方面有独到的优点，则应借此扩大产品的效用。</w:t>
            </w:r>
          </w:p>
          <w:p w14:paraId="5A832D7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5W2H法视问题的性质不同，设问检查的内容也不同。</w:t>
            </w:r>
          </w:p>
          <w:p w14:paraId="3D3A13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①Why（为什么）：为什么发光？为什么漆成红色？为什么要做这个形状？为什么不用机械代替人力？为什么产品制造的环节这么多？为什么要这么做？</w:t>
            </w:r>
          </w:p>
          <w:p w14:paraId="6FAE46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②What（做什么）：条件是什么？目的是什么？重点是什么？功能是什么？规范是什么？要素是什么？</w:t>
            </w:r>
          </w:p>
          <w:p w14:paraId="6B0C04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③Who（谁）：谁来办合适？谁能做？谁不宜加入？谁是顾客？谁支持？谁来决策？忽略了谁？</w:t>
            </w:r>
          </w:p>
          <w:p w14:paraId="01F7C9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④When（时间）：何时完成？何时安装？何时销售？何时产量最高？需要几天为宜？</w:t>
            </w:r>
          </w:p>
          <w:p w14:paraId="44906D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⑤Where（地点）：何地最适宜种植？何处做才最经济？从何处去买？卖到什么地方？安装在哪里最恰当？何地有资源？</w:t>
            </w:r>
          </w:p>
          <w:p w14:paraId="0FB4A3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⑥How（怎么样）：怎样做最省力？怎样做最快？怎样效率最高？怎样改进？怎样避免失败？怎样求发展？怎样扩大销路？怎样改善外观？怎样方便使用？</w:t>
            </w:r>
          </w:p>
          <w:p w14:paraId="59728A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⑦How much（到什么程度）：功能如何？效果如何？利弊如何？安全性如何？销售额如何？成本多少？</w:t>
            </w:r>
          </w:p>
          <w:p w14:paraId="4E3FFD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（3）5W2H 法的创新示例 ( 表 5-4)</w:t>
            </w:r>
          </w:p>
          <w:p w14:paraId="68F1F3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576955" cy="2089150"/>
                  <wp:effectExtent l="0" t="0" r="4445" b="1905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9"/>
                          <a:stretch>
                            <a:fillRect/>
                          </a:stretch>
                        </pic:blipFill>
                        <pic:spPr>
                          <a:xfrm>
                            <a:off x="0" y="0"/>
                            <a:ext cx="3576955" cy="2089150"/>
                          </a:xfrm>
                          <a:prstGeom prst="rect">
                            <a:avLst/>
                          </a:prstGeom>
                          <a:noFill/>
                          <a:ln>
                            <a:noFill/>
                          </a:ln>
                        </pic:spPr>
                      </pic:pic>
                    </a:graphicData>
                  </a:graphic>
                </wp:inline>
              </w:drawing>
            </w:r>
          </w:p>
          <w:p w14:paraId="089919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6. 和田十二法</w:t>
            </w:r>
          </w:p>
          <w:p w14:paraId="70869E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（1）和田十二法概述</w:t>
            </w:r>
          </w:p>
          <w:p w14:paraId="4683C9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我国上海创新学家许立言、张福奎通过对奥斯本检核法的改进，与上海市闸北区和田路小学师生一起进行创新实践活动，总结出一套主题突出、思路清晰、易懂易记的创新技法，其中的“联—联”“定—定”就是创新技法的新发展。1991年正式命名“和田十二法”，该小学从1980年起就着手学生创新能力的培养，800名学生发明创新有10300项，1项获世界金奖，1项获国家科技进步一等奖，720项获国家专利。许多已被转化为商品，得到实际应用。和田十二法的具体内容，简单的十二个字“加”“减”“扩”“缩”“变”“改”“联”“学”“代”“搬”“反”“定”</w:t>
            </w:r>
          </w:p>
          <w:p w14:paraId="648130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概括了解决发明创新问题的12条思路。</w:t>
            </w:r>
          </w:p>
          <w:p w14:paraId="099BD8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（2）和田十二法应用案例</w:t>
            </w:r>
          </w:p>
          <w:p w14:paraId="535E61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运用和田十二法进行教学创新活动，同奥斯本检核表法一样，应当结合具体创新问题，按照和田十二法的检核项目，逐项进行核对思考，寻求更多的新设想、新方案。表5-6是运用和田十二法对小书店经营方式进行改进的案例。</w:t>
            </w:r>
          </w:p>
          <w:p w14:paraId="7F3D5A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475990" cy="1817370"/>
                  <wp:effectExtent l="0" t="0" r="3810" b="1143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0"/>
                          <a:stretch>
                            <a:fillRect/>
                          </a:stretch>
                        </pic:blipFill>
                        <pic:spPr>
                          <a:xfrm>
                            <a:off x="0" y="0"/>
                            <a:ext cx="3475990" cy="1817370"/>
                          </a:xfrm>
                          <a:prstGeom prst="rect">
                            <a:avLst/>
                          </a:prstGeom>
                          <a:noFill/>
                          <a:ln>
                            <a:noFill/>
                          </a:ln>
                        </pic:spPr>
                      </pic:pic>
                    </a:graphicData>
                  </a:graphic>
                </wp:inline>
              </w:drawing>
            </w:r>
          </w:p>
        </w:tc>
        <w:tc>
          <w:tcPr>
            <w:tcW w:w="1650" w:type="dxa"/>
            <w:tcBorders>
              <w:tl2br w:val="nil"/>
              <w:tr2bl w:val="nil"/>
            </w:tcBorders>
            <w:shd w:val="clear" w:color="auto" w:fill="auto"/>
            <w:vAlign w:val="center"/>
          </w:tcPr>
          <w:p w14:paraId="24B7A8F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讲解创新技法简述（一）</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让学生更加仔细的了解创新技法简述（一），从而</w:t>
            </w:r>
            <w:r>
              <w:rPr>
                <w:rFonts w:hint="eastAsia" w:ascii="Times New Roman" w:hAnsi="Times New Roman"/>
                <w:b/>
                <w:color w:val="auto"/>
                <w:sz w:val="24"/>
                <w:szCs w:val="24"/>
              </w:rPr>
              <w:t>激发学生的学习欲望。</w:t>
            </w:r>
          </w:p>
        </w:tc>
      </w:tr>
      <w:tr w14:paraId="69B3AA46">
        <w:trPr>
          <w:trHeight w:val="567" w:hRule="atLeast"/>
          <w:jc w:val="center"/>
        </w:trPr>
        <w:tc>
          <w:tcPr>
            <w:tcW w:w="1541" w:type="dxa"/>
            <w:tcBorders>
              <w:tl2br w:val="nil"/>
              <w:tr2bl w:val="nil"/>
            </w:tcBorders>
            <w:shd w:val="clear" w:color="auto" w:fill="EBFBFF"/>
            <w:vAlign w:val="center"/>
          </w:tcPr>
          <w:p w14:paraId="62B5DAFA">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4BE57CB">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323DD27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8CF7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创新技法简述（一），让学生了解智力激励法和奥斯本检核表法</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0D6BFAB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3E4437B">
        <w:trPr>
          <w:trHeight w:val="567" w:hRule="atLeast"/>
          <w:jc w:val="center"/>
        </w:trPr>
        <w:tc>
          <w:tcPr>
            <w:tcW w:w="1541" w:type="dxa"/>
            <w:tcBorders>
              <w:tl2br w:val="nil"/>
              <w:tr2bl w:val="nil"/>
            </w:tcBorders>
            <w:shd w:val="clear" w:color="auto" w:fill="EBFBFF"/>
            <w:vAlign w:val="center"/>
          </w:tcPr>
          <w:p w14:paraId="517CB01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3DC970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22A1C4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简述和田十二法。</w:t>
            </w:r>
          </w:p>
        </w:tc>
        <w:tc>
          <w:tcPr>
            <w:tcW w:w="1650" w:type="dxa"/>
            <w:tcBorders>
              <w:tl2br w:val="nil"/>
              <w:tr2bl w:val="nil"/>
            </w:tcBorders>
            <w:shd w:val="clear" w:color="auto" w:fill="auto"/>
            <w:vAlign w:val="center"/>
          </w:tcPr>
          <w:p w14:paraId="42AA830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0A840E17">
        <w:trPr>
          <w:trHeight w:val="567" w:hRule="atLeast"/>
          <w:jc w:val="center"/>
        </w:trPr>
        <w:tc>
          <w:tcPr>
            <w:tcW w:w="1541" w:type="dxa"/>
            <w:tcBorders>
              <w:tl2br w:val="nil"/>
              <w:tr2bl w:val="nil"/>
            </w:tcBorders>
            <w:shd w:val="clear" w:color="auto" w:fill="EBFBFF"/>
            <w:vAlign w:val="center"/>
          </w:tcPr>
          <w:p w14:paraId="299328F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10B30F0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742DDBA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创新技法简述（二）</w:t>
            </w:r>
          </w:p>
          <w:p w14:paraId="7B3DFFD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三、组合思考法</w:t>
            </w:r>
          </w:p>
          <w:p w14:paraId="77AA76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合思考法是一种通过不同原理、不同技术、不同方法、不同产品和不同现象的组合，产生发明创新成果的创新技法。当今社会人们天天要与组合现象打交道。比如，生产企业里有班组人员的优化组合；科学领域里有不同学科的交叉组合；就连人们的饮食起居里也有诸如套餐套菜、组合音响、组合家具等组合产物。由组合求发展、以组合促创新，已成为当今世界科技进步和社会发展的一种基本形式。</w:t>
            </w:r>
          </w:p>
          <w:p w14:paraId="6E67CB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组合思考法的特征</w:t>
            </w:r>
          </w:p>
          <w:p w14:paraId="2A945B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（1）创新性</w:t>
            </w:r>
          </w:p>
          <w:p w14:paraId="5807B9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关于组合的创新作用，我国著名军事家孙武在其《孙子兵法》中就有过精辟的论述：“声不过五，五声之变，不可胜听也；色不过五，五色之变，不可胜观也；味不过五，五味之变，不可胜尝也；战势不过奇正，奇正之变，不可胜穷也。”其意思是说，声音不过只有五种：宫、商、角、徵、羽，人们却可以运用这五种音阶，谱写出人间仙曲；颜色不过只有五种：青、赤、黄、白、黑，人们却可以运用这五种颜色，描绘出传世名画；味道不过只有五种：酸、甜、苦、辣、咸，人们却可以运用这五种味道，制作出美味佳肴；战术不过只有奇和正两种，人们却可以运用这两种战术，演变出无数惊天动地的战役。</w:t>
            </w:r>
          </w:p>
          <w:p w14:paraId="6DFF7F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现代人对组合的认识比古人更深刻。人们认识到，组合并非仅仅是现象的简单罗列，也并非是事物的一味机械叠加。组合的结果是复杂的，组合的可能性是无穷的。人为的组合可以形成新思想、新方法、新点子或新产品，从这个意义上说，组合就是创新。晶体管发明者之一的美国发明家肖克莱说：“所谓创新，就是把以前独立的发明组合起来。”磁半导体发明者、日本科学家菊池诚也讲：“我认为发明有两条路：第一条是全新的发明，第二条是把已知其原理的事实进行组合。”组合就是创新。利用组合的方法是人们进行发明创新的重要工具和方法，它不仅是利用已有技术实现技术突破的有效方法，而且是为新技术、新工艺、新材料、新结构的推广应用寻找途径的重要方法。</w:t>
            </w:r>
          </w:p>
          <w:p w14:paraId="423831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（2）普遍性</w:t>
            </w:r>
          </w:p>
          <w:p w14:paraId="58341E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组合不要求具备专业的理论基础，便于广大群众学习与应用，易于普及，“只要你愿意组合，就一定会有创新。”其应用的普遍性表现为：</w:t>
            </w:r>
          </w:p>
          <w:p w14:paraId="4B89534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①范围广泛。</w:t>
            </w:r>
          </w:p>
          <w:p w14:paraId="0D7D77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从简单的日常生活用品到复杂的科学技术成果；从普通的学习工作方法到高深的专业技术理论，都可以根据具体情况做不同层次、不同程度的组合创造。</w:t>
            </w:r>
          </w:p>
          <w:p w14:paraId="5F1291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②易于普及。</w:t>
            </w:r>
          </w:p>
          <w:p w14:paraId="69D361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组合思考法是人们按一定的功能需要，选择成熟的技术或现存的产品加以组合，并没有在原理上有多大突破，不需要高深的专业理论知识和娴熟的工作技巧，可以为普通人所掌握、所应用。</w:t>
            </w:r>
          </w:p>
          <w:p w14:paraId="575DF7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③形式多样。</w:t>
            </w:r>
          </w:p>
          <w:p w14:paraId="25D528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合既可以是产品或事物的近亲结合，也可以是技术或方法的渊源杂交，还可以是现象或理论跨越时空的联姻。比如，法国著名作家大仲马把美丽而神秘的基督山悬崖和一个错综复杂的复仇案件艺术性地组合在一起，写出脍炙人口的名著《基督山伯爵》。</w:t>
            </w:r>
          </w:p>
          <w:p w14:paraId="719E8C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（3）时代性</w:t>
            </w:r>
          </w:p>
          <w:p w14:paraId="3EED54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发明创新分为两类。一类是原理突破型创新，是指由于发现了新的自然规律，人们找到了以科学原理物化为技术原理的方法而做出的发明创新。例如，内燃机代替蒸汽机，晶体管代替真空管等均属此类。另一类是技术组合型创新，是指利用已有的成熟技术，通过合理的组合而产生的新技术、新方法和新成果。例如，诺贝尔生理学或医学奖获得者豪斯菲尔德发明的CT扫描仪，是通过把X射线照相装置和电子计算机进行组合，而这两项技术本身都是成熟的技术，并没有什么原理上的突破。但这两项技术组合在一起后，便可诊断出脑内疾病和体内癌变，这一特殊功能却是原来两项技术单独所没有的，因而CT扫描仪被誉为20世纪医学界最重大的发明成果之一。</w:t>
            </w:r>
          </w:p>
          <w:p w14:paraId="1C89D8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组合思考法的形式</w:t>
            </w:r>
          </w:p>
          <w:p w14:paraId="683486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（1）同类组合</w:t>
            </w:r>
          </w:p>
          <w:p w14:paraId="74D68C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同类组合是指两个或两个以上同一类型、相同事物的组合，形成一个新的事物。参与组合的对象在组合前后基本原理和结构一般没有根本、实质性的变化。其产物往往具有组合的对称性或一致性的趋向。</w:t>
            </w:r>
          </w:p>
          <w:p w14:paraId="38FD6D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创新目的在于在保持事物原有功能或意义的前提下，通过数量的增加来弥补功能的不足，或获取更新的功能或意义。而这种新功能或者新意义是原有事物单独存在时所缺乏的。同类组合有以下几种形式。</w:t>
            </w:r>
          </w:p>
          <w:p w14:paraId="3D7E86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同一事物不做改动的直接组合，产生新的意义或功能。例如，将两只钢笔、两块手表装在一只精巧的礼品盒中，便成了象征友谊与爱情的“情侣笔”“情侣表”。类似的还有鸳鸯火锅、子母电话、双色圆珠笔、双向拉链、鸡尾酒、双排订书机、多缸发动机、双头液化气灶、双层文具盒、三面电风扇、双头绣花针、3000个易拉罐组合在一起的汽车、1000只空玻璃瓶组合在一起的埃菲尔铁塔等。</w:t>
            </w:r>
          </w:p>
          <w:p w14:paraId="02CFD8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②两个相同的事物组合时，有一个事物需要稍作改变或者增加其他辅助设备，产生新的意义或功能。例如，多人自行车、多头插座等就属于这种同类组合形式。</w:t>
            </w:r>
          </w:p>
          <w:p w14:paraId="781F1E2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（2）异类组合</w:t>
            </w:r>
          </w:p>
          <w:p w14:paraId="4AD4DA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异类组合是指两种或两种以上不同领域的设想的组合，或不同功能物品的组合，形成一个新的事物。参与异类组合的对象从意义、原理、构造、成分、功能等任一方面或多方面互相渗透，整体变化显著。</w:t>
            </w:r>
          </w:p>
          <w:p w14:paraId="41F9F6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根据参与组合的对象不同，异类组合有以下六种情形。</w:t>
            </w:r>
          </w:p>
          <w:p w14:paraId="142458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①元件组合。</w:t>
            </w:r>
          </w:p>
          <w:p w14:paraId="61CC58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元件组合是将本来不是一体的两种或两种以上的事物适当安排在一起，但并非为一般的零件装配。例如，收录机、电子表笔、香味橡皮、音乐贺卡、电子秤、全自动洗衣机、数控机床、工业机器人等都由元件组合而成，它们都以结构简单、体积小巧、性能优良、成本低廉而深受消费者欢迎。</w:t>
            </w:r>
          </w:p>
          <w:p w14:paraId="70A0CC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②功能组合。</w:t>
            </w:r>
          </w:p>
          <w:p w14:paraId="7FE786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功能组合是指将具有不同功能的产品组合在一起，使之形成一个技术性能更优越或具有多功能的技术实体的方法。例如，某军刀由大刀、小刀、剪刀、指甲刀、耳勺、木锯、开瓶器等多项工具组成。又如，保温杯、药物牙膏、橡皮头铅笔、带收音机的应急灯等也属于功能组合型产品。</w:t>
            </w:r>
          </w:p>
          <w:p w14:paraId="0C7AF4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③材料组合。</w:t>
            </w:r>
          </w:p>
          <w:p w14:paraId="7CE507E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材料组合是指将不同特性的材料重新组合起来，获得新材料、新功能。例如，钢芯铜线电缆、钢筋混凝土、混纺毛线玻璃纤维制品、塑钢门窗等都获得不同材料取长补短的作用。</w:t>
            </w:r>
          </w:p>
          <w:p w14:paraId="0C4B30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④方法组合。</w:t>
            </w:r>
          </w:p>
          <w:p w14:paraId="323804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方法组合是指在生产工艺和处理技术中，将两种以上独立的方法组合起来，创造出新功能或新事物的方法。例如，单独用激光或超声波对水做灭菌处理时，只能杀死部分细菌，但如果两种方法同时使用，则细菌就全军覆没，这就是“声—光效应”。</w:t>
            </w:r>
          </w:p>
          <w:p w14:paraId="3A501F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⑤技术原理与技术手段组合。</w:t>
            </w:r>
          </w:p>
          <w:p w14:paraId="186540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技术原理与技术手段组合是指以已有的技术原理为基础，与技术手段结合，创造出新的功能或新事物的方法。例如，在音响设备上加上麦克风，出现了卡拉OK机；洗衣机中嵌入甩干装置，出现了全自动漂洗与甩干机等。</w:t>
            </w:r>
          </w:p>
          <w:p w14:paraId="1B30CC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⑥现象与现象组合。</w:t>
            </w:r>
          </w:p>
          <w:p w14:paraId="583F60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现象与现象组合是将不同的物理现象组合起来，形成新的技术原理，促成新的发明。例如，某厂用灰浆搅拌机拌灰浆时需要加入麻刀，由于麻刀成团，需预先抽打疏松后方能加入搅拌机。为使灰浆与麻刀搅拌均匀且节省人力，他们把弹棉机的有关机构与搅拌机结合，先弹开麻刀，再用风力吹入搅拌机，收到了较好的效果。</w:t>
            </w:r>
          </w:p>
          <w:p w14:paraId="5CF285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（3）重组组合</w:t>
            </w:r>
          </w:p>
          <w:p w14:paraId="627989D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重组组合是将技术系统分解后重新安排，改变各部分关系以获得新性能或功能的方法。通过重组，可以更有效地利用现有技术，实现1+1&gt;2的效果。例如，变形金刚玩具通过重组零件，可以变化成不同的形态。美国飞机设计专家卡利格卡图通过重组飞机结构，使飞机具有悬浮系统和更佳的流线型设计。</w:t>
            </w:r>
          </w:p>
          <w:p w14:paraId="43D89E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（4）共享与补代组合</w:t>
            </w:r>
          </w:p>
          <w:p w14:paraId="5F1D50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①共享组合。</w:t>
            </w:r>
          </w:p>
          <w:p w14:paraId="6EC534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共享组合是将不同或相同的事物基于同一原理或装置进行组合。例如，螺钉旋具头有多种型号和规格，但柄部相同。为了节约，我们制造可互换的头部和空心柄部，实现部件共用，降低成本且不减功能。其他如吹风机、卷发器共用带插销的手柄也是共享组合的例子。</w:t>
            </w:r>
          </w:p>
          <w:p w14:paraId="0FC9E6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②补代组合。</w:t>
            </w:r>
          </w:p>
          <w:p w14:paraId="175AAE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补代组合是指通过对某一事物的要素进行摒弃、补充和替代而形成新的组合，以形成一种在性能上更为先进、新颖、实用的新事物。例如，拨号式电话改为键盘式、银行卡代替存折等都属于补代组合。</w:t>
            </w:r>
          </w:p>
          <w:p w14:paraId="0A014A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（5）综合</w:t>
            </w:r>
          </w:p>
          <w:p w14:paraId="61E4BA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综合是指为了完成重大课题，在已有某个单独的学科、原理、知识、方法、技术不能解决时，把与之相关的学科、原理、方法、技术进行重新组织和安排的组合方法。</w:t>
            </w:r>
          </w:p>
          <w:p w14:paraId="0DC7B2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综合不是单个因素的简单机械的积累或叠加，而是要发生质的飞跃；不是一般组合，它所涉及的范围更大，程度更为复杂。例如，爱因斯坦综合了物理、数学知识提出相对论；影视艺术就是综合美术、音乐、舞蹈、文学、戏剧、摄影的艺术手法而形成</w:t>
            </w:r>
            <w:bookmarkStart w:id="0" w:name="_GoBack"/>
            <w:bookmarkEnd w:id="0"/>
            <w:r>
              <w:rPr>
                <w:rFonts w:hint="eastAsia" w:ascii="Times New Roman" w:hAnsi="Times New Roman"/>
                <w:b w:val="0"/>
                <w:bCs/>
                <w:color w:val="000000" w:themeColor="text1"/>
                <w:sz w:val="24"/>
                <w:szCs w:val="24"/>
                <w:lang w:eastAsia="zh-CN"/>
                <w14:textFill>
                  <w14:solidFill>
                    <w14:schemeClr w14:val="tx1">
                      <w14:alpha w14:val="0"/>
                    </w14:schemeClr>
                  </w14:solidFill>
                </w14:textFill>
              </w:rPr>
              <w:t>。</w:t>
            </w:r>
          </w:p>
          <w:p w14:paraId="61DDE5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常用的组合方法</w:t>
            </w:r>
          </w:p>
          <w:p w14:paraId="594575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（1）主体附加法</w:t>
            </w:r>
          </w:p>
          <w:p w14:paraId="7275A2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主体附加法是指在保留主体性质不变的情况下，在某一产品上，加上其他附加物（产品、技术、成分等），以改善或扩大其功能的创新技法，也称为内插式组合法。例如，最初洗衣机只是代替人搓洗衣物，后来增加了甩干、喷淋装置，使其有了漂洗和晾晒功能；电风扇增加了摇头、定时、变换风量等装置后才成为今天的样子；老人用的手杖中插入电筒、警铃、按摩器等，就成了多功能拐杖；在自行车上安装里程表、挡雨罩、折叠货物架、小孩座椅等，使之用途更广。</w:t>
            </w:r>
          </w:p>
          <w:p w14:paraId="382041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（2）二元坐标法</w:t>
            </w:r>
          </w:p>
          <w:p w14:paraId="46A7BF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二元坐标法借助平面直角坐标系，在两条数轴上都标上不同的事物，按序轮番进行强制性两两相交，然后选出有价值、有意义的组合物的创新技法。</w:t>
            </w:r>
          </w:p>
          <w:p w14:paraId="670E8C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作为二元坐标法的坐标元素所代表的事物，可以是具体的人造产品，如衣服、床、灯具、机枪、蛋糕、汽车之类；也可以是一些概念术语，如锥形、旋转、变色、空心、闪光、卧式、运动等。通过“拉郎配”式的组合联想，可以突破习惯观念，克服惰性意识，标新立异。二元坐标法形式简洁，简单实用，运用时不受任何限制，适宜于个人或集体的创新活动。二元坐标法实施步骤是：</w:t>
            </w:r>
          </w:p>
          <w:p w14:paraId="401651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①列出联想元素。列举联想元素可以随心所欲，无任何限制条件，但联想元素最好取名词、形容词、动词等。现以扇子、日历、玻璃为例进行创新。</w:t>
            </w:r>
          </w:p>
          <w:p w14:paraId="5AF51B2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②在坐标系两条数轴上标注组合元素，绘制坐标图。</w:t>
            </w:r>
          </w:p>
          <w:p w14:paraId="5952FA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强制性两两相交，列出相交点（组合点），本例中通过强制性两两相交后，形成九个相交点，依次是：“扇子玻璃”“扇子日历”“扇子扇子”“日历玻璃”“日历日历”“日历扇子”“玻璃玻璃”“玻璃日历”和“玻璃扇子”。</w:t>
            </w:r>
          </w:p>
          <w:p w14:paraId="629973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对组合点进行价值判断，找出有价值、有意义的组合物，看看哪些是已有的发明，哪些是无意义的，哪些是有疑问的，哪些是有创新意义的。本例中有一定价值、意义的组合有六个：扇子玻璃，即做扇子的专用玻璃；玻璃扇子，即玻璃做的扇子，扇子日历，即扇子形状的日历；日历扇子，即带日历的扇子；日历玻璃，即做日历的玻璃；玻璃日历，即玻璃做的日历。实际上，另外三种同物组合也有一定的价值、意义：扇子扇子——组合扇，大扇子套小扇子，不同材质的扇子组合在一起，扇出的风不同，能够适合不同的需求；日历日历——组合日历，多个日历组合在一起；玻璃玻璃——双层玻璃、多层玻璃。</w:t>
            </w:r>
          </w:p>
          <w:p w14:paraId="728D73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对有价值、有意义的组合进行可行性分析，可行性分析须看有无类似的事物，若有，看它们之间有何不同，可以从原理、结构、性能、制造工艺、材料、用途、能源、价格、寿命、经济效益等方面对比分析。发明革新或合理化建议在被成功采纳后，要分析它对社会的价值和进步意义。完成发明和革新需要涉及哪些方面的知识和技术，有哪些技术关键，如原理、结构和工艺等。对于产品的发明和革新，要考虑当地实现的生产条件和技术水平是否适用。确定近期和长期的研究课题。</w:t>
            </w:r>
          </w:p>
          <w:p w14:paraId="0C6A54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经此可行性分析，组合进一步深化，创新的对象逐渐明确，对不可行的发明和革新要果断摈弃，对可行而自己无力承担的课题要忍痛割爱，或寻找合作伙伴。</w:t>
            </w:r>
          </w:p>
          <w:p w14:paraId="5731F6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四、列举分析法</w:t>
            </w:r>
          </w:p>
          <w:p w14:paraId="25A6FA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列举分析法是借助某一具体事物的特定对象（如特点、优缺点等），从逻辑上进行分析并将其本质内容全面罗列出来，再针对列出的项目提出改进方法的一种创新技法。主要有特性列举法、缺点列举法和希望点列举法等三种。</w:t>
            </w:r>
          </w:p>
          <w:p w14:paraId="10336D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特性列举法</w:t>
            </w:r>
          </w:p>
          <w:p w14:paraId="2FF594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特性列举法也称属性列举法，是一种通过对创新对象的特性进行分析，并且一一列举出来，然后逐项探讨能否以更好的特性替代，最后提出革新的创新技法。该技法是美国布拉斯加大学教授R·克拉福德提出的。</w:t>
            </w:r>
          </w:p>
          <w:p w14:paraId="553CF14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（1）特性列举法原理</w:t>
            </w:r>
          </w:p>
          <w:p w14:paraId="3991F7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般来说，要解决的问题越小、越简单、越具体，就越容易获得成功。例如，要改革自行车，即使采用群体激智的方法，也很难在总体上得出全新的设想，因为自行车牵涉的面很广，设计者难于把握全局和总体。但如果将自行车适当分解，使其功能条理化和结构层次化，形成若干部分，比如车胎、钢圈、辐条、飞轮、链条、齿盘、车身、把手、刹闸等，然后再有层次、有重点地加以研究，则相对来说容易取得发明创新的成果。</w:t>
            </w:r>
          </w:p>
          <w:p w14:paraId="2EF14E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克拉福德把一般事物的特性分为以下三部分。</w:t>
            </w:r>
          </w:p>
          <w:p w14:paraId="2543B2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①名词特性部分。</w:t>
            </w:r>
          </w:p>
          <w:p w14:paraId="26E85E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指采用名词来表达的特性，如事物的整体、部分、结构、所用的材料、制造方法等。</w:t>
            </w:r>
          </w:p>
          <w:p w14:paraId="68533A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②形容词特性部分。</w:t>
            </w:r>
          </w:p>
          <w:p w14:paraId="46DD39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指采用形容词来表达的特性，如大小、颜色、形状、图案、明亮程度、冷热、软硬、虚实等。</w:t>
            </w:r>
          </w:p>
          <w:p w14:paraId="1745E4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③动词特性部分。</w:t>
            </w:r>
          </w:p>
          <w:p w14:paraId="3809D3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指采用动词来表达的特性，主要指事物的主要功能及辅助性、附属性功能，包括在使用时所涉及的所有动作。</w:t>
            </w:r>
          </w:p>
          <w:p w14:paraId="157F19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（2）运用特性列举法的一般步骤</w:t>
            </w:r>
          </w:p>
          <w:p w14:paraId="61DA0E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选择一个目标比较明确的发明或创新课题。课题宜小不宜大，如果是一个比较大的课题，最好也分成若干小课题进行。例如，“试制便携盆，方便出差旅游的人使用”的课题，就可以从“便携”与“盆”两个方面分别列举。确定课题后，应分析了解事物现状，熟悉其基本结构、工作原理及使用场合等。</w:t>
            </w:r>
          </w:p>
          <w:p w14:paraId="111445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②详细列举出创新对象名词特性、形容词特性和动词特性。例如，把一台机器分解成一个个零件，每个零件功能如何、特性怎样、与整体的关系如何都列举出来，列成表。</w:t>
            </w:r>
          </w:p>
          <w:p w14:paraId="3A4C83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③提出具有独特性的方案。从需要出发，分析产品的各个特性，对比其他产品，寻求功能与特性的替代与更新完善，提出具有独特性的方案。</w:t>
            </w:r>
          </w:p>
          <w:p w14:paraId="78399C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④提出产品设想。对各种方案进行评价和讨论，将新增特性与原有特性进行综合，提出产品设想。</w:t>
            </w:r>
          </w:p>
          <w:p w14:paraId="754072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（1）确定研究对象：一把开水壶。</w:t>
            </w:r>
          </w:p>
          <w:p w14:paraId="0A14D8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（2）进行特性分析。</w:t>
            </w:r>
          </w:p>
          <w:p w14:paraId="5DC993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①名词特性部分：整体——开水壶；部分——壶嘴、壶柄、壶盖、壶身、壶底、排气孔；材料——铝、铁、铜、搪瓷、不锈钢；制造方法——冲压、轧制、焊接。</w:t>
            </w:r>
          </w:p>
          <w:p w14:paraId="5F3870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②形容词特性部分：大小——加大型、大型、中型，小型、特小型；形状——圆柱形、椭圆柱形、半球形；颜色——黄色、白色、灰色、银色、彩色。</w:t>
            </w:r>
          </w:p>
          <w:p w14:paraId="32A9C4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③动词特性部分：功能——装水、烧水、保温、卫生。</w:t>
            </w:r>
          </w:p>
          <w:p w14:paraId="60F0D2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从各个特性出发，通过提问诱发出问题，进行特性变换，提出创新设想。从名词特性可以提出：壶嘴是否太长；壶柄是否能改用塑料；壶盖是否能一次冲压成形；壶身是焊接的好还是冲压的好；壶底能否加厚，使之经久耐烧；排气孔冒出的热气太烫手，能否移到别处；是否还可以使用更廉价的材料；等等。从形容词特性可以提出：怎样使造型更美观；怎样使壶的重量减轻；什么形状的壶加热更快；等等。从动词特性可以提出：怎样倒水更轻便；怎样使壶更平稳；怎样烧水节省能源；等等。</w:t>
            </w:r>
          </w:p>
          <w:p w14:paraId="5A8EE8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提出创新方案：生产一种鸣笛壶。蒸气口设在壶口，水烧开后会自动鸣笛。盖上壶盖后就没有气孔，蒸气不经过手柄，提壶时就不会烫手。水壶外壳也可以改成倒过来的冲压成型，焊上壶底，外形美观，既省去壶盖，水开了又会自动鸣笛，还可节省能源。从只有装水、倒水两种功能，发展到具有气动出水的功能；从形容词特性——“美观”来改变它的造型、色泽，使它不仅具有实用价值，而且还具有装饰美化作用。</w:t>
            </w:r>
          </w:p>
          <w:p w14:paraId="32E4A1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缺点列举法</w:t>
            </w:r>
          </w:p>
          <w:p w14:paraId="1A7FCF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缺点列举法就是通过发现、发掘现有事物的不方便、不美观、不实用、不省料、不轻巧、不便宜、不安全、不省力等各种缺点，把它的具体缺点一一列举出来，然后针对这些缺点，确定创新目标，有的放矢地设想改革方案的创新技法。缺点列举法不仅可以用于革新某项具体产品，解决属于“物”一类的硬技术问题，而且可以用于企、事业单位的经营管理中，解决属于“事”一类的软技术问题。</w:t>
            </w:r>
          </w:p>
          <w:p w14:paraId="25261D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（1）缺点列举法的原理</w:t>
            </w:r>
          </w:p>
          <w:p w14:paraId="24CBE4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任何事物都不可能是十全十美的，世上也没有一件事物是不能改变的。只要我们注意观察，总能找出事物的不足或缺点。缺点列举法就是通过找出事物的缺点和不足，克服缺点，利用缺点，变弊为利。人们由于惯性思维或惰性思维的缘故，对于看惯了的或用惯了的东西，往往很难发现它们的缺点，也很少去寻找它们的缺点，因而无形中便会“凑合”和“将就”以维持现状，甚至用“理所当然”和“本该如此”的态度加以对待，于是安于现状、无所用心，失去了创新的欲望和发明的机会。缺点列举法反其道而行之，它鼓励人们有意识地对产品“吹毛求疵”，故意去找毛病，去怀疑、去挑刺、去找茬，通过挑毛病找灵感，寻找解决问题的最佳方案。缺点列举法的特点是直接从社会需要的功能、审美、经济等角度出发，研究对象的缺陷，提出改进方案，简便易行。比如，针对原来手表功能单一、适应面窄的缺点，人们发明了日历表、天文表、自动表、登山表、潜水表、宇航表，使手表实现了功能多元化；针对原来的炒锅煎炒菜肴时容易糊锅的缺点，人们改用特氟龙材料做锅体，发明了漂亮轻巧的不粘锅。科学史上利用缺点列举法来激发创新发明的例子数不胜数，下面仅举几例予以说明。</w:t>
            </w:r>
          </w:p>
          <w:p w14:paraId="771D57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（2）缺点列举法的实施步骤</w:t>
            </w:r>
          </w:p>
          <w:p w14:paraId="4FADAB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①找缺点。</w:t>
            </w:r>
          </w:p>
          <w:p w14:paraId="682CCA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尽量列举各种事物的缺点，需要时可以事先广泛调研，征求意见。</w:t>
            </w:r>
          </w:p>
          <w:p w14:paraId="23EF4E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②找原因。</w:t>
            </w:r>
          </w:p>
          <w:p w14:paraId="5DC523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将缺点加以归类整理，找出有改进价值的缺点即突破口，并分析产生缺点的原因。</w:t>
            </w:r>
          </w:p>
          <w:p w14:paraId="023241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③找方法。</w:t>
            </w:r>
          </w:p>
          <w:p w14:paraId="53B224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针对列出的每一条缺点逐条分析，“对症下药”，提出改进或创新方案，还可以和检核表法综合应用达到创新的目的。</w:t>
            </w:r>
          </w:p>
          <w:p w14:paraId="4D6AD4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其中第一步找缺点是关键。列举缺点并不是一件容易的事，因为每一种事物的设计，最初也总是考虑到种种可能的缺点而设法避免的。列举事物的显性缺点也许不难，但是要找到那些隐性的、不易被人察觉而造成不良后果的缺点并不简单，这些缺点往往就是创新价值之所在。因此，对一种事物的缺点进行列举，首先要对该事物的特点、功用、性能等持“吹毛求疵”的态度，敢于质疑。</w:t>
            </w:r>
          </w:p>
          <w:p w14:paraId="262781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（3）缺点列举法的实施方式</w:t>
            </w:r>
          </w:p>
          <w:p w14:paraId="2B3F71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①会议法。</w:t>
            </w:r>
          </w:p>
          <w:p w14:paraId="426632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召开由5～10人参加的缺点列举会，与会者围绕需要改革的某项主题，尽量列举出各种缺点，越细越好，再由专人将列举出的缺点记录在卡片上，并编上序号；然后从中挑选出主要缺点，仔细分析、认真研究，制订出切实可行的改革方案。出席会议的对象应为该产品的使用者、经营者、生产者、管理人员及设计者，会议时间控制在1至2小时之内。会议讨论的问题宜小不宜大。如果是大的课题，也要将其“化大为小、化整为零”，分解成若干小课题，再分别进行探索。</w:t>
            </w:r>
          </w:p>
          <w:p w14:paraId="753B29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②用户调查法。</w:t>
            </w:r>
          </w:p>
          <w:p w14:paraId="495B6E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使用缺点列举法改进产品时，可以与征求用户意见结合起来，通过销售、售后服务、专门调查、走访等渠道，广泛征集使用过这些产品的人的意见，同时，还应事先设计好调查表，以便引导和分类统计。</w:t>
            </w:r>
          </w:p>
          <w:p w14:paraId="782D49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③对照比较法。</w:t>
            </w:r>
          </w:p>
          <w:p w14:paraId="4088AE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首先确定有可比性的参照物，把同类的多种产品集中在一起，包括名牌产品，就各种技术参数、性能、功能、质量、价格、外观、包装等进行分析比较，从而找出自身的缺点，取各家之优点，设计出超过同类产品竞争力的新型产品。对设计产品，应与国内外先进技术标准相比较，发现设计中的缺点，及早改进设计，确保产品的技术先进性。用这种方法开发新产品起点高，步子大，容易成功。</w:t>
            </w:r>
          </w:p>
          <w:p w14:paraId="02CACC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希望点列举法</w:t>
            </w:r>
          </w:p>
          <w:p w14:paraId="2AD3B3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希望点列举法是指通过把希望新的事物具有的属性一一列举出来，以寻找新的创新目标的创新技法。列举新的希望点就是发现和揭示有待创新的方向或目标。将希望点化为明确的创新课题并提出完成课题的途径，是希望点列举法的基本内容，只要能想出满足希望要求的新点子、新创意和新方法，就意味着新的创新的诞生。</w:t>
            </w:r>
          </w:p>
          <w:p w14:paraId="724C2B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（1）希望点列举法的原理</w:t>
            </w:r>
          </w:p>
          <w:p w14:paraId="6A28B5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希望是创新的动力，世界上许多大大小小的发明创新，都是根据人的希望创造出来的。例如，人们希望走得快，就发明了火车、汽车、轮船；人们希望夜如白昼，就发明了电灯；人们希望居室四季如春、冬暖夏凉，就发明了空调设备；人们希望洗衣服不用人去拧干，于是发明了甩干机；人们希望看到千里外的盛况，就发明了电视机；人们希望打电话时能看到对方，就发明了可视电话；人们希望在楼上擦玻璃不会发生危险，于是发明了磁性双向擦窗器；等等。这些都是创新者从社会需要或个人愿望出发，通过列举希望点来形成创新目标，进而付诸实施的创新成果。</w:t>
            </w:r>
          </w:p>
          <w:p w14:paraId="33ECC1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希望点列举法与缺点列举法的不同之处在于，缺点列举法是围绕现有物品的缺点提出各种改进设想，这种设想不会离开物品的原型，因此，它是一种被动型的发明创新方法。而希望点列举法是从创新者愿望或社会需要出发而提出各种新的设想，可以完全不受现有物品的束缚，因此是一种积极、主动型的发明创新，可以创造出崭新的产品。希望点列举法通常用于新产品开发，也可以用于对现有物品的改造。</w:t>
            </w:r>
          </w:p>
          <w:p w14:paraId="5D6143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（2）希望点列举法的实施步骤</w:t>
            </w:r>
          </w:p>
          <w:p w14:paraId="5AF8F6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①激发和收集人们对世界的各种希望。</w:t>
            </w:r>
          </w:p>
          <w:p w14:paraId="400A11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列举希望点时先不要考虑技术上、工艺上的可行性，也不要太拘束于社会价值和经济价值。当把所有希望点列出了以后，再综合考虑希望点的可行性和经济性等。提出“希望”一是向社会、大众了解他们的希望是什么。比如，随着市场经济的发展，人们希望有迅速传递信息的工具，于是发明了“传呼机”、手机等现代通信工具；二是发现现有事物的缺点，提出自己的希望。其具体途径有三种：一是全面分析人类的基本需求，包括生理需求、安全需求、社交需求、自尊需求、自我实现需求、生产和科研需求等；二是注意特殊群体。如盲人、聋哑人、残疾人、孤寡老人、住院病人、精神病人、左撇子和有特殊嗜好的人等的需求和希望；三是善于发现潜在的需求。</w:t>
            </w:r>
          </w:p>
          <w:p w14:paraId="22B2D5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②仔细研究人们的希望和事物的缺点，以形成具有科学性和可能性的“希望点”。</w:t>
            </w:r>
          </w:p>
          <w:p w14:paraId="3DF217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确定创新的希望时，不能像科学幻想那样脱离现实太远。一要注意可能性，提希望点时要瞻前顾后，“瞻前”是指所想到的希望点是否已有前例，“顾后”是指所选题目是否与当时的技术水平相适应，能否有完成的可能性。二要注意科学性，提希望点要符合自然规律，超越自然规律的任何设想都是要落空的。自古以来有许多人希望自己长生不老，还有人以“长生不老药”作为发明的研究课题。这种违反自然的“希望”是不可能成功的。</w:t>
            </w:r>
          </w:p>
          <w:p w14:paraId="5032AAD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以“希望点”为依据，创造新产品、改造现有事物以满足人们的希望。20世纪80年代，上海市一位年轻的纺织女工每天骑车接送宝宝，小孩有说有笑，母子俩十分快乐。可是一到下雨就糟了，宝宝只能闷在雨衣里，怪难受的。年轻的母亲十分心疼，心想，有一件新式雨具该多好啊！此后一直想着这件事。有一次，她带着宝宝去动物园玩，看到小袋鼠在妈妈的胸前探头探脑的很有趣，由此受到很大启发。回到家，她在雨衣前面开了一道口子，再装上一个帽檐，制成了一件“袋鼠式”母子雨衣，后来她把设计推荐给厂家，制成了市场上十分畅销的产品。</w:t>
            </w:r>
          </w:p>
          <w:p w14:paraId="02A0DE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（3）希望点列举法的实施方式</w:t>
            </w:r>
          </w:p>
          <w:p w14:paraId="6388EB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①会议法。</w:t>
            </w:r>
          </w:p>
          <w:p w14:paraId="070EBF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召开由5～10人参加的希望点列举会，会前由会议主持人选择一件需要革新的事物作为主题，随后发动与会者围绕这一主题，列举出各种改革的希望点。为了激发与会者产生更多的改革希望，可将个人提出的希望用小卡片写出，公布在小黑板上，并在与会者之间传阅，这样可以在与会者中产生连锁反应。会议一般举行1～2小时，产生50～100个希望点即可结束。会后再将提出的希望进行整理，从中选出目前可能实现的若干希望创新点进行研究，制订出具体的革新方案。</w:t>
            </w:r>
          </w:p>
          <w:p w14:paraId="47622A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②书面收集法。</w:t>
            </w:r>
          </w:p>
          <w:p w14:paraId="262734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按事先拟定的目标，设计一种卡片，发动用户和本单位的职工，请他们提供各种想法。</w:t>
            </w:r>
          </w:p>
          <w:p w14:paraId="5A5CE0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③访问谈话法。</w:t>
            </w:r>
          </w:p>
          <w:p w14:paraId="6985E5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派人直接走访用户或商店等，倾听各类希望性的建议与设想。由以上方法收集各种意见和希望，再进行分析研究，制订可行方案。</w:t>
            </w:r>
          </w:p>
        </w:tc>
        <w:tc>
          <w:tcPr>
            <w:tcW w:w="1650" w:type="dxa"/>
            <w:tcBorders>
              <w:tl2br w:val="nil"/>
              <w:tr2bl w:val="nil"/>
            </w:tcBorders>
            <w:shd w:val="clear" w:color="auto" w:fill="auto"/>
            <w:vAlign w:val="center"/>
          </w:tcPr>
          <w:p w14:paraId="36CA7C2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讲解创新技法简述（</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让学生更加仔细的了解创新技法简述（</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lang w:val="en-US" w:eastAsia="zh-CN"/>
              </w:rPr>
              <w:t>的基础知识</w:t>
            </w:r>
            <w:r>
              <w:rPr>
                <w:rFonts w:hint="eastAsia" w:ascii="Times New Roman" w:hAnsi="Times New Roman"/>
                <w:b/>
                <w:color w:val="auto"/>
                <w:sz w:val="24"/>
                <w:szCs w:val="24"/>
              </w:rPr>
              <w:t>。</w:t>
            </w:r>
          </w:p>
        </w:tc>
      </w:tr>
      <w:tr w14:paraId="77F6BB57">
        <w:trPr>
          <w:trHeight w:val="567" w:hRule="atLeast"/>
          <w:jc w:val="center"/>
        </w:trPr>
        <w:tc>
          <w:tcPr>
            <w:tcW w:w="1541" w:type="dxa"/>
            <w:tcBorders>
              <w:tl2br w:val="nil"/>
              <w:tr2bl w:val="nil"/>
            </w:tcBorders>
            <w:shd w:val="clear" w:color="auto" w:fill="EBFBFF"/>
            <w:vAlign w:val="center"/>
          </w:tcPr>
          <w:p w14:paraId="6238C5D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D173691">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7BC0FF5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9F1D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创新技法简述（二），让学生了解组合思考法、列举分析法</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339D73C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EE9CACD">
        <w:trPr>
          <w:trHeight w:val="567" w:hRule="atLeast"/>
          <w:jc w:val="center"/>
        </w:trPr>
        <w:tc>
          <w:tcPr>
            <w:tcW w:w="1541" w:type="dxa"/>
            <w:tcBorders>
              <w:tl2br w:val="nil"/>
              <w:tr2bl w:val="nil"/>
            </w:tcBorders>
            <w:shd w:val="clear" w:color="auto" w:fill="EBFBFF"/>
            <w:vAlign w:val="center"/>
          </w:tcPr>
          <w:p w14:paraId="0F46DE79">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810D04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4C4F9A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简述希望点列举法的实施方式。</w:t>
            </w:r>
          </w:p>
        </w:tc>
        <w:tc>
          <w:tcPr>
            <w:tcW w:w="1650" w:type="dxa"/>
            <w:tcBorders>
              <w:tl2br w:val="nil"/>
              <w:tr2bl w:val="nil"/>
            </w:tcBorders>
            <w:shd w:val="clear" w:color="auto" w:fill="auto"/>
            <w:vAlign w:val="center"/>
          </w:tcPr>
          <w:p w14:paraId="31041A1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15E3525B">
        <w:trPr>
          <w:trHeight w:val="567" w:hRule="atLeast"/>
          <w:jc w:val="center"/>
        </w:trPr>
        <w:tc>
          <w:tcPr>
            <w:tcW w:w="1541" w:type="dxa"/>
            <w:tcBorders>
              <w:tl2br w:val="nil"/>
              <w:tr2bl w:val="nil"/>
            </w:tcBorders>
            <w:shd w:val="clear" w:color="auto" w:fill="EBFBFF"/>
            <w:vAlign w:val="center"/>
          </w:tcPr>
          <w:p w14:paraId="03D80495">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7348AB55">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FC346E4">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创新技法简述（三）</w:t>
            </w:r>
          </w:p>
          <w:p w14:paraId="31BCA8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五、逆向思考法</w:t>
            </w:r>
          </w:p>
          <w:p w14:paraId="60C0B2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逆向思考法又称“反向求索法”。它是从现有事物原理机制的反面、构成要素的反面或功能结构的反面去思考、求索以进行发明创新的创新技法。</w:t>
            </w:r>
          </w:p>
          <w:p w14:paraId="3CF04A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逆向思考法的原理</w:t>
            </w:r>
          </w:p>
          <w:p w14:paraId="17370A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逆向思考法基于创造工程的逆反原理，遵循从原型到反向思考再到创造的模式。当科学家陷入困境时，通过思维倒转，问题往往迎刃而解，取得创新成果。逆向思维涉及主客体易位，从相反角度考虑相互关系和作用，产生新思想或技术。例如，传统建筑结构因墙体支撑屋体而限制了建筑面积，但反转思路后，墙体变薄，面积增加，形成新的建筑结构。再如，激光陀螺仪中，噪声本是干扰，但通过逆向思维，科学家利用噪声与地磁场的联系，放大噪声信号来测量磁场，开辟了新应用领域。</w:t>
            </w:r>
          </w:p>
          <w:p w14:paraId="0634F9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逆向思考法的类型</w:t>
            </w:r>
          </w:p>
          <w:p w14:paraId="2C7AF7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（1）反转型逆向思考法</w:t>
            </w:r>
          </w:p>
          <w:p w14:paraId="434453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反转型逆向思考法是指从现有事物的反面进行思考，使思维的功能和作用发生转化，激励并启发设计者的创新思维，以达到发明创新的目的。事实上，任何事物都存在着正反两个方面，它们之间有着密切的联系，可以相互转化并相互促进。例如，我们在欣赏风景照片时，看到的是正片，这使人们感到更为真实可信；但对于医生诊断病情来讲，使用X光照片的负片则较为适宜，因为它使得病灶部分更为清晰可辨。</w:t>
            </w:r>
          </w:p>
          <w:p w14:paraId="7D4FC6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运用反转型逆向思考法可有三条途径。</w:t>
            </w:r>
          </w:p>
          <w:p w14:paraId="7176C6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①功能性反转。</w:t>
            </w:r>
          </w:p>
          <w:p w14:paraId="4981E8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功能性反转是指从已有事物的相反功能去构思创新方案。比如，拖拉机自发明时起，就是一种拖拉货物或犁田耙地的工具，它的功用在人们的头脑里已有了固定的概念，那就是拖东西或拉东西。后来人们从“推拉”这两个相反的动作出发，做相反功能的探索，在拖拉机前面加上一把大铁铲，再配备机械式或液压式的控制装置，就制造出了推土机。</w:t>
            </w:r>
          </w:p>
          <w:p w14:paraId="35F242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②结构性反转。</w:t>
            </w:r>
          </w:p>
          <w:p w14:paraId="2B7B8B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结构性反转是指从已有事物的相反结构去构思创新方案。比如，在日本的本州岛库罗萨基市有一座世界奇屋“倒悬之屋”，就是结构反转的产物。</w:t>
            </w:r>
          </w:p>
          <w:p w14:paraId="10CC22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③因果性反转。</w:t>
            </w:r>
          </w:p>
          <w:p w14:paraId="326D82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因果性反转是指改变已有事物的因果关系来构思创新方案。比如，水轮发电机输入的是水能，水能又转化为机械能，机械能再转化为电能；而电力冲沙泵输入的是电能，电能又转化为机械能，机械能再转化水能。两种设备的结构原理是相同的，但因果关系是相反的。</w:t>
            </w:r>
          </w:p>
          <w:p w14:paraId="5E8F5E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（2）转换型逆向思考法</w:t>
            </w:r>
          </w:p>
          <w:p w14:paraId="079634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人们在创新工程中，遇到久攻不克的难题时，不妨把研究对象的重点转换一下，调整研究问题的角度，往往能打开新的思路。例如，司马光砸缸救落水人和曹冲称象，采用的都是转换型逆向思考法。</w:t>
            </w:r>
          </w:p>
          <w:p w14:paraId="0216BB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六、缺点逆用法</w:t>
            </w:r>
          </w:p>
          <w:p w14:paraId="7D24A84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缺点逆用法又称“将错就错法”，是指在创新过程中，利用事物的缺点，将错就错的创新技法。该技法利用事物的缺点来启发人们的创新思维，使人们从事物的错误、失败、缺陷与不足中找到创新的途径，进而推动创新的发展。</w:t>
            </w:r>
          </w:p>
          <w:p w14:paraId="3A5D20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缺点逆用法的原理</w:t>
            </w:r>
          </w:p>
          <w:p w14:paraId="7698085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中国有句古话叫“塞翁失马，焉知非福”。任何事物都有两重性，缺点和问题也有两面性，既有不利的一面，也有有利的一面。只要我们善于发现事物的缺点，巧妙地利用事物的缺点，寻找化弊为利的途径，就会产生新的创新发明，达到化腐朽为神奇、出奇制胜的效果。例如，利用生活垃圾制造沼气；在工业垃圾中提炼稀有金属。</w:t>
            </w:r>
          </w:p>
          <w:p w14:paraId="39A0B7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家造纸公司在制造一种书写纸时，无意中弄错了配方，造出来的纸在书写时很容易洇，因此销售后退货率很高，仓库堆满了这种产品，眼看公司要遭受巨大的经济损失和名誉打击。在这紧要关头，公司召开董事会研究对策，大家七嘴八舌议论了一番，但是毫无头绪。会后，有位董事拿了些废纸回家，准备再仔细推敲推敲。他伏案思索，绞尽脑汁也一无所获，正十分烦恼时，不小心打翻了桌上的墨水瓶。匆忙中他随手抓起这种纸就来揩拭墨迹，墨水很快就被吸干了。他灵机一动，想到可变害为利，用这种纸来做吸墨纸。于是，他马上与其他董事商量，把这种纸切成小块、包装成型，作为吸墨纸出售，结果废纸成了市场上抢手的新产品，不仅挽回了经济损失，还给公司创造了可观的利润。</w:t>
            </w:r>
          </w:p>
          <w:p w14:paraId="04F77A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缺点逆用法的实施步骤</w:t>
            </w:r>
          </w:p>
          <w:p w14:paraId="69F8C6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（1）发现事物可以利用的缺点</w:t>
            </w:r>
          </w:p>
          <w:p w14:paraId="27B43F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发现事物的缺点并不难，而发现可以利用的缺点就很难。因为人们对缺点本身有极度排斥的心理，往往不从深处考虑其可以利用的方面，容易错失化害为利的机会。所以人们在运用该技法时，要深入发现并充分认识事物可以利用的缺点。</w:t>
            </w:r>
          </w:p>
          <w:p w14:paraId="21711E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（2）分析缺点，找到缺点背后所隐藏的原理或特性</w:t>
            </w:r>
          </w:p>
          <w:p w14:paraId="2080A3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抽象出这种被定义为缺点的现象后面所隐藏的实质性东西，找出其可以利用的方面，为寻求利用缺点的途径和方法提供科学依据。</w:t>
            </w:r>
          </w:p>
          <w:p w14:paraId="677655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（3）研究利用缺点的方法</w:t>
            </w:r>
          </w:p>
          <w:p w14:paraId="69F52A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根据缺点表现形式背后的原理和可以利用的方面，寻找利用缺点的途径和驾驭缺点的方法，提出创新构思，以此作为创新的突破口。</w:t>
            </w:r>
          </w:p>
        </w:tc>
        <w:tc>
          <w:tcPr>
            <w:tcW w:w="1650" w:type="dxa"/>
            <w:tcBorders>
              <w:tl2br w:val="nil"/>
              <w:tr2bl w:val="nil"/>
            </w:tcBorders>
            <w:shd w:val="clear" w:color="auto" w:fill="auto"/>
            <w:vAlign w:val="center"/>
          </w:tcPr>
          <w:p w14:paraId="0B5AD73F">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讲解创新技法简述（</w:t>
            </w:r>
            <w:r>
              <w:rPr>
                <w:rFonts w:hint="eastAsia" w:ascii="Times New Roman" w:hAnsi="Times New Roman"/>
                <w:b/>
                <w:color w:val="auto"/>
                <w:sz w:val="24"/>
                <w:szCs w:val="24"/>
                <w:lang w:val="en-US" w:eastAsia="zh-CN"/>
              </w:rPr>
              <w:t>三</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让学生更加仔细的了解创新技法简述（</w:t>
            </w:r>
            <w:r>
              <w:rPr>
                <w:rFonts w:hint="eastAsia" w:ascii="Times New Roman" w:hAnsi="Times New Roman"/>
                <w:b/>
                <w:color w:val="auto"/>
                <w:sz w:val="24"/>
                <w:szCs w:val="24"/>
                <w:lang w:val="en-US" w:eastAsia="zh-CN"/>
              </w:rPr>
              <w:t>三</w:t>
            </w:r>
            <w:r>
              <w:rPr>
                <w:rFonts w:hint="eastAsia" w:ascii="Times New Roman" w:hAnsi="Times New Roman"/>
                <w:b/>
                <w:color w:val="auto"/>
                <w:sz w:val="24"/>
                <w:szCs w:val="24"/>
                <w:lang w:eastAsia="zh-CN"/>
              </w:rPr>
              <w:t>），从而</w:t>
            </w:r>
            <w:r>
              <w:rPr>
                <w:rFonts w:hint="eastAsia" w:ascii="Times New Roman" w:hAnsi="Times New Roman"/>
                <w:b/>
                <w:color w:val="auto"/>
                <w:sz w:val="24"/>
                <w:szCs w:val="24"/>
              </w:rPr>
              <w:t>激发学生的学习欲望。</w:t>
            </w:r>
          </w:p>
        </w:tc>
      </w:tr>
      <w:tr w14:paraId="41B146B3">
        <w:trPr>
          <w:trHeight w:val="567" w:hRule="atLeast"/>
          <w:jc w:val="center"/>
        </w:trPr>
        <w:tc>
          <w:tcPr>
            <w:tcW w:w="1541" w:type="dxa"/>
            <w:tcBorders>
              <w:tl2br w:val="nil"/>
              <w:tr2bl w:val="nil"/>
            </w:tcBorders>
            <w:shd w:val="clear" w:color="auto" w:fill="EBFBFF"/>
            <w:vAlign w:val="center"/>
          </w:tcPr>
          <w:p w14:paraId="0CC0D78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407126BA">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39CF5A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55707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创新技法简述（三），让学生了解逆向思考法、缺点逆用法</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032D100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65AEBD28">
        <w:trPr>
          <w:trHeight w:val="567" w:hRule="atLeast"/>
          <w:jc w:val="center"/>
        </w:trPr>
        <w:tc>
          <w:tcPr>
            <w:tcW w:w="1541" w:type="dxa"/>
            <w:tcBorders>
              <w:tl2br w:val="nil"/>
              <w:tr2bl w:val="nil"/>
            </w:tcBorders>
            <w:shd w:val="clear" w:color="auto" w:fill="EBFBFF"/>
            <w:vAlign w:val="center"/>
          </w:tcPr>
          <w:p w14:paraId="2AFCB7B3">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E987D7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9804B3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简述缺点逆用法的实施步骤。</w:t>
            </w:r>
          </w:p>
        </w:tc>
        <w:tc>
          <w:tcPr>
            <w:tcW w:w="1650" w:type="dxa"/>
            <w:tcBorders>
              <w:tl2br w:val="nil"/>
              <w:tr2bl w:val="nil"/>
            </w:tcBorders>
            <w:shd w:val="clear" w:color="auto" w:fill="auto"/>
            <w:vAlign w:val="center"/>
          </w:tcPr>
          <w:p w14:paraId="4CC295F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2B82A879">
        <w:trPr>
          <w:trHeight w:val="567" w:hRule="atLeast"/>
          <w:jc w:val="center"/>
        </w:trPr>
        <w:tc>
          <w:tcPr>
            <w:tcW w:w="1541" w:type="dxa"/>
            <w:tcBorders>
              <w:tl2br w:val="nil"/>
              <w:tr2bl w:val="nil"/>
            </w:tcBorders>
            <w:shd w:val="clear" w:color="auto" w:fill="EBFBFF"/>
            <w:vAlign w:val="center"/>
          </w:tcPr>
          <w:p w14:paraId="0C74FDA5">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40E7C76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24FAB219">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创新技法简述（四）</w:t>
            </w:r>
          </w:p>
          <w:p w14:paraId="5A0535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七、还原分析法</w:t>
            </w:r>
          </w:p>
          <w:p w14:paraId="5EDA68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还原分析法是一种创新技法，它要求我们暂时放下问题，回到起点，分析本质，从而找到新的解决路径。例如，面对困难时，我们不是急于寻找克服方法，而是回到出发点重新考虑。这可能意味着选择一条新路或改变行动方式，从而为问题解决提供多种可能性。</w:t>
            </w:r>
          </w:p>
          <w:p w14:paraId="1DFCD97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这种方法之所以能开辟创新之路，是因为它超越了个人经验和当时条件的限制，揭示了问题未被认识到的方面。随着技术进步和认识深化，重新审视问题时，新的创新机会就会出现。</w:t>
            </w:r>
          </w:p>
          <w:p w14:paraId="7DEE02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还原分析法有两种方式：还原换元法与换元还原法。</w:t>
            </w:r>
          </w:p>
          <w:p w14:paraId="62EE80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还原换元法</w:t>
            </w:r>
          </w:p>
          <w:p w14:paraId="3EB938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还原换元法即先还原后换元。还原就是在做发明创新时，不以现有事物为起点，继续沿着原有思路同向探索，而是先摆脱思维惯性和传统影响，反向还原。换元是指改变物元，即原有的方法或材料等要素。此法创新性极强，是开辟发明创新思路的一种有效方法。</w:t>
            </w:r>
          </w:p>
          <w:p w14:paraId="231B05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换元还原法</w:t>
            </w:r>
          </w:p>
          <w:p w14:paraId="338F5C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换元还原法即先换元后还原。在发明创新活动中，换元还原就是用一事物代替另一事物，通过代替事物来研究被代替事物，从而使常规方法难以解决的问题被解决，或者发现新的办法，或者进一步改进完善被代替的事物。例如，诸葛亮将“造箭”替换为“借箭”；阿基米德将“称金”替换为测量“金的排水量”等。科学研究中的模拟实验都是先换元取得有关参数、经验或方法后，再还原。例如，飞机驾驶员训练时，初期先在模拟飞机，即换元环境中训练，再过渡到实际，即还原环境中训练。曹冲称象就是把无法称重的大象换元成可以分散称重的石块才将问题解决的。</w:t>
            </w:r>
          </w:p>
          <w:p w14:paraId="36539ED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八、综摄法</w:t>
            </w:r>
          </w:p>
          <w:p w14:paraId="20AC35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综摄法概述</w:t>
            </w:r>
          </w:p>
          <w:p w14:paraId="133BF5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综摄法又称类比思考法、提喻法，是指以已知的事物做媒介，将毫无关联的、不相同的知识要素综合起来，摄取各种事物的长处，把它们综合起来，产生解决未知问题的新设想、新产品的创新技法。其特点是有目的、有选择地摄取已知各种新产品的长处，从而创造出新的产品。</w:t>
            </w:r>
          </w:p>
          <w:p w14:paraId="7114FA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综摄法是由美国麻省理工学院教授威廉·戈登于1944年首创的一种从已知推向未知的一种创新技法。戈登发现，当人们看到一件外部事物时，往往会得到启发思考的暗示，即类比思考，而这种思考的方法和知识没有多大联系，反而是与日常生活中的各种事物有密切关系。人类的许多发明创新以及文学作品都是日常生活的事物启发的灵感。这种事物从自然界的高山流水、飞禽走兽，到各种社会现象，甚至各种神话、传说、幻想、电视等比比皆是，范围极为广泛。戈登由此想到，可以利用现有事物来启发思考、激发灵感解决问题，这一方法便被称为综摄法。</w:t>
            </w:r>
          </w:p>
          <w:p w14:paraId="02944B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综摄法还有个俗称叫“蜜蜂法”。蜜蜂为了酿蜜，整天不停地飞行在鲜花丛中，不辞辛苦地采集各种不同的花粉，酿出甜蜜的蜂蜜。所以综摄法的最大用处就是博采众长，利用其他产品取长补短，加以提炼，设计新产品、制订营销策略。综摄法作为一种创新性思维方法在解决新产品开发、已有产品的改进设计、广告创意以及解决某些社会问题等方面已得到了广泛使用。此方法还适用于各类员工的激励、思维创新的培训，综摄法既可用于管理者个人，也更适用于管理创新群体。用于个人时，往往偏重于产品的技术改进，提高市场营销效率等方面，而事关企业的战略决策，大幅度的制度创新等主要是以群体的方式进行。</w:t>
            </w:r>
          </w:p>
          <w:p w14:paraId="55A9A59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22A441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某南极探险队第一次准备在南极过冬，当时南极越冬队队员设法用运输船把汽油运到越冬基地。由于准备工作不充分，在实地操作中发现输油管的长度根本不够，又找不出另外备用和可以替代使用的管，再从国内去运，那需要近两个月时间。怎么办呢？这下子把所有队员给难住了。大家你看看我，我看看你，毫无办法。这时候，队长突然提出了一个很奇特的设想，他说：“我们用水来做管子吧。”冰在南极是最丰富的东西，但问题的关键是怎样使冰变成管状，而且在中途不会断裂。很多人还是“丈二和尚摸不着头脑”。队长又说：“咱们不是有医疗用的绷带吗？就把它缠在已有的钢管上，上面淋上水，让它结冰，然后拔出钢管，这不就成了冰管子了吗，再把它们一截一截接起来，要多长就有多长。”在队长的整体构思中，首先是找出冰管代替输油管，其次是将绷带的功能由包扎伤口转为包缠钢管。</w:t>
            </w:r>
          </w:p>
          <w:p w14:paraId="1C5A20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上述案例中，队长的聪明之处在于通过已知的东西做媒介，将无关系的要素结合起来，也就是摄取各种物品的长处，把它们结合在一起，再制造出新产品。这位队长运用的方法就叫综摄法。运用这种方法，帮助他们打开了未知世界的窗口，使自己潜在的创新能力得到了发挥，越冬输油管的难题得到了解决。</w:t>
            </w:r>
          </w:p>
          <w:p w14:paraId="7ED84C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综摄法的思考原则</w:t>
            </w:r>
          </w:p>
          <w:p w14:paraId="3EE011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（1）变陌生为熟悉</w:t>
            </w:r>
          </w:p>
          <w:p w14:paraId="4A3BB5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综摄法的第一步是准备阶段，即把不熟悉的事物视作熟悉，并用已知事物进行对比研究。新发明创新是未知的，而人们熟悉现有事物。发明创新时，可以利用现有知识进行分析，激发新思想，这就是异质同化。例如，发明脱粒机前，人们从未见过它，但通过分析现有知识和熟悉的事物，最终发明了带尖刺的滚筒状脱粒机。计算机领域的“病毒”和“黑客”也是用人们熟悉的语言描述不熟悉的专业概念。</w:t>
            </w:r>
          </w:p>
          <w:p w14:paraId="35F80D4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（2）变熟悉为陌生</w:t>
            </w:r>
          </w:p>
          <w:p w14:paraId="77A622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综摄法的第二步是“变熟悉为陌生”，即对熟悉的事物采取不熟悉的态度进行观察和分析，用新知识或新视角研究，从而激发新的创意。例如，重新分析热水瓶，可以设计出气压热水瓶或电热水瓶；改变其形状，可制成保暖杯。同样，重新考虑拉杆天线的用途，可开发出教鞭、照相机三脚架等新产品。戈登提出，在探索新设想时，应暂时抛开原问题，从新角度思考，通过联想和类比获得灵感，再回到原问题寻找解决方案。综摄法在实施时，采用四种类比方法：亲身类比、直接类比、象征类比和幻想类比。</w:t>
            </w:r>
          </w:p>
          <w:p w14:paraId="10FB1D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综摄法的实施过程及实施要点</w:t>
            </w:r>
          </w:p>
          <w:p w14:paraId="5927AE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（1）实施过程</w:t>
            </w:r>
          </w:p>
          <w:p w14:paraId="521F6E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小组集体创新时，要求由不同知识背景、不同气质的人组成小组，相互启发，集体公关。小组一般由主持人1人，各不同学科成员5～7人组成。成员特点以跨学科、跨领域为好，这样可以实现联想、类比的广泛交叉渗透。</w:t>
            </w:r>
          </w:p>
          <w:p w14:paraId="6B9BB52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戈登把实施综摄法的全过程分为9个阶段：①问题的给定；②变陌生为熟悉；③问题的理解；④操作机制；⑤变熟悉为陌生；⑥心理状态，即关于问题的理解达到卷入、超脱、延迟、思索等心理状态；⑦把心理状态与问题结合起来，即把最贴切的类比与理解的问题做比较；⑧观点，即得到新见解、新观点；⑨答案或研究任务，即观点付诸实践或变为进一步研究的题目。</w:t>
            </w:r>
          </w:p>
          <w:p w14:paraId="62AC46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（2）实施要点</w:t>
            </w:r>
          </w:p>
          <w:p w14:paraId="673168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①专家或问题拥有者在描述问题情况时，不应该描述每一个复杂的细节，只需对问题本身及背景做简短说明。讨论时最好开始先不公布议题，到有人涉及时再提出来，以有利于与会者灵感的相互激发。</w:t>
            </w:r>
          </w:p>
          <w:p w14:paraId="21F1F8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②在确定问题的目标阶段，人们应尽量从各种不同的角度审视问题情境，这样就会沿最为适当的方向寻找解决方案。</w:t>
            </w:r>
          </w:p>
          <w:p w14:paraId="719C0A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③专家应对小组做出的对问题的再界定进行反思，并从中选择两到三个最能反映问题情境的定义。这种方法不追求设想的数量，重在设想的质量和可行性。</w:t>
            </w:r>
          </w:p>
          <w:p w14:paraId="0E052E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④使用综摄法时，不应拒绝那些不完善的想法，而是要仔细研究这些想法，并尽力将其转为更加切合实际的解决办法。</w:t>
            </w:r>
          </w:p>
          <w:p w14:paraId="488429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⑤在综摄法应用过程中，假如开发出的设想不够，工作组人员就应暂时转移“阵地”，从而触发更多新的方案，并打破他们心理上的束缚。</w:t>
            </w:r>
          </w:p>
          <w:p w14:paraId="14371B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种在夏天呈白色、在冬天呈黑色的屋顶可能有经济效益。白色屋顶在夏天可以反射太阳光线，这样就可以降低空调的成本。黑色屋顶在冬天能够吸热，这样就可以把取暖的成本减至最低限度。下面是关于这个问题的综摄法会议的部分对话。</w:t>
            </w:r>
          </w:p>
          <w:p w14:paraId="7D31FF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以上介绍了几种常用的创新技法，此外，还有联想法、类比法和原型启发法等。要开展创新活动、取得创新效果，不是靠死记硬背或机械运用若干创新技法就能奏效的，关键在于要有意识、有目的地灵活运用它们，特别是要能因时、因地、因人、因事制宜地运用。要真正认识、理解并掌握各种创新技法的技术原理和运用要点，这样才会对开发自己的创新能力有所帮助。</w:t>
            </w:r>
          </w:p>
        </w:tc>
        <w:tc>
          <w:tcPr>
            <w:tcW w:w="1650" w:type="dxa"/>
            <w:tcBorders>
              <w:tl2br w:val="nil"/>
              <w:tr2bl w:val="nil"/>
            </w:tcBorders>
            <w:shd w:val="clear" w:color="auto" w:fill="auto"/>
            <w:vAlign w:val="center"/>
          </w:tcPr>
          <w:p w14:paraId="46266C52">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讲解创新技法简述（</w:t>
            </w:r>
            <w:r>
              <w:rPr>
                <w:rFonts w:hint="eastAsia" w:ascii="Times New Roman" w:hAnsi="Times New Roman"/>
                <w:b/>
                <w:color w:val="auto"/>
                <w:sz w:val="24"/>
                <w:szCs w:val="24"/>
                <w:lang w:val="en-US" w:eastAsia="zh-CN"/>
              </w:rPr>
              <w:t>四</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让学生更加仔细的了解创新技法简述（</w:t>
            </w:r>
            <w:r>
              <w:rPr>
                <w:rFonts w:hint="eastAsia" w:ascii="Times New Roman" w:hAnsi="Times New Roman"/>
                <w:b/>
                <w:color w:val="auto"/>
                <w:sz w:val="24"/>
                <w:szCs w:val="24"/>
                <w:lang w:val="en-US" w:eastAsia="zh-CN"/>
              </w:rPr>
              <w:t>四</w:t>
            </w:r>
            <w:r>
              <w:rPr>
                <w:rFonts w:hint="eastAsia" w:ascii="Times New Roman" w:hAnsi="Times New Roman"/>
                <w:b/>
                <w:color w:val="auto"/>
                <w:sz w:val="24"/>
                <w:szCs w:val="24"/>
                <w:lang w:eastAsia="zh-CN"/>
              </w:rPr>
              <w:t>），从而</w:t>
            </w:r>
            <w:r>
              <w:rPr>
                <w:rFonts w:hint="eastAsia" w:ascii="Times New Roman" w:hAnsi="Times New Roman"/>
                <w:b/>
                <w:color w:val="auto"/>
                <w:sz w:val="24"/>
                <w:szCs w:val="24"/>
              </w:rPr>
              <w:t>激发学生的学习欲望。</w:t>
            </w:r>
          </w:p>
        </w:tc>
      </w:tr>
      <w:tr w14:paraId="1E1FE7C3">
        <w:trPr>
          <w:trHeight w:val="567" w:hRule="atLeast"/>
          <w:jc w:val="center"/>
        </w:trPr>
        <w:tc>
          <w:tcPr>
            <w:tcW w:w="1541" w:type="dxa"/>
            <w:tcBorders>
              <w:tl2br w:val="nil"/>
              <w:tr2bl w:val="nil"/>
            </w:tcBorders>
            <w:shd w:val="clear" w:color="auto" w:fill="EBFBFF"/>
            <w:vAlign w:val="center"/>
          </w:tcPr>
          <w:p w14:paraId="7780F802">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402B438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044B4F7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39728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创新技法简述（四），让学生了解还原分析法、综摄法</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2FC33F5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4278A507">
        <w:trPr>
          <w:trHeight w:val="567" w:hRule="atLeast"/>
          <w:jc w:val="center"/>
        </w:trPr>
        <w:tc>
          <w:tcPr>
            <w:tcW w:w="1541" w:type="dxa"/>
            <w:tcBorders>
              <w:tl2br w:val="nil"/>
              <w:tr2bl w:val="nil"/>
            </w:tcBorders>
            <w:shd w:val="clear" w:color="auto" w:fill="EBFBFF"/>
            <w:vAlign w:val="center"/>
          </w:tcPr>
          <w:p w14:paraId="5965EF7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55E6AA8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62B7E8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简述综摄法的实施过程及实施要点。</w:t>
            </w:r>
          </w:p>
        </w:tc>
        <w:tc>
          <w:tcPr>
            <w:tcW w:w="1650" w:type="dxa"/>
            <w:tcBorders>
              <w:tl2br w:val="nil"/>
              <w:tr2bl w:val="nil"/>
            </w:tcBorders>
            <w:shd w:val="clear" w:color="auto" w:fill="auto"/>
            <w:vAlign w:val="center"/>
          </w:tcPr>
          <w:p w14:paraId="6D03AB4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C2DA0AA">
        <w:trPr>
          <w:trHeight w:val="567" w:hRule="atLeast"/>
          <w:jc w:val="center"/>
        </w:trPr>
        <w:tc>
          <w:tcPr>
            <w:tcW w:w="1541" w:type="dxa"/>
            <w:tcBorders>
              <w:tl2br w:val="nil"/>
              <w:tr2bl w:val="nil"/>
            </w:tcBorders>
            <w:shd w:val="clear" w:color="auto" w:fill="EBFBFF"/>
            <w:vAlign w:val="center"/>
          </w:tcPr>
          <w:p w14:paraId="21C36EA8">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66A4AF75">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1C99DD32">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创新思维发展</w:t>
            </w:r>
          </w:p>
          <w:p w14:paraId="14C473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一、突破思维定式</w:t>
            </w:r>
          </w:p>
          <w:p w14:paraId="11B209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思维定式概述</w:t>
            </w:r>
          </w:p>
          <w:p w14:paraId="5719AD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思维是一种复杂的心理现象，是人脑的一部分能力。可是，人一旦沿着一定思维方向思考，久而久之，就会形成一种惯性。比如，当你这次这样解决了一个问题，下次遇到类似的问题，会不由自主地沿着上次思考的方向或次序去解决，我们一般把这种惯性称为“经验”。当这种“经验”被反复使用且获得了预期成效的时候，这种“经验”就会上升成非常固定的思维模式。这种思维模式一旦形成，我们在处理现实问题时，就会不假思索地沿着特定的思维路径，将其纳入特定的思维框架进行思考和判断，这就是思维定式。</w:t>
            </w:r>
          </w:p>
          <w:p w14:paraId="07C7DB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（1）思维定式的两面性</w:t>
            </w:r>
          </w:p>
          <w:p w14:paraId="6B3233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思维定式是指人们按经验与思维习惯，用比较固定的思路与程序去考虑问题、分析问题。同时，思维定式并不是一无是处，思维定式有积极的一面，而我们常说的思维定式消极的一面，指的是思维定式对于思维创新的束缚。</w:t>
            </w:r>
          </w:p>
          <w:p w14:paraId="68C69F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①积极的思维定式。</w:t>
            </w:r>
          </w:p>
          <w:p w14:paraId="4D4ED1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思维定式是一种惯常处理问题的思维方式，同时也是我们长期学习和实践积累下来的经验，应用思维定式常常可以省去许多思考、摸索、试探的时间，从而提高工作和生活效率。在日常生活中，思维定式可以帮助我们解决遇到的大部分问题。这是思维定式积极的一面。</w:t>
            </w:r>
          </w:p>
          <w:p w14:paraId="0579F4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②消极的思维定式。</w:t>
            </w:r>
          </w:p>
          <w:p w14:paraId="494DAB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创造性地解决问题、具备创新性思维来说，思维定式具有较大的负面影响。一个问题之所以要运用创造性的办法解决，一般是因为问题出现的环境、发生的条件发生了变化。此时如果墨守成规、死搬硬套过去旧有的经验，形成的思维定式往往不能够很好地解决问题，这是思维定式消极的一面。</w:t>
            </w:r>
          </w:p>
          <w:p w14:paraId="32097D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（2）思维定式的顽固性</w:t>
            </w:r>
          </w:p>
          <w:p w14:paraId="753F74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思维定式是人们根据不断地学习和实践积累下来的经验，形成自己独有的对世界、对客观规律的认识。所以，一旦思维定式建立，就具有极强的顽固性。因为思维定式有其积极的一面，所以在用以往经验、惯常的思维定式去解决问题的时候，人们往往意识不到是自己头脑中的思维定式阻碍了创造性解决办法的产生。同时，个人的自尊、自我验证等心理效应也使人们不能够及时地认识到自己的思维模式出了问题。</w:t>
            </w:r>
          </w:p>
          <w:p w14:paraId="5EDE35A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所以，当我们了解了思维定式的两面性以后，就要在实际的工作中善于总结经验，形成自己做事的风格与套路，同时对于思维定式的消极性要保持警惕，在日常生活中要注意开阔眼界，多反思自己，而且必须说明的一点是，经科学家研究，一个人最有创造力的年纪并不是成年以后，而是未成年的青少年时期。所以，对年轻学生来说，应该有更强的创新思维，应该有更强的好奇心与探索精神。</w:t>
            </w:r>
          </w:p>
          <w:p w14:paraId="0C8804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常见思维定式</w:t>
            </w:r>
          </w:p>
          <w:p w14:paraId="27B4E1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（1）经验型思维定式</w:t>
            </w:r>
          </w:p>
          <w:p w14:paraId="1907D3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经验型思维定式是人们用过往经验和习惯思维处理变化的问题。例如，许多人会认为所有动物的血液都是红色的，但实际上，深海中的鲎动物血液是蓝色的，因为它们的血蓝蛋白含有铜，导致血液呈蓝绿色。</w:t>
            </w:r>
          </w:p>
          <w:p w14:paraId="359A2C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学习成功者的经验，跟随成功者的足迹，就能成功，这是成功学的著名逻辑。当你真正开始实践，才发现很多东西是无法模仿的，这就是生活的逻辑。讲成功学的老师，常常会用到比尔·盖茨的例子：比尔·盖茨不是也没有读完大学吗？为什么他可以退学，成为这么伟大的公司老总？同学们，比尔·盖茨的成功经验，真的是可以模仿跟随的吗？</w:t>
            </w:r>
          </w:p>
          <w:p w14:paraId="3A6727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大幅提升系统质量能量密度以及体积能量密度的同时，由于去掉了“模组”这一层中间结构，使得电池系统的复杂度大幅下降，由此也造就了更高的产品稳定性和更低的故障率，给消费者带来兼具高安全和高品质的新能源汽车。</w:t>
            </w:r>
          </w:p>
          <w:p w14:paraId="03D17E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业内人士表示，“刀片电池”的面世展现了我国新能源汽车自主品牌在汽车电池安全上的创新与突破，意味着我国电池企业在参与新能源汽车核心零部件全球竞争、实现全球化供应的征程上迈出了重要一步。“刀片电池”在比亚迪汉纯电车型上搭载应用后，作为统领“王朝家族”的旗舰级轿车，比亚迪汉纯电车综合情况下续航里程达605公里，百公里加速仅需3.9秒。</w:t>
            </w:r>
          </w:p>
          <w:p w14:paraId="3DCE34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我们生活在一个经验的世界里。从幼儿长到成年，我们看到的、听到的、感受到的各种各样的现象和事件，都进入我们的头脑而构成了丰富的经验。在一般情况下，经验是我们处理日常问题的好帮手，只要具有某一方面的经验，那么在应付这一方面的问题时就能得心应手。特别是一些技术和管理方面的工作，非要有丰富的经验不可。老司机相比新手司机能更好地应付各种路况；老会计比新手会计能更熟练地处理复杂的账目。正因为如此，在各类招聘广告上，经常要特别注明“三年以上实际工作经验”之类的话。</w:t>
            </w:r>
          </w:p>
          <w:p w14:paraId="66243C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但是经验具有一定的局限性。任何经验总是在一定的时空范围内产生的，而且往往也只适应于当时的时空条件，一旦超出这个范围，这种经验很有可能无效。如果我们仍然用以往的经验，甚至是别人的经历、经验来处理自己的问题，则不可避免地要产生偏差和失误。</w:t>
            </w:r>
          </w:p>
          <w:p w14:paraId="08EA2B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（2）权威型思维定式</w:t>
            </w:r>
          </w:p>
          <w:p w14:paraId="451E6C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权威型思维定式是指人们对权威人士的言行的一种不自觉的认同和盲从。人们对权威普遍怀有崇敬的心理，这本来很正常，然而这种崇敬的心理，常常会演变为对权威的迷信和盲从，不少人喜欢引证权威的观点，不假思索、不加批判地接受权威的观点。</w:t>
            </w:r>
          </w:p>
          <w:p w14:paraId="01603E7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权威型思维定式一般分为教育权威和专业权威，教育权威是人们在学校教育中形成的权威，另一种是由于社会分工不同和知识技能方面的差异所导致的专业权威。</w:t>
            </w:r>
          </w:p>
          <w:p w14:paraId="7C8FDD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古希腊哲学家亚里士多德（公元前384—前322年）认为物体的下落速度和重量成正比，物体越重，下落的速度越快。千百年来这被当成不可怀疑的真理。但是年轻的伽利略（1564—1642年）通过推演和实验，验证了这是不正确的，于是伽利略要推翻这个所谓的“真理”。</w:t>
            </w:r>
          </w:p>
          <w:p w14:paraId="5EA1DD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（3）从众型思维定式</w:t>
            </w:r>
          </w:p>
          <w:p w14:paraId="5B6CC0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众型思维定式是指人们不假思索地盲从众人的认知与行为。思维定式的一个重要表现就是从众定式。从众就是服从众人，服从大伙，随大流。受到从众定式的影响，人们一般表现为大家怎样做，我就怎样做；大家怎样想，我就怎样想。</w:t>
            </w:r>
          </w:p>
          <w:p w14:paraId="3DB1FD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（4）书本消极思维定式</w:t>
            </w:r>
          </w:p>
          <w:p w14:paraId="087FA0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书本消极思维定式是指人对书本知识的完全认同与盲从。书本是一种系统化、理论化的知识，是人类经验和体悟的总结。有了书本，前人的间接经验能够很方便地传递给下一代人。有了书本，人类的进化、人类社会的进步才有了坚实的智力支撑。到目前为止，读书仍然是获得前人宝贵的间接经验的最佳方法。</w:t>
            </w:r>
          </w:p>
          <w:p w14:paraId="482BD0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另外一个角度来说，书本知识是经过头脑的思维加工、抽象、选取之后所形成的理论，它往往表示一种理想的状态。而且，书本知识的形成和作者所处的历史、时代条件、观念都有着直接的关系。而现实世界，我们碰到的每一件事情都是具体的，而且是随着时代和时间的推移发生变化的。我们学习前人的间接经验，要采取具体问题具体分析的方法，不能够盲从和迷信书本，甚至成为书本和知识的奴隶。所以孟子说，尽信书，则不如无书。</w:t>
            </w:r>
          </w:p>
          <w:p w14:paraId="7123F4D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书本知识对人类所起的积极作用确实是巨大的。但书本知识有滞后性，有局限性，所以过度迷信书本的赵括打了败仗，也断送了赵国40多万士卒的性命。福特的例子从另外一个方面说明了书本知识的局限性，正是这位没有受过多少正规教育的汽车大王福特发明建造了世界上第一个生产流水线，使家用轿车普及全美国。所以，书本知识只有不断更新，不断和具体的实际紧密结合起来，才能成为有效行动的指导，才能推动事业的进步和发展。</w:t>
            </w:r>
          </w:p>
          <w:p w14:paraId="46BAFF2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EB4691"/>
                <w:sz w:val="24"/>
                <w:szCs w:val="24"/>
                <w:lang w:eastAsia="zh-CN"/>
              </w:rPr>
              <w:t>3. 思维定式的突破</w:t>
            </w:r>
          </w:p>
          <w:p w14:paraId="5D90EA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（1）挑战定式，走向创新</w:t>
            </w:r>
          </w:p>
          <w:p w14:paraId="5129EE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思维定式是从小至今受到的教育、人生的遭际、周围人的影响等综合因素作用形成的。如果你想培养创新思维、打破思维定式，首先就必须有挑战思维定式的勇气与自信。就像上面案例中的小象嘟嘟，从小就被铁链束缚和禁锢在原地，带来的后果就是虽然它知道外面的世界很精彩、很广阔，但是它已经没有冲出牢笼、解放自己的想法。因为它认为自己没有这样的能力。古人说，哀莫大于心死。所以，当你打算训练自己的创新思维时，打算通过创新达到更高的人生目标时，你首先应该有这样的自信与勇气：我有能力通过努力挣脱束缚，实现目标。</w:t>
            </w:r>
          </w:p>
          <w:p w14:paraId="7ADA23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每个人都拥有巨大的潜能，开发好了，任何一个人都会有大的作为。美国著名的创造工程学家奥斯本21岁那年失业了。一天，他到报社应聘，考官问：“你从事写作有多少年？”奥斯本直言相告：“只有三个月，但是请你先看一看我所写的文章吧。”考官看完后说：“从你的文章中看出，你既无写作经验，又缺乏写作技巧，文句也不够通顺；但内容却富有创造性，暂时录用，试一试。”奥斯本从主考官的评语中，深刻领略和体会到“创造性”三个字的极端重要性。参加工作以后，他强迫自己奉行“每日一创新”的精神，积极主动地开发潜藏于自己脑海中的创造力，并尽最大的努力在工作中发挥出来。</w:t>
            </w:r>
          </w:p>
          <w:p w14:paraId="0B065F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（2）质疑权威与书本</w:t>
            </w:r>
          </w:p>
          <w:p w14:paraId="04A1C4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多数情况下，人们按照权威和书本的意见办事总能得到预想中的成功，如果不慎违反了权威的意见，违反了书本中的理论，总要招致或大或小的失败。如此，久而久之，人们便习惯了以书本和权威的是非为是非，总是想当然地认为，理论和权威不可能出错，于是在大家的思维模式当中，权威和理论就形成了一道难以逾越的思维屏障。</w:t>
            </w:r>
          </w:p>
          <w:p w14:paraId="557DF6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显然，从创新思维的角度来说，这种思维屏障就是对推陈出新的阻碍与束缚，由此，我们就需要对权威和理论保持质疑的精神，勇敢地以质疑和批评的态度对待权威和理论的绝对正确性，而不是盲从。</w:t>
            </w:r>
          </w:p>
          <w:p w14:paraId="00CB4F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（3）大胆探索，勇于尝试</w:t>
            </w:r>
          </w:p>
          <w:p w14:paraId="493AC5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思维定式的重要特点之一就是它的单一性，甚至是排他性，而事物的发展总是指向丰富多彩，那么如果要解决问题，多方位的探索，甚至是大胆的推测，都会有助于打破思维定式。</w:t>
            </w:r>
          </w:p>
          <w:p w14:paraId="7B7496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（4）思维定式与创新思维对立统一</w:t>
            </w:r>
          </w:p>
          <w:p w14:paraId="5527D8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相对于日常生活中普遍运用的常规思维，创新思维是一种独特的思考方式。常规思维帮助我们高效地处理常见问题，通过重复使用形成了一套固定的模式和方法。然而，创新思维则是在创新活动中运用的，它通过解决新问题来展现其独特性。创新思维的成果，必然是对现有模式、方法和观念的超越。因此，固有的思维模式和方法可能会阻碍创新思维的发挥，限制解决问题的创造性。这是创新思维与传统思维模式之间的冲突所在。但同时，我们也要认识到，创新思维并非凭空产生，它是在前人积累的知识、经验和方法之上发展起来的。没有这些基础，创新思维就无法实现，这体现了创新思维与传统思维模式之间的联系。</w:t>
            </w:r>
          </w:p>
          <w:p w14:paraId="670711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二、扩展思维视角</w:t>
            </w:r>
          </w:p>
          <w:p w14:paraId="2D3F20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方向性思维</w:t>
            </w:r>
          </w:p>
          <w:p w14:paraId="5E04CC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思维方向是指人们开展思维时的趋势或思路，通常把按照趋势和思路来开展的思维统称为方向性思维。方向性思维主要包括：发散思维、逆向思维和立体思维。</w:t>
            </w:r>
          </w:p>
          <w:p w14:paraId="1ACD51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（1）发散思维</w:t>
            </w:r>
          </w:p>
          <w:p w14:paraId="104164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发散思维指从一个目标出发，沿着各种不同的途径去思考，探求多种答案的思维，又称“辐射思维”“放射思维”“多向思维”“扩散思维”或“求异思维”。不少心理学家认为，发散思维是创造性思维的最主要的特点，是测定创造力的主要标志之一。</w:t>
            </w:r>
          </w:p>
          <w:p w14:paraId="568236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心理学家曾做过这样的试验，在黑板上画一个圆圈，问在座的学生这是什么？其中大学生回答很一致：“这是一个圆。”而幼儿园的小朋友则给出了各种各样的答案：“太阳”“皮球”“镜子”……可谓五花八门。</w:t>
            </w:r>
          </w:p>
          <w:p w14:paraId="09B825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实验中，大学生和幼儿园小朋友的答案之所以不同，并不是大学生想不到小朋友的那些答案，而是因为过往的经历和认知，让他们形成了直线式思维，从而限制了他们的想象力。</w:t>
            </w:r>
          </w:p>
          <w:p w14:paraId="4B53E3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（2）逆向思维</w:t>
            </w:r>
          </w:p>
          <w:p w14:paraId="4BD013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逆向思维指从事物的反面去思考问题的思维方法。它是对司空见惯的似乎已成定论的事物或观点反过来思考的一种思维方式，也就是我们通常所说的“反其道而思之”。从除尘器到吸尘器的故事中，思维的方向发生了改变。人们习惯于沿着事物发展的正方向去思考问题并寻求解决办法，对于某些问题，尤其是一些特殊问题，从结论往回推，倒过来思考，从求解回到已知条件，反过去想或许会使问题简单化。比如“司马光砸缸”，有人落水，常规的思维模式是“救人离水”，而司马光面对紧急险情，运用了逆向思维，果断地用石头把缸砸破，“让水离人”，救了小伙伴的性命，使问题获得创造性地解决。</w:t>
            </w:r>
          </w:p>
          <w:p w14:paraId="01D55F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（3）立体思维</w:t>
            </w:r>
          </w:p>
          <w:p w14:paraId="3DF32D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立体思维指跳出点、线、面的限制，能从上下左右，四面八方去思考问题的思维方式，也称“多元思维”“全方位思维”“整体思维”“空间思维”或“多维型思维”。立体思维是以“立交桥”的思维代替平面思维，充分利用立体空间，人与车各行其道，有条不紊，快速通畅，总能找到解决问题的钥匙。其实，有不少东西都是跃出平面，伸向空间的结果。小到弹簧、发条，大到奔驰长啸的列车、耸入云天的摩天大厦等，最典型的要数电子王国中的“格里佛小人”集成电路了，在电子线路板上也制造出立体型，它不仅在上下两面有导电层，而且在线路板的中间设有许多导电层，从而大大节约了原材料，提高了效率。</w:t>
            </w:r>
          </w:p>
          <w:p w14:paraId="2A9CCF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形象思维</w:t>
            </w:r>
          </w:p>
          <w:p w14:paraId="081548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形象思维是指以具体的形象或图像为思维内容的思维形态，又称“直感思维”。它是人的一种本能思维，人一出生就会无师自通地以形象思维方式考虑问题。形象思维内在的逻辑机制是形象观念间的类属关系。抽象思维是以一般的属性表现个别的事物，而形象思维则要通过独具个性的特殊形象来表现事物的本质。</w:t>
            </w:r>
          </w:p>
          <w:p w14:paraId="038E07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（1）联想思维</w:t>
            </w:r>
          </w:p>
          <w:p w14:paraId="50771B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想思维指在人脑内记忆表象的系统中由于某种诱因使不同表象发生联系的一种思维活动。通俗来讲，就是两种具有共同点的事物转换的思维过程。它能结合两种毫无关系的对象，并形成新的构想结果。德芙的“牛奶香浓，丝般感受”的广告之所以够得上经典，在于那个“丝般感受”的心理体验，能够把巧克力细腻滑润的感觉用丝绸来形容，意境够高远，想象够丰富，充分利用联觉感受，把语言的力量发挥到极致。联想可以是语言、符号、颜色等具体事物，也可以是人脑中构建而成的表象。</w:t>
            </w:r>
          </w:p>
          <w:p w14:paraId="169674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个事物可以引发多种联想。提到高尔夫，人们就会联想到尊贵与优雅；提到劳斯莱斯，人们就会想到身价和高贵；提到可口可乐，人们就会想到力量和青春……这些都是借助广告的力量在消费者心中形成的既定的联想。联想思维的类型有相似联想、接近联想、对比联想和因果联想等。德芙：“牛奶香浓，丝般感受。”德芙的巧克力广告，加上一句“丝般顺滑的享受”，立马就让消费者感受到一种入口丝滑的感受，一个自我享受的场景，这是其他巧克力没有提出过的一种需求，通过“丝绸缎”的形象引发消费者的顺滑享受之想象。</w:t>
            </w:r>
          </w:p>
          <w:p w14:paraId="69F25E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①相似联想。</w:t>
            </w:r>
          </w:p>
          <w:p w14:paraId="19A939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相似联想是指发生在两种具有类似性质的对象之间所形成的联想。比如说外部形态相似、内容逻辑相似或者情感反映相似，其中的精髓便是异中求同。</w:t>
            </w:r>
          </w:p>
          <w:p w14:paraId="40AB5A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②接近联想。</w:t>
            </w:r>
          </w:p>
          <w:p w14:paraId="0E71F9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接近联想是指时间或空间上的接近引起的不同事物之间的联想。一般而言，发生联想的对象两者之间具有密不可分的联系，在时间或空间维度上前后靠近衔接。</w:t>
            </w:r>
          </w:p>
          <w:p w14:paraId="0342CB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③对比联想。</w:t>
            </w:r>
          </w:p>
          <w:p w14:paraId="52CB01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对比联想是指由事物间完全对立或存在某种差异而引起的联想。</w:t>
            </w:r>
          </w:p>
          <w:p w14:paraId="0AF110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④因果联想。</w:t>
            </w:r>
          </w:p>
          <w:p w14:paraId="3DF277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因果联想是指由于两个事物存在因果关系而引起的联想。这种联想往往是双向的，可以由因想到果，也可以由果想到因。因果联想的商业应用——POST麦片广告，广告把目光聚焦到一把看似平凡的小勺身上，赋予它们如常人一样的精致享受，POST麦片则充当最必不可少的生活道具。换个角度去描述麦片的优质，让勺子都觉得，可以和POST麦片接触是件很浪漫的事情，被拟人化的勺子很是性感。</w:t>
            </w:r>
          </w:p>
          <w:p w14:paraId="1AA36D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（2）直觉思维</w:t>
            </w:r>
          </w:p>
          <w:p w14:paraId="2FCFFB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直觉思维指不受某种固定的逻辑规则约束而直接领悟事物本质的一种思维形式。直觉思维具有迅捷性、直接性、本能意识等特征。身为数学家的阿普顿，刚到爱迪生的研究所工作时，爱迪生想考考他的能力，于是给了他一只实验用的灯泡，叫他计算灯泡的容积。一个小时过去了，爱迪生回来检查，发现阿普顿仍然忙着测量和计算。爱迪生说：“要是我，就往灯泡里灌水，将水倒入量杯，就知道灯泡的容积了。”毫无疑问，作为数学家的阿普顿，计算才能及逻辑思维能力是令人钦佩的，然而，这个故事表明，他所缺少的恰恰是像爱迪生那样的直觉思维能力。</w:t>
            </w:r>
          </w:p>
          <w:p w14:paraId="4C470E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换位思维</w:t>
            </w:r>
          </w:p>
          <w:p w14:paraId="45BC18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换位思维就是设身处地地将自己摆放在对方位置，从对方的视角看待世界。换位思维是一种非常有益又十分实用的思维方式，能使人们更加顺畅地相互理解、相互宽容，提高沟通能力，不断发现新事物和解决问题的新方法。现代社会价值多元化的趋势越来越明显，当我们站在另外一个人、另外一群人，甚至另外一个国家民族的立场上，再对同一个事物进行一番重新思索，才可能摆脱自我的狭小天地，走出“围城”来到“城外”，往往会得出不同的结论，发现其中只站在自我视角永远都看不到的新内容和创意的苗头。</w:t>
            </w:r>
          </w:p>
          <w:p w14:paraId="12C349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三、创新思维工具</w:t>
            </w:r>
          </w:p>
          <w:p w14:paraId="4EA931A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如果一个人听力不佳，就需要用辅助工具来帮助他听到人们的讲话以及自己在说什么。如果一个人视力不好，则有近视眼镜和远视眼镜等辅助工具，甚至可以采用激光手术来治疗。类似这种听力不佳、视力不好的显性问题，人们已经能够认同需要工具、药物、手术来帮助恢复正常，其实人的思维模式也会有类似的毛病，而解决这个问题的“药”，不是在外部，而在于内部。我们需要很多思维工具来帮助学习和改变自己。</w:t>
            </w:r>
          </w:p>
          <w:p w14:paraId="667F487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思维导图</w:t>
            </w:r>
          </w:p>
          <w:p w14:paraId="644DB3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英国著名心理学家东尼·博赞（Tony Buzan）在研究大脑的力量和潜能过程中，发现伟大的艺术家达芬奇在他的笔记中使用了许多图画、代号和连线。他意识到，这正是达芬奇拥有超级头脑的秘密所在。在此基础上，博赞于19世纪60年代发明了思维导图这一风靡世界的思维工具。</w:t>
            </w:r>
          </w:p>
          <w:p w14:paraId="66BF49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（1）什么是思维导图</w:t>
            </w:r>
          </w:p>
          <w:p w14:paraId="467E90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思维导图又叫心智导图，是表达发散性思维的有效图形思维工具。它运用图文并重的技巧，把各级主题的关系用相互隶属与相关的层级图表现出来，把主题关键词与图像、颜色等建立记忆链接。思维导图就是一幅幅帮助你了解并掌握大脑工作原理的使用说明书。它能够增强使用者的超强记忆能力；增强使用者的立体思维能力（思维的层次性与联想性）；增强使用者的总体规划能力。为什么思维导图功效如此强大？道理其实很简单：首先，它基于对人脑的模拟，它的整个画面正像一个人大脑的结构图（分布着许多“沟”与“回”），而人脑对图像的加工记忆能力大约是文字的1000倍；其次，这种模拟强化了联想功能，正像大脑细胞之间无限丰富的联接；最后，这种模拟突出了思维内容的重心和层次，让你更有效地把信息放进你的大脑，或是把信息从你的大脑中取出来。</w:t>
            </w:r>
          </w:p>
          <w:p w14:paraId="403CD5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思维导图通常具备几个特点：使用颜色、自然的发散结构、线条、符号、词汇和图像，遵循易于大脑接受的规则。它们能将复杂信息转化为易于记忆的彩色图画，符合大脑处理信息的方式。虽然不是万能的，但思维导图作为一种思维训练方法，有助于我们在混乱中快速找到方向和突破口，并通过图像形式帮助记忆。</w:t>
            </w:r>
          </w:p>
          <w:p w14:paraId="5873AA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（2）如何绘制思维导图</w:t>
            </w:r>
          </w:p>
          <w:p w14:paraId="778559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绘制思维导图的步骤。</w:t>
            </w:r>
          </w:p>
          <w:p w14:paraId="1AC5987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第一步：确定中心主题。</w:t>
            </w:r>
          </w:p>
          <w:p w14:paraId="1269DB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先把纸张横着放，这样宽度比较大一些。在纸的中心，画出能够代表你心目中的主题形象的中心图像，再用水彩笔任意发挥你的思路。</w:t>
            </w:r>
          </w:p>
          <w:p w14:paraId="6FC62B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第二步：绘画时，应先从图形中心开始，画一些向四周放射出来的粗线条。</w:t>
            </w:r>
          </w:p>
          <w:p w14:paraId="1AFF22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每一条线都使用不同的颜色，这些分枝代表关于主体的主要思想。在绘制思维导图的时候，可以添加无数根线。在每一个分支上，用大号的字清楚地标上关键词，这样，当想到这个概念时，这些关键词立刻就会从大脑里跳出来。</w:t>
            </w:r>
          </w:p>
          <w:p w14:paraId="133A93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第三步：要善于运用你的想象力，改进你的思维导图。</w:t>
            </w:r>
          </w:p>
          <w:p w14:paraId="4411E9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比如，可以利用我们的想象，使用大脑思维的要素——图画和图形来改进思维导图。“一幅图画顶一千个词汇”，它能够让你节省大量的时间和精力，从记录数千词汇的笔记中解放出来！同时，它更容易记忆。</w:t>
            </w:r>
          </w:p>
          <w:p w14:paraId="06B3D7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第四步：用联想来扩展这幅思维导图。</w:t>
            </w:r>
          </w:p>
          <w:p w14:paraId="6C75F8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对于每一个正常人来讲，每一个关键词都会让他想到更多的词。例如：假如你写下了“橘子”这个词，你就会想到颜色、果汁、维生素C等。</w:t>
            </w:r>
          </w:p>
          <w:p w14:paraId="342DC8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六顶思考帽法</w:t>
            </w:r>
          </w:p>
          <w:p w14:paraId="70CABD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六顶思考帽是英国学者爱德华·德博诺（Edward de Bono）博士开发的一种思维训练模式，或者说是一个全面思考问题的模型。</w:t>
            </w:r>
          </w:p>
          <w:p w14:paraId="794D2E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（1）什么是六顶思考帽法</w:t>
            </w:r>
          </w:p>
          <w:p w14:paraId="27CA514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六顶思考帽法，是一个操作极其简单、经过反复验证的思维工具，黑色、白色、红色、黄色、蓝色和绿色这6种颜色不同的帽子分别代表着不同的思考真谛，提供了“平行思维”的工具，在某个情境下，训练让自己戴上不同颜色的帽子，从而在几个不同的思考角度进行决策。</w:t>
            </w:r>
          </w:p>
          <w:p w14:paraId="3B83D5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①黑色思考帽。</w:t>
            </w:r>
          </w:p>
          <w:p w14:paraId="693960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黑色是逻辑上的否定，象征着谨慎、批评以及对于风险的评估。使用黑色帽思维的主要目的有两个：发现缺点，做出评价。思考中有什么错误？这件事可能的结果是什么？黑色帽思维有许多检查的功能，我们可以用它来检查证据、逻辑、可能性、影响、适用性和缺点等。</w:t>
            </w:r>
          </w:p>
          <w:p w14:paraId="41AFDE3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②白色思考帽。</w:t>
            </w:r>
          </w:p>
          <w:p w14:paraId="58F983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白色是中立而客观的，代表信息、事实和数据；努力发现信息和增强信息基础是思维的关键部分。使用白色帽思维时将注意力集中在平行排列的信息上，需要牢记3个问题：我们现在有什么信息？我们还需要什么信息？我们怎样得到所需要的信息？这些信息的种类包括确凿的事实、需要验证的问题，也包括坊间的传闻以及个人的观点等。如果出现了意见不一致的情况，可以简单地将不同的观点平行排列在一起。如果说这个有冲突的问题尤其重要，也可以在稍后对它进行检验。</w:t>
            </w:r>
          </w:p>
          <w:p w14:paraId="1B42FF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③红色思考帽。</w:t>
            </w:r>
          </w:p>
          <w:p w14:paraId="0742C3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红色的火焰，使人想到热烈与情绪。它代表着对某种事或某种观点的预感、直觉和印象。它既不是事实也不是逻辑思考；它与不偏不倚的、客观的、不带感情色彩的白色帽思维相反，红色帽思维就像一面镜子，反射人们的一切感受。</w:t>
            </w:r>
          </w:p>
          <w:p w14:paraId="29407B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④黄色思考帽。</w:t>
            </w:r>
          </w:p>
          <w:p w14:paraId="38657E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黄色代表阳光和乐观，代表事物合乎逻辑性、积极性的一面。黄色帽思维追求的是利益和价值，是寻求解决问题的可能性。在使用黄色帽思维时，要时刻想到以下问题：有哪些积极因素？存在哪些有价值的方面？这个理念有没有什么特别吸引人的地方？这样可行吗？</w:t>
            </w:r>
          </w:p>
          <w:p w14:paraId="3C1C6C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⑤蓝色思考帽。</w:t>
            </w:r>
          </w:p>
          <w:p w14:paraId="59CAF5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蓝色是天空的颜色，有综观全局的气概。蓝色帽思维是“控制帽”，掌握思维过程本身，被视为“过程控制”，常在思维的开始、中间和结束时使用。我们能够用蓝色帽来定义目的，制订思维计划，观察和做结论，决定下一步。使用蓝色帽思维时，要时刻想到下列问题：我们的议程是怎样的？我们下一步怎么办？我们现在使用的是哪一种帽子？我们怎样总结现有的讨论？我们的决定是什么？</w:t>
            </w:r>
          </w:p>
          <w:p w14:paraId="30CA62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⑥绿色思考帽。</w:t>
            </w:r>
          </w:p>
          <w:p w14:paraId="40A9F6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绿色是有生命的颜色，是充满生机的。绿色思维不需要以逻辑性为基础，允许人们做出多种假设。使用绿色帽思维时，要时刻想到下列问题：我们还有其他方法来做这件事情吗？我们还能做其他什么事情吗？有什么可能发生的事情吗？什么方法可以帮助我们克服遇到的困难？绿色帽思维可以帮助寻求新方案和备选方案，修改和去除现存方法的错误，为创造力的尝试提供时间和空间。</w:t>
            </w:r>
          </w:p>
          <w:p w14:paraId="05A3D47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六顶思考帽法使我们将思考的不同方面分开，这样，我们可以依次对问题的不同侧面给予足够的重视和充分的考虑。就像彩色打印机，先将各种颜色分解成基本色，然后将每种基本色彩打印在相同的纸上，就会得到彩色的打印结果。同理，我们对思维模式进行分解，然后按照每一种思维模式对同一事物进行思考，最终得到全方位的“彩色”思考。</w:t>
            </w:r>
          </w:p>
          <w:p w14:paraId="11DCC2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（2）如何使用六顶思考帽</w:t>
            </w:r>
          </w:p>
          <w:p w14:paraId="5B0E9C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多数团队中，团队成员被迫接受团队既定的思维模式，限制了个人和团队的配合度，不能有效地解决某些问题。运用六顶思考帽模型，团队成员不再局限于某一单一思维模式，而且思考帽代表的是角色分类，是一种思考要求，而不是代表扮演者本人。六顶思考帽代表的六种思维角色，几乎涵盖了思维的整个过程，既可以有效地支持个人的行为，也可以支持团体讨论中的互相激发。它运用于会议管理、团队沟通、流程改进、产品研发／设计、制定决策、解决问题和领导力提升等领域。大部分世界500强企业学习使用六顶思考帽后，都认为这种方法帮助它们大大提高了工作效率，并且使会议时间减少了50%。</w:t>
            </w:r>
          </w:p>
        </w:tc>
        <w:tc>
          <w:tcPr>
            <w:tcW w:w="1650" w:type="dxa"/>
            <w:tcBorders>
              <w:tl2br w:val="nil"/>
              <w:tr2bl w:val="nil"/>
            </w:tcBorders>
            <w:shd w:val="clear" w:color="auto" w:fill="auto"/>
            <w:vAlign w:val="center"/>
          </w:tcPr>
          <w:p w14:paraId="3EDB5A58">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讲解创新思维发展</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让学生更加仔细的了解创新思维发展，从而</w:t>
            </w:r>
            <w:r>
              <w:rPr>
                <w:rFonts w:hint="eastAsia" w:ascii="Times New Roman" w:hAnsi="Times New Roman"/>
                <w:b/>
                <w:color w:val="auto"/>
                <w:sz w:val="24"/>
                <w:szCs w:val="24"/>
              </w:rPr>
              <w:t>激发学生的学习欲望。</w:t>
            </w:r>
          </w:p>
        </w:tc>
      </w:tr>
      <w:tr w14:paraId="0594095C">
        <w:trPr>
          <w:trHeight w:val="567" w:hRule="atLeast"/>
          <w:jc w:val="center"/>
        </w:trPr>
        <w:tc>
          <w:tcPr>
            <w:tcW w:w="1541" w:type="dxa"/>
            <w:tcBorders>
              <w:tl2br w:val="nil"/>
              <w:tr2bl w:val="nil"/>
            </w:tcBorders>
            <w:shd w:val="clear" w:color="auto" w:fill="EBFBFF"/>
            <w:vAlign w:val="center"/>
          </w:tcPr>
          <w:p w14:paraId="5E3619EC">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6E0447D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39EB408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159F94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创新思维发展，让学生了解突破思维定式、扩展思维视角和创新思维工具</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4501945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8263609">
        <w:trPr>
          <w:trHeight w:val="567" w:hRule="atLeast"/>
          <w:jc w:val="center"/>
        </w:trPr>
        <w:tc>
          <w:tcPr>
            <w:tcW w:w="1541" w:type="dxa"/>
            <w:tcBorders>
              <w:tl2br w:val="nil"/>
              <w:tr2bl w:val="nil"/>
            </w:tcBorders>
            <w:shd w:val="clear" w:color="auto" w:fill="EBFBFF"/>
            <w:vAlign w:val="center"/>
          </w:tcPr>
          <w:p w14:paraId="41EBAA4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560BACC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791712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什么是六顶思考帽法？</w:t>
            </w:r>
          </w:p>
        </w:tc>
        <w:tc>
          <w:tcPr>
            <w:tcW w:w="1650" w:type="dxa"/>
            <w:tcBorders>
              <w:tl2br w:val="nil"/>
              <w:tr2bl w:val="nil"/>
            </w:tcBorders>
            <w:shd w:val="clear" w:color="auto" w:fill="auto"/>
            <w:vAlign w:val="center"/>
          </w:tcPr>
          <w:p w14:paraId="138CB4C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教学评价多以结果性评价为主，对学生创新思维形成过程中的表现关注不足，无法全面反馈学生创新思维的发展情况。</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BA"/>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卡通简体">
    <w:altName w:val="苹方-简"/>
    <w:panose1 w:val="03000509000000000000"/>
    <w:charset w:val="86"/>
    <w:family w:val="auto"/>
    <w:pitch w:val="default"/>
    <w:sig w:usb0="00000000" w:usb1="00000000" w:usb2="00000000" w:usb3="00000000" w:csb0="00040000" w:csb1="00000000"/>
  </w:font>
  <w:font w:name="WPS灵秀黑">
    <w:altName w:val="汉仪中黑KW"/>
    <w:panose1 w:val="00000000000000000000"/>
    <w:charset w:val="86"/>
    <w:family w:val="auto"/>
    <w:pitch w:val="default"/>
    <w:sig w:usb0="00000000" w:usb1="00000000" w:usb2="00000000" w:usb3="00000000" w:csb0="00040001" w:csb1="00000000"/>
  </w:font>
  <w:font w:name="华文中宋">
    <w:altName w:val="汉仪书宋二KW"/>
    <w:panose1 w:val="02010600040101010101"/>
    <w:charset w:val="86"/>
    <w:family w:val="auto"/>
    <w:pitch w:val="default"/>
    <w:sig w:usb0="00000000" w:usb1="00000000" w:usb2="00000000" w:usb3="00000000" w:csb0="0004009F" w:csb1="DFD7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37FED692"/>
    <w:rsid w:val="469DE561"/>
    <w:rsid w:val="4C33506C"/>
    <w:rsid w:val="5FB64997"/>
    <w:rsid w:val="64086007"/>
    <w:rsid w:val="720100FF"/>
    <w:rsid w:val="A8FCA741"/>
    <w:rsid w:val="BDFFC8E7"/>
    <w:rsid w:val="DFF8029C"/>
    <w:rsid w:val="EBE62456"/>
    <w:rsid w:val="F97EB4CB"/>
    <w:rsid w:val="FDEA2F69"/>
    <w:rsid w:val="FE1F30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57</Pages>
  <Words>985</Words>
  <Characters>1100</Characters>
  <Lines>0</Lines>
  <Paragraphs>0</Paragraphs>
  <TotalTime>114</TotalTime>
  <ScaleCrop>false</ScaleCrop>
  <LinksUpToDate>false</LinksUpToDate>
  <CharactersWithSpaces>1114</CharactersWithSpaces>
  <Application>WPS Office_7.5.1.8994_F1E327BC-269C-435d-A152-05C5408002CA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2025-03-28T10:22:00Z</dcterms:created>
  <dc:creator>六月</dc:creator>
  <cp:lastModifiedBy>ddxing</cp:lastModifiedBy>
  <dcterms:modified xsi:type="dcterms:W3CDTF">2025-07-04T00:27:06Z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2052-7.5.1.8994</vt:lpwstr>
  </property>
  <property fmtid="{D5CDD505-2E9C-101B-9397-08002B2CF9AE}" pid="3" name="ICV">
    <vt:lpwstr>DA77851A453FCEF6A15B656880C5305E_43</vt:lpwstr>
  </property>
  <property fmtid="{D5CDD505-2E9C-101B-9397-08002B2CF9AE}" pid="4" name="KSOTemplateDocerSaveRecord">
    <vt:lpwstr>eyJoZGlkIjoiOTcxZjc4Y2ViNTBlZDVmZTI3YTAxZGE1NWVmM2E2NDEiLCJ1c2VySWQiOiI0MDMzMDA2MzYifQ==</vt:lpwstr>
  </property>
</Properties>
</file>