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2</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创新教育概述</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6</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270</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了解创新教育的内涵。</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创新教育的定位</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创新教育概述</w:t>
            </w:r>
            <w:r>
              <w:rPr>
                <w:rFonts w:hint="eastAsia" w:ascii="Times New Roman" w:hAnsi="宋体"/>
                <w:bCs/>
                <w:sz w:val="24"/>
                <w:szCs w:val="24"/>
              </w:rPr>
              <w:t>，坚持教育优先发展、科技自立自强、人才引领驱动，加快建设教育强国、科技强国、人才强国。</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宋体" w:hAnsi="宋体" w:eastAsia="宋体" w:cs="宋体"/>
                <w:kern w:val="0"/>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创新教育的内涵</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创新人才的培养</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6CEF399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7F41809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4FA126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541" w:type="dxa"/>
            <w:tcBorders>
              <w:tl2br w:val="nil"/>
              <w:tr2bl w:val="nil"/>
            </w:tcBorders>
            <w:shd w:val="clear" w:color="auto" w:fill="EBFBFF"/>
            <w:vAlign w:val="center"/>
          </w:tcPr>
          <w:p w14:paraId="2DFB828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E3ACBE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588AAA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08F4D8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AE75EA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DFBEFA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873F83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245198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290846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1C6E55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A8B4B9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EED7A8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3046783">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3B564B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7726C6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创新教育的内涵</w:t>
            </w:r>
          </w:p>
          <w:p w14:paraId="5C8068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教育通过学生主动参与、主动实践、主动思考、主动探索、主动创造，培养学生的创新意识，并有意识地将潜存于个体身上无意识的或潜意识的创新潜能引发出来，以自己的实践活动实现创新的思想，从而实现社会整体的创新行为，实现社会的知识创新、科技创新和制度创新等。从这个意义上说，创新教育是素质教育的核心内容之一。1999年颁布的《中共中央国务院关于深化教育改革，全面推进素质教育的决定》明确指出，要全面深化教育改革，为实施素质教育创造条件，并且强调，实施素质教育，就是要全面贯彻党的教育方针，以提高国民素质为根本宗旨，以培养学生的创新精神和实践能力为重点。</w:t>
            </w:r>
          </w:p>
          <w:p w14:paraId="441CF2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实施创新教育就是要从培养创新精神入手，以提高创新能力为核心，带动学生整体素质的自主构建和协调发展。而创新精神和能力不是天生的，它虽然受遗传因素的影响，但主要在于后天的培养和教育。创新教育的过程，不是受教育者消极被动地被塑造的过程，而是充分发挥其主体性、主动性，使教学过程成为受教育者不断认识、追求探索和完善自身的过程，亦即培养受教育者独立学习、大胆探索、勇于创新能力的过程。因此，在教学过程中要致力于培养学生的创新意识、创新能力及实践能力。</w:t>
            </w:r>
          </w:p>
          <w:p w14:paraId="6FE1DD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新，作为一种重要的综合素质，被众多领域专家深入研究并认为它主要由三个核心要素构成。首先，创新人格是创新活动中的关键，它涉及到个体的独立性、好奇心、冒险精神以及对新事物的接受能力。其次，创新思维是推动创新发展的引擎，它包括了批判性思维、创造性思维以及解决问题的能力。最后，创新技能是将创新想法转化为实际成果的工具，它涵盖了各种实践技能和方法论知识。因此，创新教育的任务并不仅仅局限于培养学生的创新思维，而是要全面地培养学生的创新人格、创新思维和创新技能，以确保他们能够在未来的社会和职业生活中，有效地进行创新活动。</w:t>
            </w:r>
          </w:p>
          <w:p w14:paraId="32ABC5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p>
          <w:p w14:paraId="65A34F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default" w:ascii="Times New Roman" w:hAnsi="Times New Roman" w:eastAsia="宋体" w:cs="Times New Roman"/>
                <w:b w:val="0"/>
                <w:bCs/>
                <w:color w:val="000000" w:themeColor="text1"/>
                <w:kern w:val="2"/>
                <w:sz w:val="24"/>
                <w:szCs w:val="24"/>
                <w:lang w:eastAsia="zh-CN" w:bidi="ar-SA"/>
                <w14:textFill>
                  <w14:solidFill>
                    <w14:schemeClr w14:val="tx1">
                      <w14:alpha w14:val="0"/>
                    </w14:schemeClr>
                  </w14:solidFill>
                </w14:textFill>
              </w:rPr>
            </w:pPr>
            <w:bookmarkStart w:id="0" w:name="_GoBack"/>
            <w:bookmarkEnd w:id="0"/>
          </w:p>
        </w:tc>
        <w:tc>
          <w:tcPr>
            <w:tcW w:w="1650" w:type="dxa"/>
            <w:tcBorders>
              <w:tl2br w:val="nil"/>
              <w:tr2bl w:val="nil"/>
            </w:tcBorders>
            <w:shd w:val="clear" w:color="auto" w:fill="auto"/>
            <w:vAlign w:val="center"/>
          </w:tcPr>
          <w:p w14:paraId="1F90638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136D02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EC0FC4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F8EEA6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02E3AEF">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0284DC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B6B1146">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4974D21">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528999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C2A5FC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CA5539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CAC33A1">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讲解创新教育的内涵</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让学生更加仔细的了解创新教育的内涵，从而</w:t>
            </w:r>
            <w:r>
              <w:rPr>
                <w:rFonts w:hint="eastAsia" w:ascii="Times New Roman" w:hAnsi="Times New Roman"/>
                <w:b/>
                <w:color w:val="auto"/>
                <w:sz w:val="24"/>
                <w:szCs w:val="24"/>
              </w:rPr>
              <w:t>激发学生的学习欲望。</w:t>
            </w:r>
          </w:p>
        </w:tc>
      </w:tr>
      <w:tr w14:paraId="431EB7B0">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创新教育的内涵，让学生了解实施创新教育、创新三方面要素</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简述创新教育的内涵。</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797F9293">
        <w:trPr>
          <w:trHeight w:val="567" w:hRule="atLeast"/>
          <w:jc w:val="center"/>
        </w:trPr>
        <w:tc>
          <w:tcPr>
            <w:tcW w:w="1541" w:type="dxa"/>
            <w:tcBorders>
              <w:tl2br w:val="nil"/>
              <w:tr2bl w:val="nil"/>
            </w:tcBorders>
            <w:shd w:val="clear" w:color="auto" w:fill="EBFBFF"/>
            <w:vAlign w:val="center"/>
          </w:tcPr>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创新教育的定位（一）</w:t>
            </w:r>
          </w:p>
          <w:p w14:paraId="1B8386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一、创新教育的认识定位</w:t>
            </w:r>
          </w:p>
          <w:p w14:paraId="3CB482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创新教育的定位可以是多维度的，其中认识定位就是一个十分重要的方面。在创新教育的认识上，教育实践界存在许多误区，澄清这些模糊认识对学校创新教育实践有极为重要的意义。</w:t>
            </w:r>
          </w:p>
          <w:p w14:paraId="07B71D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误区一：创新只是少数天才学生的事</w:t>
            </w:r>
          </w:p>
          <w:p w14:paraId="7ED0D9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许多教师以为创新是人的高级智慧，非一般学生所能拥有。其实，创新是人的本性，人人都具有创新的潜能与倾向；创新是人生存的需要，只要人存活一天就片刻也离不开创新。问题的关键是我们后天的教育是否尊重、保护并培育了这种潜能，激发、促进并满足了这种需要。人的创新精神与能力不完全是由先天因素决定的，后天的教育因素也是重要的决定力量。所以，创新教育应具有全体性，应面向每一个学生。</w:t>
            </w:r>
          </w:p>
          <w:p w14:paraId="7CEDB2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误区二：创新只是自然科学的事</w:t>
            </w:r>
          </w:p>
          <w:p w14:paraId="0B41F9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许多人以为创新就是科学发现、技术发明，只有科学教育才能培养人的创新精神与能力。实际上，不仅自然科学需要创新，社会科学与人文科学也同样需要创新，特别是在科学技术的负效应日益显现的今天，科技创新与人文创新更应平衡发展，使未来社会人既是高智商的，又是高情商的。不仅如此，即使自然科学创新也离不开社会和人文思维方式的支持。例如，一些中学老师开展“哲理诗训练”，这既是一种人文创新训练，同时又支撑了科学创新精神。所以，创新教育应面向每一门学科。</w:t>
            </w:r>
          </w:p>
          <w:p w14:paraId="2D7543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误区三：创新只是课外活动的事</w:t>
            </w:r>
          </w:p>
          <w:p w14:paraId="6884A0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也有许多教师以为，课堂教学的任务就是传授知识，发展知识是课外活动的事。实际上，这种区分人为地割裂了传承与创新之间的内在联系。创新是整个教育模式、教育制度和教育观念的全局性改变，并不是局部的修改和增减，它应贯穿于课堂教学、课外活动和日常教育生活等方方面面，成为全部现代教育的精神特质，局部性的教育创新不可能是真正意义上的创新教育。其中，课堂教学是创新教育的主渠道，也是学校教育改革的着重点。所以，创新教育还具有全面性，是教育系统的整体性改造。</w:t>
            </w:r>
          </w:p>
          <w:p w14:paraId="19EE92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误区四：创新只是智力活动的事</w:t>
            </w:r>
          </w:p>
          <w:p w14:paraId="24A4A5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还有一些人认为，创新是一个人的智力表现，高智商必然会有高创新力。这也是一种错误认识。创新不仅是一种智力特征，更重要的还是一种人格特征或个性特征，是一个人综合素质的凝结性表现，是一个人的自我超越和自我发展，是一个人潜能和价值的充分实现。在人的智力水平相当或恒定的情况下，非智力因素往往起着决定性的作用，许多有创新精神的人并非智力超群，而是非智力的人格特征出众。单纯的智力活动只能培养匠人，而不可能培养大师。所以，创新教育还具有综合性，是个体生命质量的全面提升。</w:t>
            </w:r>
          </w:p>
          <w:p w14:paraId="4FB980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5. 误区五：创新只有正面效果</w:t>
            </w:r>
          </w:p>
          <w:p w14:paraId="612B75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几乎所有人都认为，创新是“正面的、好的”事情，人们可以尽情地去追求。殊不知，创新是一把双刃剑，既可以为人类造福，也可以使人类致祸。创新只是工具，并不是方向本身，创新还不能单独成为目的，创新教育也不能代替现代教育的全部，它必须与道德教育整合，培养人的同情心和责任感，把人的创新精神与创新能力引到为人类造福的方向上来。所以，创新教育具有双重性，现代教育必须致力于相互整合，兴利去弊。</w:t>
            </w:r>
          </w:p>
          <w:p w14:paraId="419FDF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6. 误区六：创新就是“小发明、小创造”</w:t>
            </w:r>
          </w:p>
          <w:p w14:paraId="535E6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谈到创新教育，一些教师自然地将它与学生的“小发明、小创造”相联系，认为“小发明、小创造”多的学校，创新教育就有成就，否则就没有成绩。</w:t>
            </w:r>
          </w:p>
        </w:tc>
        <w:tc>
          <w:tcPr>
            <w:tcW w:w="1650" w:type="dxa"/>
            <w:tcBorders>
              <w:tl2br w:val="nil"/>
              <w:tr2bl w:val="nil"/>
            </w:tcBorders>
            <w:shd w:val="clear" w:color="auto" w:fill="auto"/>
            <w:vAlign w:val="center"/>
          </w:tcPr>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讲解创新教育的定位（一）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让学生更加仔细的了解创新教育的定位（一），从而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创新教育的定位（一），让学生了解创新教育的认识定位</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辨析创新只是课外活动的事。</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创新教育的定位（二）</w:t>
            </w:r>
          </w:p>
          <w:p w14:paraId="60A442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二、创新教育的目标定位</w:t>
            </w:r>
          </w:p>
          <w:p w14:paraId="0FE4AE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具有深厚基础性和广泛迁移性的创新品质究竟包括哪些？这是创新教育定位应予以优先回答的问题。概括地说，为持续的创新打下基础主要包括两大方面：一是打下创新精神的基础，二是打下创新能力的基础。</w:t>
            </w:r>
          </w:p>
          <w:p w14:paraId="3D0082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创新精神</w:t>
            </w:r>
          </w:p>
          <w:p w14:paraId="24B61D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创新精神是创新人格特征，是主体创新的内部态度与心向，它包括创新意识、创新情感和创新意志三大方面。</w:t>
            </w:r>
          </w:p>
          <w:p w14:paraId="1CABDE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（1）创新意识</w:t>
            </w:r>
          </w:p>
          <w:p w14:paraId="388C7C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意识是个体追求新知的内部心理倾向，这种倾向一旦稳定化，就成为个体的精神与文化。经验性的研究表明：具有创新意识的人常常不满足于现实，有强烈的批判态度；不满足于自己，有持续的超越精神；不满足于以往，有积极的反思能力；不满足于成绩，有旺盛的开拓进取精神；不怕困难，有冒险献身的精神；不怕变化，有探索求真的精神；不怕挑战，有竞争合作的精神；有强烈的好奇心、旺盛的求知欲、丰富的想象力和广泛的兴趣；等等。</w:t>
            </w:r>
          </w:p>
          <w:p w14:paraId="27E422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（2）创新情感</w:t>
            </w:r>
          </w:p>
          <w:p w14:paraId="4E19E7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情感是个体追求新知的内部心理体验，这种体验不断强化，就会转化为个体的动机与理想。经验性研究也表明：有创新情感的人常常情感细腻丰富，外界微小的变化都能引起强烈的内心体验；人生态度乐观、豁达、宽容，能比较长时间地保持平和、松弛的心态；学习和工作态度认真、严肃，一丝不苟，有强烈的成就感，工作的条理性强；对世间的所有生命都有同情心和责任感，愿意为改善它们的生存状态而尽心尽力；等等。</w:t>
            </w:r>
          </w:p>
          <w:p w14:paraId="0BE0F4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（3）创新意志</w:t>
            </w:r>
          </w:p>
          <w:p w14:paraId="76E19D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意志是个体追求新知的自觉能动状态，这种状态持久保持，就会成为个体的习惯与性格。经验性的研究表明：有创新意志的人常常能排除外界的各种干扰，能长时间地专注于自己的活动；工作勤奋，行为果断，对自我要求较高，对工作要求较严；善于沟通与协调，组织能力强，有较强的灵活性，为达到目的愿意变换工作的途径和方法；有较强的独立性和自制力，在没有充分的证据和理由之前，不轻易放弃自己的主张，能容忍别人的观点甚至错误；等等。</w:t>
            </w:r>
          </w:p>
          <w:p w14:paraId="1F4968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创新能力</w:t>
            </w:r>
          </w:p>
          <w:p w14:paraId="20F01E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创新能力是创新的智慧特征，是主体创新的活动水平与技巧，它包括创新思维和创新活动两大方面。</w:t>
            </w:r>
          </w:p>
          <w:p w14:paraId="4DC76E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（1）创新思维</w:t>
            </w:r>
          </w:p>
          <w:p w14:paraId="5A2016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是个体在观念层面新颖、独特、灵活的问题解决方式，它是创新实践的前提与基础。经验性的研究表明，具有创新思维的人常常感受敏锐，思维灵活，能发现常人视而不见的问题，并能多角度地考虑解决办法；理解深刻，认识新颖，能洞察事物本质并能进行开创性的思考；思维辩证，实事求是，能合理运用发散与辐射、逻辑与直觉、正向与逆向等思维方式，不走极端，能把握事物的中间状态；等等。党的二十大报告中强调：“不断提高战略思维、历史思维、辩证思维、系统思维、创新思维、法治思维、底线思维能力，为前瞻性思考、全局性谋划、整体性推进党和国家各项事业提供科学思想方法。”</w:t>
            </w:r>
          </w:p>
          <w:p w14:paraId="1D95A0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（2）创新活动</w:t>
            </w:r>
          </w:p>
          <w:p w14:paraId="6985E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活动是个体在实践层面新颖、独特、灵活的问题解决方式，它是创新思维的发展与归宿，经不起实践检验的思维是无价值的。经验性的研究也表明，具有创新活动能力的人常常实践活动经历丰富或人生经历坎坷，经受过大量实践问题的考验；乐于动手设计与制作，有把想法或理论变成现实的强烈愿望；不受现成的框框束缚，不断尝试错误、不断反思、不断纠正；愿意参加形式多样的活动，乐于求新、求奇，乐于创造新鲜事物；等等。</w:t>
            </w: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讲解创新教育的定位（</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让学生更加仔细的了解创新教育的定位（</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创新教育的定位（二），让学生了解创新意识、创新情感和创新意志</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结合实际，谈谈你准备如何接受创新教育。</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82A879">
        <w:trPr>
          <w:trHeight w:val="567" w:hRule="atLeast"/>
          <w:jc w:val="center"/>
        </w:trPr>
        <w:tc>
          <w:tcPr>
            <w:tcW w:w="1541" w:type="dxa"/>
            <w:tcBorders>
              <w:tl2br w:val="nil"/>
              <w:tr2bl w:val="nil"/>
            </w:tcBorders>
            <w:shd w:val="clear" w:color="auto" w:fill="EBFBFF"/>
            <w:vAlign w:val="center"/>
          </w:tcPr>
          <w:p w14:paraId="57E6A1E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32D95A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C30D94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32FEDB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D2EB50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15DD13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682797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0C29B4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3A750D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A391DC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DF56D9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5EECF8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4CB7D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3002D0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F1E636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4A7046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25351D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2BFA0F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C74FDA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0E7C76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24FAB21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创新人才的培养（一）</w:t>
            </w:r>
          </w:p>
          <w:p w14:paraId="15EEE5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一、培养创新精神</w:t>
            </w:r>
          </w:p>
          <w:p w14:paraId="1FB42C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科学技术的进步是不断创新的结果。人类社会的发展也是不断创新的结果。一切创新活动既以经验继承为基础，又以知识创新为目的。任何创新型人才，都必须具有创新精神，才能在前人取得的创新成果的基础上，向新的目标前进。创新精神不是天生固有的，是靠培养逐步塑造的。创新精神是创造发明的前提，没有创新的愿望和动机，是绝不会有创新行为的。一般来说，创新精神通过动机、信心、意志和情感表现出来。</w:t>
            </w:r>
          </w:p>
          <w:p w14:paraId="781B33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强烈的创新动机</w:t>
            </w:r>
          </w:p>
          <w:p w14:paraId="5A096C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动机是激励人、推动人去行动的一种力量，创新动机是发明创造活动的内在动力。如何培养和激发创新动机呢？最根本的是要有崇高的理想和深厚兴趣，这是激发创新动机产生的思想基础。</w:t>
            </w:r>
          </w:p>
          <w:p w14:paraId="7585DB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（1）要有崇高的理想</w:t>
            </w:r>
          </w:p>
          <w:p w14:paraId="6A2D2F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科学探索、技术创新过程中，由于人们从事的是探索未知的活动，不了解其中蕴藏的奥秘和潜伏的危险，很可能遭到重大的挫折或惨痛的失败。因此，从事创新活动，需要有崇高的理想、无畏的勇气、献身的精神。</w:t>
            </w:r>
          </w:p>
          <w:p w14:paraId="592608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（2）要有对创新的浓厚兴趣</w:t>
            </w:r>
          </w:p>
          <w:p w14:paraId="512A81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对创新的强烈兴趣是进行创新活动最重要的心理条件之一。对一项创新活动只要有了兴趣，就能钻进去，不知疲倦、不畏艰险地去闯去干。</w:t>
            </w:r>
          </w:p>
          <w:p w14:paraId="4EE36E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丁肇中经常在实验室连续几天几夜工作，有人问他苦不苦？他是这样回答的：“一点也不苦，正相反，我觉得很快活，因为我有兴趣，我急于要探索物质世界的秘密。”</w:t>
            </w:r>
          </w:p>
          <w:p w14:paraId="49903D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郭沫若说过：“兴趣爱好也有助于天才的形成。爱好出勤奋，勤奋出天才。”这就是说，一个人如果被某一事物或者某一种思想完全吸引住的时候，他就会对所有和这种事情或者这种思想关联的一切产生兴趣。当他被这种兴趣引起的求知欲望完全控制了的时候，就到了钻研入迷的程度。“培养兴趣—创新入迷—获得成功”，这往往是创新成功的三部曲。</w:t>
            </w:r>
          </w:p>
          <w:p w14:paraId="773C24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陈景润在高中读书时，他的老师讲“哥德巴赫猜想”的故事：“科学的皇后是数学，数学的皇冠是数论，‘哥德巴赫猜想’是皇冠上的明珠。”这番话使陈景润对数学产生了浓厚的兴趣，激励他不懈努力，终于摘下了这颗科学皇冠上的明珠。</w:t>
            </w:r>
          </w:p>
          <w:p w14:paraId="598EA2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爱因斯坦说过：“只有热爱才是最好的老师，它永远超过责任感。”这说明了兴趣在学习、科研和创新性活动中的巨大作用。对学习与工作的兴趣，使人观察敏锐、精力集中、思维深刻、想象丰富，有助于学习和工作效率的提高。兴趣是成才的起点，也是创新的起点，把兴趣、理想和事业融汇在一起，就可以取得辉煌的成就。</w:t>
            </w:r>
          </w:p>
          <w:p w14:paraId="3F955A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坚定不移的成功信心</w:t>
            </w:r>
          </w:p>
          <w:p w14:paraId="3400F9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信心是人们相信自己并认为自己能够成功的一种心理状态。自信心是事业的立足点，是成功的思想基础。要相信只要功夫深，创新不负有心人。自信心是建立在科学原理和现实可行性基础上的，是对自我力量的正确估计和评价，包括自己的承受能力和潜在力量。</w:t>
            </w:r>
          </w:p>
          <w:p w14:paraId="327C92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在如何取得果实这一点上，一般人往往就事论事，凝固地、静止地看问题。假如果实离地面有2.5米，一个人伸手的高度只有2.2米，他就摇摇头，说摘不下来，甚至被2.5米高度吓跑了。而自信者却另有一番想法，这0.3米的差距，“跳一跳”是可以把果实摘下来的。这“跳一跳”是经过自己的努力，即充分发挥了主观能动作用的巨大力量，他甚至还可以利用撑竿、梯子等其他工具，把更高处的果实也摘下来。</w:t>
            </w:r>
          </w:p>
          <w:p w14:paraId="5060A2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美国钢铁工业的奠基人、著名企业家卡耐基曾讲过一段中肯的话：“世界上无论</w:t>
            </w:r>
          </w:p>
          <w:p w14:paraId="0C41F9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哪一个成功者，都是绝对信任自己的。至于庸人们，偶然受到一次挫折，就心灰意懒、一蹶不振，而归咎于命运的不济。其实，他们失败的原因多数是由于不自信，心灵无异于已经死亡。”古人说：“哀莫大于心死，而身死次之。”足见没有自信心的人，事情就难以成功，坚强的自信心是夺取成功的基本前提，凡取得成功的人，都具有自信心。</w:t>
            </w:r>
          </w:p>
          <w:p w14:paraId="407B5B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法国文学家巴尔扎克说：“我唯一信赖的，是我狮子般的勇气和不可战胜的从事劳动的精力。”正是这种自信，帮助他写出了《人间喜剧》等一大批传世巨著。美国一家大企业请心理学家对工作人员调查了3个月，最后得出的结论是：凡取得成果的人，都具有自信心。可见，创新需要强大的自信心，自信才能促使一个人产生积极的心理状态和行为，不畏艰险、不怕挫折去战胜困难，从而取得成果。</w:t>
            </w:r>
          </w:p>
          <w:p w14:paraId="7D31F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自信心是成功的必要条件。一是自信心是产生创新和进取动机的基础，人们只有相信自己有力量时，才能产生创新和进取的动机；二是自信心是产生意志力和毅力的基础，人们只有相信自己能最终胜利，才会有坚持下去的动力。所以，自信心是成功的铺路石，是灵魂的防腐剂。</w:t>
            </w:r>
          </w:p>
        </w:tc>
        <w:tc>
          <w:tcPr>
            <w:tcW w:w="1650" w:type="dxa"/>
            <w:tcBorders>
              <w:tl2br w:val="nil"/>
              <w:tr2bl w:val="nil"/>
            </w:tcBorders>
            <w:shd w:val="clear" w:color="auto" w:fill="auto"/>
            <w:vAlign w:val="center"/>
          </w:tcPr>
          <w:p w14:paraId="2846CA49">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114C5B6">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6B6F5CD">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0D2CEF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EC3685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3D95DC0">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8AD546A">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C75862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8FF9C92">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25D70BA">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3E99449">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6266C5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讲解创新人才的培养（一）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让学生更加仔细的了解创新人才的培养（一），从而</w:t>
            </w:r>
            <w:r>
              <w:rPr>
                <w:rFonts w:hint="eastAsia" w:ascii="Times New Roman" w:hAnsi="Times New Roman"/>
                <w:b/>
                <w:color w:val="auto"/>
                <w:sz w:val="24"/>
                <w:szCs w:val="24"/>
              </w:rPr>
              <w:t>激发学生的学习欲望。</w:t>
            </w:r>
          </w:p>
        </w:tc>
      </w:tr>
      <w:tr w14:paraId="1E1FE7C3">
        <w:trPr>
          <w:trHeight w:val="567" w:hRule="atLeast"/>
          <w:jc w:val="center"/>
        </w:trPr>
        <w:tc>
          <w:tcPr>
            <w:tcW w:w="1541" w:type="dxa"/>
            <w:tcBorders>
              <w:tl2br w:val="nil"/>
              <w:tr2bl w:val="nil"/>
            </w:tcBorders>
            <w:shd w:val="clear" w:color="auto" w:fill="EBFBFF"/>
            <w:vAlign w:val="center"/>
          </w:tcPr>
          <w:p w14:paraId="7780F80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2B43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44B4F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972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创新人才的培养（一），让学生了解培养创新精神</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FC33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278A507">
        <w:trPr>
          <w:trHeight w:val="567" w:hRule="atLeast"/>
          <w:jc w:val="center"/>
        </w:trPr>
        <w:tc>
          <w:tcPr>
            <w:tcW w:w="1541" w:type="dxa"/>
            <w:tcBorders>
              <w:tl2br w:val="nil"/>
              <w:tr2bl w:val="nil"/>
            </w:tcBorders>
            <w:shd w:val="clear" w:color="auto" w:fill="EBFBFF"/>
            <w:vAlign w:val="center"/>
          </w:tcPr>
          <w:p w14:paraId="5965EF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5E6A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62B7E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简述创新精神。</w:t>
            </w:r>
          </w:p>
        </w:tc>
        <w:tc>
          <w:tcPr>
            <w:tcW w:w="1650" w:type="dxa"/>
            <w:tcBorders>
              <w:tl2br w:val="nil"/>
              <w:tr2bl w:val="nil"/>
            </w:tcBorders>
            <w:shd w:val="clear" w:color="auto" w:fill="auto"/>
            <w:vAlign w:val="center"/>
          </w:tcPr>
          <w:p w14:paraId="6D03AB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C2DA0AA">
        <w:trPr>
          <w:trHeight w:val="567" w:hRule="atLeast"/>
          <w:jc w:val="center"/>
        </w:trPr>
        <w:tc>
          <w:tcPr>
            <w:tcW w:w="1541" w:type="dxa"/>
            <w:tcBorders>
              <w:tl2br w:val="nil"/>
              <w:tr2bl w:val="nil"/>
            </w:tcBorders>
            <w:shd w:val="clear" w:color="auto" w:fill="EBFBFF"/>
            <w:vAlign w:val="center"/>
          </w:tcPr>
          <w:p w14:paraId="21C36EA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66A4AF7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C99DD32">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创新人才的培养（二）</w:t>
            </w:r>
          </w:p>
          <w:p w14:paraId="2A667B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顽强的创新意志</w:t>
            </w:r>
          </w:p>
          <w:p w14:paraId="5B0E9C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意志是人们在社会实践过程中坚持不懈、长期保持坚强的一种毅力，是人们勇往直前、顽强克服各种困难的心理品格。人们要达到远大的目标，必然会遇到各种意想不到的困难。美国汽车大王福特，经历了许多失败才成为百万富翁。他有一句名言：“当一切似乎都不顺利的时候，要记住飞机是逆风起飞的。”法国文学家巴尔扎克说：“勇气和天才是成功的一半，而毅力是成功的另一半。”英国文学家狄更斯也说：“顽强的毅力可以征服世界上任何一座高峰。”</w:t>
            </w:r>
          </w:p>
          <w:p w14:paraId="4F2A8E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创新人才最显著的标志之一就是他们具有坚定自信、百折不回、锲而不舍的毅力。创新和毅力分不开，成功和坚韧分不开。顽强的毅力是创新活动取得成功的重要保证之一，因为任何创新过程都是充满艰难险阻的崎岖之路，都需要人们拿起披荆斩棘的利剑和劈山开路的快斧去排除障碍。</w:t>
            </w:r>
          </w:p>
          <w:p w14:paraId="26D6AD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只有那些不畏艰险、不惧攀登、不怕挫折的人，才能摘到成功的果实。爱迪生在谈到成功的经验时曾说：“如果你希望成功，当以恒心为良友，以经验为参谋，以小心为兄弟，以希望为哨兵。”我国古代画家郑板桥曾写诗言志道：“咬定青山不放松，立根原在破岩中。千磨万击还坚劲，任尔东西南北风。”李时珍为了写出医药巨著《本草纲目》，博览历代医药文献800余部，踏遍深山老林去寻觅、核验各种草药，前后足足花了27年时间，才完成了这部长达12卷的“东方医药圣典”。宋朝政治家司马光罢官后，用了19年时间编纂了具有很高政治和历史价值的《资治通鉴》。马克思用了40年心血写出了划时代的经典巨著《资本论》。哥白尼写《论天体的运动》用了30年时间。德国大诗人歌德写《浮士德》，几乎用了一生的时间。曹雪芹写《红楼梦》时披阅十载，大修五次，正如他自己说的那样：“字字看来都是血，十年辛苦不寻常。”</w:t>
            </w:r>
          </w:p>
          <w:p w14:paraId="4E064B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顽强的意志是使创新活动得以在困境中持续发展、在险途上始终前进的强劲动力，同时毅力还是人们主观意志的自我调节和自我控制。贝多芬患上耳聋，但这并不能阻碍他成为世界著名的音乐家，他凭着顽强的意志，克服各种困难，用心灵感受音乐，其作品雄浑刚健、气势磅礴、意义深刻，充满与黑暗专制势力抗争的战斗激情。</w:t>
            </w:r>
          </w:p>
          <w:p w14:paraId="3894A5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我国古代著名史学家司马迁在总结历史人物成功的经验时曾指出：“文王拘而演《周易》；仲尼厄而作《春秋》；屈原放逐，乃赋《离骚》；左丘失明，厥有《国语》；孙子膑脚，《兵法》修列；不韦迁蜀，世传《吕览》；韩非囚秦，《说难》《孤愤》。《诗》三百篇，大抵贤圣发愤之所为作也。”由此可见，对于毅力顽强的人来说，命运的坎坷、遭遇的不幸，只会促进他们发奋图强而不能阻止他们成功。</w:t>
            </w:r>
          </w:p>
          <w:p w14:paraId="78E2CE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意志不是先天的，从来没有所谓天生就意志坚强的人。意志是在实践中、在奋斗中逐渐培养或锻炼出来的。创新活动困难重重，本身就是一个很好的锻炼机会。人们进行意志品质的培养，可以从以下几方面进行：树立远大的奋斗目标，充满达到远大目标的强烈愿望和必胜信念，并积极培养自己的道德情感；在创造实践活动中获得意志品质的锻炼和体验；针对自己意志品质的特点，有目的地加强自我锻炼；依靠纪律的约束并加强自律，以规范自己的行为；多参与磨炼意志的体育活动，如长跑、登山、冬泳等，在锻炼身体的同时培养自己的意志品质。</w:t>
            </w:r>
          </w:p>
          <w:p w14:paraId="01F7BC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4. 健康的创新情感</w:t>
            </w:r>
          </w:p>
          <w:p w14:paraId="54B8D2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情感是人对客观事物是否满足自己需要的态度上的反映。情绪是情感的外部表现，情感是情绪的本质内容。情绪、情感与创新有十分密切的关系。在人的创新活动中，情感常常发挥着一种动力的功能，情感还会影响智力因素，从而作用于创新过程。</w:t>
            </w:r>
          </w:p>
          <w:p w14:paraId="43AE21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在创新过程中，情感对人的一切认识和行动起着推动作用，达尔文说：“我之所以能在科学上成功，最重要的一点就是对科学的热爱，坚持长期探索。”什么样的情绪最有利于创新效率的提高？心理学研究表明，从情绪的性质来看，它是乐观、坚定、自信、愉快的积极情绪。积极的情绪对创新活动起“增力”的作用，消极的情绪对创新活动起“减力”的作用。</w:t>
            </w:r>
          </w:p>
          <w:p w14:paraId="71E825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情绪、情感还大量地表现为通过智力因素影响科学创造。首先，一个人在注意、观察过程中所体验到的丰富而又生动的情感，可以增强人的积极性、主动性并减少疲劳，从而提高注意力、观察力的水平。例如，当一个人注意、观察事物时，引起了愉快情绪，他会觉得时间过得很快，效果也好；反之，则会觉得观察的时间长得难以忍受。其次，情感对于记忆的过程也会产生显著的影响。当我们的情绪处于良好状态时候，我们的记忆效率就比较令人满意。凡是足以引起浓厚兴趣和强烈情感的事物，都会在我们的头脑中留下难以磨灭的痕迹，都会使我们发生无意记忆，即虽未下多大工夫，但这些内容却自然而然地记住了。再次，在情绪、情感比较轻松、愉快和适度兴奋的情况下，最珍贵的创新思维和想象力最容易显现，稍纵即逝的创新灵感也最容易闪现。许多发明、创造和科学发现，常在散步、聊天时获得突破，因为此时人的情绪往往比较轻松、安适和愉快。例如，凯库勒是在火炉边取暖时顿悟到苯环的结构；高尔基的许多出色构想是在看戏时想到的。相反，情绪不好，人的创新思维受抑制，正常的判断受影响。</w:t>
            </w:r>
          </w:p>
          <w:p w14:paraId="20D3D7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人的情绪是受意识和意志制约的，掌握了控制情绪的心理方法，对发明创造有一定帮助。其具体方法包括：一是意识调节法。意识能够调节和控制情绪的发生和发展，心理素质较高的人往往比心理素质较低的人更能有效地调节情绪。人们以自己的意志力不定期控制自己情绪的变化，用社会规范和理性标准来约束自己的情绪，使自己成为能驾驭感情的人。二是语言调节法。语言是人们的情绪体验与表现的强有力的工具，通过语言可以引起或抑制情绪反应；即使是不出声的外部语言也能调节自己的情绪，有时墙上的长幅，案头、床边的字条，对控制紧张情绪也是有益处的。三是注意转移法。注意转移就是把自己消极的情绪转移到有意义的方面。比如在苦闷、烦恼的时候，欣赏能够唤起内心力量的音乐，如贝多芬的《第五交响曲》，就能收到良好的效果。四是行动转移法。行动转移法就是把某些情绪化为行动力量。比如，创新活动受挫既可使人垂头丧气，也可激起人奋发图强的力量。</w:t>
            </w:r>
          </w:p>
          <w:p w14:paraId="2A9BAD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总之，平常保持愉快心境和火热的热情，遇到失意之事持豁达态度，自我解脱困境，有一点幽默感，丰富自己的生活内容，注意体育锻炼，这些都有助于情绪调节。</w:t>
            </w:r>
          </w:p>
        </w:tc>
        <w:tc>
          <w:tcPr>
            <w:tcW w:w="1650" w:type="dxa"/>
            <w:tcBorders>
              <w:tl2br w:val="nil"/>
              <w:tr2bl w:val="nil"/>
            </w:tcBorders>
            <w:shd w:val="clear" w:color="auto" w:fill="auto"/>
            <w:vAlign w:val="center"/>
          </w:tcPr>
          <w:p w14:paraId="3EDB5A58">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讲解创新人才的培养（</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让学生更加仔细的了解创新人才的培养（</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0594095C">
        <w:trPr>
          <w:trHeight w:val="567" w:hRule="atLeast"/>
          <w:jc w:val="center"/>
        </w:trPr>
        <w:tc>
          <w:tcPr>
            <w:tcW w:w="1541" w:type="dxa"/>
            <w:tcBorders>
              <w:tl2br w:val="nil"/>
              <w:tr2bl w:val="nil"/>
            </w:tcBorders>
            <w:shd w:val="clear" w:color="auto" w:fill="EBFBFF"/>
            <w:vAlign w:val="center"/>
          </w:tcPr>
          <w:p w14:paraId="5E3619E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6E0447D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9EB40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59F9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创新人才的培养（二），让学生了解顽强的创新意志、健康的创新情感</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450194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8263609">
        <w:trPr>
          <w:trHeight w:val="567" w:hRule="atLeast"/>
          <w:jc w:val="center"/>
        </w:trPr>
        <w:tc>
          <w:tcPr>
            <w:tcW w:w="1541" w:type="dxa"/>
            <w:tcBorders>
              <w:tl2br w:val="nil"/>
              <w:tr2bl w:val="nil"/>
            </w:tcBorders>
            <w:shd w:val="clear" w:color="auto" w:fill="EBFBFF"/>
            <w:vAlign w:val="center"/>
          </w:tcPr>
          <w:p w14:paraId="41EBAA4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60BACC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791712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简述健康的创新情感。</w:t>
            </w:r>
          </w:p>
        </w:tc>
        <w:tc>
          <w:tcPr>
            <w:tcW w:w="1650" w:type="dxa"/>
            <w:tcBorders>
              <w:tl2br w:val="nil"/>
              <w:tr2bl w:val="nil"/>
            </w:tcBorders>
            <w:shd w:val="clear" w:color="auto" w:fill="auto"/>
            <w:vAlign w:val="center"/>
          </w:tcPr>
          <w:p w14:paraId="138CB4C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85C000D">
        <w:trPr>
          <w:trHeight w:val="567" w:hRule="atLeast"/>
          <w:jc w:val="center"/>
        </w:trPr>
        <w:tc>
          <w:tcPr>
            <w:tcW w:w="1541" w:type="dxa"/>
            <w:tcBorders>
              <w:tl2br w:val="nil"/>
              <w:tr2bl w:val="nil"/>
            </w:tcBorders>
            <w:shd w:val="clear" w:color="auto" w:fill="EBFBFF"/>
            <w:vAlign w:val="center"/>
          </w:tcPr>
          <w:p w14:paraId="6912446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6966D37">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1ED85AF">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创新人才的培养（三）</w:t>
            </w:r>
          </w:p>
          <w:p w14:paraId="1432EA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二、培养创新素质</w:t>
            </w:r>
          </w:p>
          <w:p w14:paraId="73FFE1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创新的素质因素包括吸收素质、记忆素质、想象素质、观察素质和操作素质。它们属于创新者必须具备的素质。</w:t>
            </w:r>
          </w:p>
          <w:p w14:paraId="618F72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吸收素质的培养</w:t>
            </w:r>
          </w:p>
          <w:p w14:paraId="4778D3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吸收素质包括学习素质和信息收集素质。</w:t>
            </w:r>
          </w:p>
          <w:p w14:paraId="32036E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（1）学习素质</w:t>
            </w:r>
          </w:p>
          <w:p w14:paraId="626CB5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科学技术发展极为迅速，人类知识总量急剧增加。如果不学习，那么在复杂的创新面前，就会感到知识陈旧、方法过时、技术落伍、手段单一，就不能胜任时代赋予的重托。我国著名科学家钱伟长曾主张：“大学教育的过程，就是要把一个需要教师帮助才能获得知识的人，培养成在他毕业后不需要老师也能获得知识。有了这样的能力，将来干什么，他就能学什么，才有可能避免知识老化。”</w:t>
            </w:r>
          </w:p>
          <w:p w14:paraId="47AD12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古今中外无数发明创造的成功事例都告诉我们，自学能力是创新者披坚执锐的有力武器，培养和强化自学能力，才能使人们走上成才之路。良好的学习素质，使人不断获得新知识，增强自己的创新能力。在科学技术高度发展今天，没有知识的更新，要有高水平的创新是难以想象的。以下是提高学习素质的几种途径。</w:t>
            </w:r>
          </w:p>
          <w:p w14:paraId="32924F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一，“书山有路勤为径，学海无涯苦作舟。”这是人们用来鼓舞自己勤学苦练的两句古语。爱因斯坦是20世纪的科学巨人，他创立的相对论开创了物理学的新纪元。有人问他为什么能获得如此巨大的成就，他写下了A=X+Y+Z这样一个公式，并解释说A代表成功，X代表艰苦劳动，Y代表正确的方法，而Z呢，则代表少说空话，这就是爱因斯坦的成功之路，也就是我们常说的，唯有苦干、巧干加实干，才能成就一番事业。我国数学家华罗庚说过：“勤能补拙是良训，一分辛苦一分才。”华罗庚小时候天资并不好，有点“笨头笨脑”，功课勉强及格，后来患伤寒病左脚残疾了。然而，“顽强和勤奋”终于使他成为世界著名的大数学家。马克思讲过：“只有不畏劳苦，沿着陡峭山路攀登的人，才有希望达到光辉的顶点。”</w:t>
            </w:r>
          </w:p>
          <w:p w14:paraId="27AEC9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二，勤学好问，多思善疑。在“学”和“问”两方面，“学”是基础，只有在勤学的基础上好问，才能学有心得，学得深入。有的人或思考不深，提不出问题；或好面子，爱虚荣，耻于发问；或过于自信，自以为是，无可问人。因而，阻碍了自己学习向深入广阔的方向发展。有的人好问而不深思，则流于浅薄。勤学离不开好问，一个人的经验是有限的，思维能力也是有限的，不依靠前人和他人的知识来弥补自己认识的不足，学习过程就将无法进行。学、问、思、疑是学到知识、练好本领、有所创新的重要环节，多思善疑是其核心。学而不思则罔，思而不学则殆。疑点、问题常常是学习中的难点和重点，在关键处抓住这些问题，深入思考，则会使学习不断得到深入。多思善疑就是要不断思考，一问到底，举一反三，学以致用。</w:t>
            </w:r>
          </w:p>
          <w:p w14:paraId="182124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第三，我们在学习中应该善问。一是问自己。发现疑难问题，先动脑筋，认真思考，联想已经学过的知识，对比所学的新内容，找出它们之间的区别和联系，设想各种解答方案，多问几个“为什么”，看看是不是把学的东西真正弄懂弄通了。二是问别人。经过自己反复推敲，刻苦钻研之后还解决不了，就要虚心向周围人请教，一人不解，就向多人请教。对自己没有搞清楚的难题，要有“打破砂锅问到底”的探究精神。</w:t>
            </w:r>
          </w:p>
          <w:p w14:paraId="40EF17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（2）信息收集素质</w:t>
            </w:r>
          </w:p>
          <w:p w14:paraId="7ED7F3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创新离不开信息，信息是创新的基本材料。作为创新者，对信息情报需要有十分敏锐的感知能力。人们必须通过信息窗口，了解社会已取得的创新成就和创新动向。如果信息闭塞，则免不了在低水平上重复劳动。</w:t>
            </w:r>
          </w:p>
          <w:p w14:paraId="054234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记忆素质的培养</w:t>
            </w:r>
          </w:p>
          <w:p w14:paraId="0119E5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记忆力是人脑对经历过的事物的反应能力。记忆是智慧的仓库，学习的基础。凭借记忆力，人们才能不断储存与提取知识，发挥才智。记忆力是创新人才不可缺少的基本条件之一，是人脑贮存、重现过去经验和知识的能力。良好的记忆力能使人们迅速而准确地记住必要的信息材料，尤其善于把所学或所用的信息材料与过去已有的知识或经验结合起来，纳入自己现有的知识体系中，成为自己个人的精神财富，以便在需要的情况下可以从记忆的仓库里检索出来。记忆科学的研究成果表明，健康人的记忆潜力大得惊人。据粗略统计，人的大脑细胞数超过全世界人口总数2倍多，每天可处理8600万条信息，其记忆贮存的信息超过任何一台计算机。正是由于人脑的记忆潜能非常强大、非常神秘，所以人们必须尽量开发它们、利用它们，掌握先进的记忆理论，运用科学的记忆方法为创新服务。</w:t>
            </w:r>
          </w:p>
          <w:p w14:paraId="65D8DE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想象素质的培养</w:t>
            </w:r>
          </w:p>
          <w:p w14:paraId="79BA96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力就是在记忆的基础上通过思维活动，把对客观事物的描述构成形象或独立构思出新形象的能力。简而言之，就是人的形象思维能力。创新者通过想象，能使智力活动“思接千载”“视通万里”，打破时间和空间的限制，使人们看得更远、想得更深。</w:t>
            </w:r>
          </w:p>
          <w:p w14:paraId="3288D4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法国著名科幻作家儒勒·凡尔纳，凭借其出神入化的想象力，带领世人一起神游科技时代和未来世界。对一些目光短浅、讥笑自己的人，他坚定地回答道：“一个人能产生想象，另一些人就能将这种想象变为现实。”创新以想象为先导，一般情况下，科技创新者在创新开始前，都会通过想象在自己头脑里拟定研究过程的蓝图，并借助想象力在头脑中构成可能达到的目标结果。正如马克思所说：“在蜂房的建筑上，蜜蜂的本事曾使许多以建筑师为业的人惭愧。但是最蹩脚的建筑师都比灵巧的蜜蜂优越的是，建筑师在以蜂蜡建筑蜂房以前，已经在他的脑子中把它构成了劳动过程终了时取得的结果。”没有想象，就没有创新意向；没有想象，就没有科学发明、技术创新、工艺革新活动的顺利进行。英国科学家贝弗里奇指出：“想象力之所以重要，不仅在于引导我们发现新的事实，而且激发我们做出新的努力，因为这使我们看到可能产生的后果。”那么，如何培养想象力呢？</w:t>
            </w:r>
          </w:p>
          <w:p w14:paraId="2523D0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通过想象把过去的知识经验加工、改造、构思，形成新的印象专业技术人员的知识经验越丰富，想象力驰骋面就越宽阔，就越能发挥想象力的作用，创新成功的可能性就越大。增强想象力的关键在于不断地打破习惯思维对自己的束缚，经常进行发散性思维，给思维插上翅膀，让它在广阔的世界中自由飞翔。但是，脱离了已有知识经验的想象，往往是漫无边际的胡思乱想或毫无根据的空想，是经不起实践检验的。</w:t>
            </w:r>
          </w:p>
          <w:p w14:paraId="47B624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（2）注意强化自己的好奇心</w:t>
            </w:r>
          </w:p>
          <w:p w14:paraId="3EEBF0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好奇心是对自己还不了解的周围事物自觉地集中注意力，想把它弄清楚的心理倾向。科学巨匠爱因斯坦曾说：“我没有特别的天赋，我只有强烈的好奇心。”他曾想象：“如果我以真空中的光速去追随一条光线运动，那么我就应该看到这条光线好像一个在空间里振荡着而停止不前的电磁场。”这种想象就是导致狭义相对论产生的导火索。要使自己具有好奇心还得养成遇事爱问个“为什么”的习惯，爱迪生自幼就爱“打破砂锅问到底”，爱提问题也是求知欲、好奇心强的表现。专业技术人员要终生保持强烈的好奇心，在科学面前，对不知道的问题要提出疑问，勇于探索。</w:t>
            </w:r>
          </w:p>
          <w:p w14:paraId="3D4FAB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（3）培养创新的激情</w:t>
            </w:r>
          </w:p>
          <w:p w14:paraId="0B2555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人的情绪对想象的丰富性、强烈性、倾向性都有影响，对想象力的发展有很大作用。列宁指出：“没有人的情感，就从来没有，也不可能有人对真理的追求。”如果对周围的一切都漠然置之，无动于衷，甚至麻木不仁，可以断定这种人是不可能积极探索未知世界秘密的，也就不可能搞出创新成果。人的创新热情可以使想象展翅飞翔，乐观情绪能增添想象的创造性成分。</w:t>
            </w:r>
          </w:p>
          <w:p w14:paraId="2D830D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观察素质的培养</w:t>
            </w:r>
          </w:p>
          <w:p w14:paraId="08C1BC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观察是一种有目的、有组织的知觉，全面、正确地深入认识事物特点的能力。观察是创新的源泉，许多创新起源于对事物的细心观察。</w:t>
            </w:r>
          </w:p>
          <w:p w14:paraId="3545D8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1876年，英国物理学家克鲁克斯在进行真空管放电现象的研究时，多次发现放在实验台附近的包装得很密实的照相底片被感光了。他认为是底片质量差，到工厂将货一退了事。19年后德国物理学家伦琴做实验时，也发生了同样的现象，但他通过深入研究，发现了X光。</w:t>
            </w:r>
          </w:p>
          <w:p w14:paraId="32B781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达尔文曾说：“我既没有突出的理解力，也没有过人的机智力，只是在觉察那些稍纵即逝的事物并对其进行精确细致观察的能力上，我可能在众人之上。”提高观察能力的主要途径是养成注意观察的习惯。良好的观察习惯是指乐于观察、勤于观察和精于观察。乐于观察是指对周围的事情有强烈的兴趣。勤于观察和精于观察是指坚持进行长期的、系统的观察，观察时能注意事物的细枝末节，留心意外现象，思想集中，态度认真，注意寻找有价值的富有启发的线索。缺乏观察力的人浮光掠影，粗心大意，对所观察的事物的把握既不准确又不深刻，甚至错误百出。</w:t>
            </w:r>
          </w:p>
          <w:p w14:paraId="5913FD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5. 操作素质的培养</w:t>
            </w:r>
          </w:p>
          <w:p w14:paraId="105A22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操作素质是指在某种设想完毕后，独自完成这种设想的能力，如绘制加工图、制作样品模型和进行实验修正等方面的技能。如果说发明的选题和构思阶段主要是用脑，那么，发明的完成则主要靠动手。创新设想是否正确，需要通过某种形式的操作来检验其正确性，这时，操作能力的强弱甚至能决定创新的成败。比如，美籍华裔科学家杨振宁与李政道一起推翻了宇称守恒定律，而“李—杨理论”必须以实验证明其正确性，才能得到世人的承认。有关的实验方案多达5种，难度十分惊人。最后，著名物理学家吴健雄女士勇承重任，完成了关键性的实验，使“李—杨理论”得以证明。</w:t>
            </w:r>
          </w:p>
        </w:tc>
        <w:tc>
          <w:tcPr>
            <w:tcW w:w="1650" w:type="dxa"/>
            <w:tcBorders>
              <w:tl2br w:val="nil"/>
              <w:tr2bl w:val="nil"/>
            </w:tcBorders>
            <w:shd w:val="clear" w:color="auto" w:fill="auto"/>
            <w:vAlign w:val="center"/>
          </w:tcPr>
          <w:p w14:paraId="4D3404F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讲解创新人才的培养（</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让学生更加仔细的了解创新人才的培养（</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0024666D">
        <w:trPr>
          <w:trHeight w:val="567" w:hRule="atLeast"/>
          <w:jc w:val="center"/>
        </w:trPr>
        <w:tc>
          <w:tcPr>
            <w:tcW w:w="1541" w:type="dxa"/>
            <w:tcBorders>
              <w:tl2br w:val="nil"/>
              <w:tr2bl w:val="nil"/>
            </w:tcBorders>
            <w:shd w:val="clear" w:color="auto" w:fill="EBFBFF"/>
            <w:vAlign w:val="center"/>
          </w:tcPr>
          <w:p w14:paraId="633205F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00851E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D7090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EC96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创新人才的培养（三），让学生了解培养创新素质</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1E695C9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C6A30DC">
        <w:trPr>
          <w:trHeight w:val="567" w:hRule="atLeast"/>
          <w:jc w:val="center"/>
        </w:trPr>
        <w:tc>
          <w:tcPr>
            <w:tcW w:w="1541" w:type="dxa"/>
            <w:tcBorders>
              <w:tl2br w:val="nil"/>
              <w:tr2bl w:val="nil"/>
            </w:tcBorders>
            <w:shd w:val="clear" w:color="auto" w:fill="EBFBFF"/>
            <w:vAlign w:val="center"/>
          </w:tcPr>
          <w:p w14:paraId="0802B4A7">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810D4E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E78302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简述观察素质的培养。</w:t>
            </w:r>
          </w:p>
        </w:tc>
        <w:tc>
          <w:tcPr>
            <w:tcW w:w="1650" w:type="dxa"/>
            <w:tcBorders>
              <w:tl2br w:val="nil"/>
              <w:tr2bl w:val="nil"/>
            </w:tcBorders>
            <w:shd w:val="clear" w:color="auto" w:fill="auto"/>
            <w:vAlign w:val="center"/>
          </w:tcPr>
          <w:p w14:paraId="581770C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在头脑风暴环节，鼓励学生自由表达想法，不限制思路，课堂氛围活跃，学生参与度较高。然而，教学效果与预期存在差距。</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7FED692"/>
    <w:rsid w:val="37FF181D"/>
    <w:rsid w:val="4C33506C"/>
    <w:rsid w:val="64086007"/>
    <w:rsid w:val="720100FF"/>
    <w:rsid w:val="9FFFC10E"/>
    <w:rsid w:val="A8FCA741"/>
    <w:rsid w:val="BDFFC8E7"/>
    <w:rsid w:val="F6FF2724"/>
    <w:rsid w:val="F97EB4CB"/>
    <w:rsid w:val="FDEA2F69"/>
    <w:rsid w:val="FFFF4A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19</Pages>
  <Words>985</Words>
  <Characters>1100</Characters>
  <Lines>0</Lines>
  <Paragraphs>0</Paragraphs>
  <TotalTime>100</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2025-03-28T02:22:00Z</dcterms:created>
  <dc:creator>六月</dc:creator>
  <cp:lastModifiedBy>ddxing</cp:lastModifiedBy>
  <dcterms:modified xsi:type="dcterms:W3CDTF">2025-07-04T00:24:55Z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