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DBA82">
      <w:pPr>
        <w:bidi w:val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思考与练习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参考答案</w:t>
      </w:r>
    </w:p>
    <w:p w14:paraId="5E6FB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项目一</w:t>
      </w:r>
    </w:p>
    <w:p w14:paraId="3F994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/>
          <w:bCs/>
          <w:color w:val="4874CB" w:themeColor="accent1"/>
          <w:lang w:val="en-US" w:eastAsia="zh-CN"/>
          <w14:textFill>
            <w14:solidFill>
              <w14:schemeClr w14:val="accent1"/>
            </w14:solidFill>
          </w14:textFill>
        </w:rPr>
        <w:t>一、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选择题</w:t>
      </w:r>
    </w:p>
    <w:p w14:paraId="06988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0" w:name="_Toc8978"/>
      <w:bookmarkStart w:id="1" w:name="_Toc23873"/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</w:t>
      </w:r>
      <w:bookmarkEnd w:id="0"/>
      <w:bookmarkEnd w:id="1"/>
    </w:p>
    <w:p w14:paraId="02F60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Toc27435"/>
      <w:bookmarkStart w:id="3" w:name="_Toc22098"/>
      <w:r>
        <w:rPr>
          <w:rFonts w:hint="eastAsia" w:ascii="Times New Roman" w:hAnsi="Times New Roman" w:eastAsia="楷体" w:cs="Times New Roman"/>
          <w:b/>
          <w:bCs/>
          <w:color w:val="4874CB" w:themeColor="accent1"/>
          <w:lang w:val="en-US" w:eastAsia="zh-CN"/>
          <w14:textFill>
            <w14:solidFill>
              <w14:schemeClr w14:val="accent1"/>
            </w14:solidFill>
          </w14:textFill>
        </w:rPr>
        <w:t>二、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判断题</w:t>
      </w:r>
      <w:bookmarkEnd w:id="2"/>
      <w:bookmarkEnd w:id="3"/>
    </w:p>
    <w:p w14:paraId="1677E9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2.√     3.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×</w:t>
      </w:r>
    </w:p>
    <w:p w14:paraId="5A22B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项目二</w:t>
      </w:r>
    </w:p>
    <w:p w14:paraId="157D1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4" w:name="_Toc6520"/>
      <w:bookmarkStart w:id="5" w:name="_Toc32001"/>
      <w:r>
        <w:rPr>
          <w:rFonts w:hint="eastAsia" w:ascii="Times New Roman" w:hAnsi="Times New Roman" w:eastAsia="楷体" w:cs="Times New Roman"/>
          <w:b/>
          <w:bCs/>
          <w:color w:val="4874CB" w:themeColor="accent1"/>
          <w:lang w:val="en-US" w:eastAsia="zh-CN"/>
          <w14:textFill>
            <w14:solidFill>
              <w14:schemeClr w14:val="accent1"/>
            </w14:solidFill>
          </w14:textFill>
        </w:rPr>
        <w:t>一、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选择题</w:t>
      </w:r>
      <w:bookmarkEnd w:id="4"/>
      <w:bookmarkEnd w:id="5"/>
    </w:p>
    <w:p w14:paraId="19D946BF">
      <w:p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6" w:name="_Toc20673"/>
      <w:bookmarkStart w:id="7" w:name="_Toc16565"/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</w:t>
      </w:r>
      <w:bookmarkEnd w:id="6"/>
      <w:bookmarkEnd w:id="7"/>
    </w:p>
    <w:p w14:paraId="5E43B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8" w:name="_Toc17863"/>
      <w:bookmarkStart w:id="9" w:name="_Toc8895"/>
      <w:r>
        <w:rPr>
          <w:rFonts w:hint="eastAsia" w:ascii="Times New Roman" w:hAnsi="Times New Roman" w:eastAsia="楷体" w:cs="Times New Roman"/>
          <w:b/>
          <w:bCs/>
          <w:color w:val="4874CB" w:themeColor="accent1"/>
          <w:lang w:val="en-US" w:eastAsia="zh-CN"/>
          <w14:textFill>
            <w14:solidFill>
              <w14:schemeClr w14:val="accent1"/>
            </w14:solidFill>
          </w14:textFill>
        </w:rPr>
        <w:t>二、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判断题</w:t>
      </w:r>
      <w:bookmarkEnd w:id="8"/>
      <w:bookmarkEnd w:id="9"/>
    </w:p>
    <w:p w14:paraId="748887ED">
      <w:p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3.√</w:t>
      </w:r>
    </w:p>
    <w:p w14:paraId="1023385C">
      <w:p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项目三</w:t>
      </w:r>
    </w:p>
    <w:p w14:paraId="5A7F2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10" w:name="_Toc27349"/>
      <w:bookmarkStart w:id="11" w:name="_Toc32470"/>
      <w:r>
        <w:rPr>
          <w:rFonts w:hint="eastAsia" w:ascii="Times New Roman" w:hAnsi="Times New Roman" w:eastAsia="楷体" w:cs="Times New Roman"/>
          <w:b/>
          <w:bCs/>
          <w:color w:val="4874CB" w:themeColor="accent1"/>
          <w:lang w:val="en-US" w:eastAsia="zh-CN"/>
          <w14:textFill>
            <w14:solidFill>
              <w14:schemeClr w14:val="accent1"/>
            </w14:solidFill>
          </w14:textFill>
        </w:rPr>
        <w:t>一、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选择题</w:t>
      </w:r>
      <w:bookmarkEnd w:id="10"/>
      <w:bookmarkEnd w:id="11"/>
    </w:p>
    <w:p w14:paraId="7C9E519D">
      <w:p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0"/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12" w:name="_Toc10148"/>
      <w:bookmarkStart w:id="13" w:name="_Toc4218"/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楷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Times New Roman" w:hAnsi="Times New Roman" w:eastAsia="楷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</w:t>
      </w:r>
      <w:bookmarkEnd w:id="12"/>
      <w:bookmarkEnd w:id="13"/>
    </w:p>
    <w:p w14:paraId="1B38F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14" w:name="_Toc21229"/>
      <w:bookmarkStart w:id="15" w:name="_Toc21896"/>
      <w:r>
        <w:rPr>
          <w:rFonts w:hint="eastAsia" w:ascii="Times New Roman" w:hAnsi="Times New Roman" w:eastAsia="楷体" w:cs="Times New Roman"/>
          <w:b/>
          <w:bCs/>
          <w:color w:val="4874CB" w:themeColor="accent1"/>
          <w:lang w:val="en-US" w:eastAsia="zh-CN"/>
          <w14:textFill>
            <w14:solidFill>
              <w14:schemeClr w14:val="accent1"/>
            </w14:solidFill>
          </w14:textFill>
        </w:rPr>
        <w:t>二、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判断题</w:t>
      </w:r>
      <w:bookmarkEnd w:id="14"/>
      <w:bookmarkEnd w:id="15"/>
    </w:p>
    <w:p w14:paraId="5DC3F0B6">
      <w:p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2.√     4.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×</w:t>
      </w:r>
    </w:p>
    <w:p w14:paraId="22628B9D">
      <w:p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项目四</w:t>
      </w:r>
    </w:p>
    <w:p w14:paraId="2CA21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16" w:name="_Toc2338"/>
      <w:bookmarkStart w:id="17" w:name="_Toc18202"/>
      <w:r>
        <w:rPr>
          <w:rFonts w:hint="eastAsia" w:ascii="Times New Roman" w:hAnsi="Times New Roman" w:eastAsia="楷体" w:cs="Times New Roman"/>
          <w:b/>
          <w:bCs/>
          <w:color w:val="4874CB" w:themeColor="accent1"/>
          <w:lang w:val="en-US" w:eastAsia="zh-CN"/>
          <w14:textFill>
            <w14:solidFill>
              <w14:schemeClr w14:val="accent1"/>
            </w14:solidFill>
          </w14:textFill>
        </w:rPr>
        <w:t>一、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选择题</w:t>
      </w:r>
      <w:bookmarkEnd w:id="16"/>
      <w:bookmarkEnd w:id="17"/>
    </w:p>
    <w:p w14:paraId="6B728387">
      <w:p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0"/>
        <w:rPr>
          <w:rFonts w:hint="default" w:ascii="Times New Roman" w:hAnsi="Times New Roman" w:eastAsia="楷体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18" w:name="_Toc26308"/>
      <w:bookmarkStart w:id="19" w:name="_Toc25632"/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楷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Times New Roman" w:hAnsi="Times New Roman" w:eastAsia="楷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楷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Times New Roman" w:hAnsi="Times New Roman" w:eastAsia="楷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楷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</w:t>
      </w:r>
      <w:bookmarkEnd w:id="18"/>
      <w:bookmarkEnd w:id="19"/>
    </w:p>
    <w:p w14:paraId="49918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20" w:name="_Toc5065"/>
      <w:bookmarkStart w:id="21" w:name="_Toc23564"/>
      <w:r>
        <w:rPr>
          <w:rFonts w:hint="eastAsia" w:ascii="Times New Roman" w:hAnsi="Times New Roman" w:eastAsia="楷体" w:cs="Times New Roman"/>
          <w:b/>
          <w:bCs/>
          <w:color w:val="4874CB" w:themeColor="accent1"/>
          <w:lang w:val="en-US" w:eastAsia="zh-CN"/>
          <w14:textFill>
            <w14:solidFill>
              <w14:schemeClr w14:val="accent1"/>
            </w14:solidFill>
          </w14:textFill>
        </w:rPr>
        <w:t>二、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判断题</w:t>
      </w:r>
      <w:bookmarkEnd w:id="20"/>
      <w:bookmarkEnd w:id="21"/>
    </w:p>
    <w:p w14:paraId="23A56615">
      <w:p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3.√</w:t>
      </w:r>
    </w:p>
    <w:p w14:paraId="765A2F67">
      <w:p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项目五</w:t>
      </w:r>
    </w:p>
    <w:p w14:paraId="0E5EC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22" w:name="_Toc23230"/>
      <w:bookmarkStart w:id="23" w:name="_Toc9963"/>
      <w:r>
        <w:rPr>
          <w:rFonts w:hint="eastAsia" w:ascii="Times New Roman" w:hAnsi="Times New Roman" w:eastAsia="楷体" w:cs="Times New Roman"/>
          <w:b/>
          <w:bCs/>
          <w:color w:val="4874CB" w:themeColor="accent1"/>
          <w:lang w:val="en-US" w:eastAsia="zh-CN"/>
          <w14:textFill>
            <w14:solidFill>
              <w14:schemeClr w14:val="accent1"/>
            </w14:solidFill>
          </w14:textFill>
        </w:rPr>
        <w:t>一、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选择题</w:t>
      </w:r>
      <w:bookmarkEnd w:id="22"/>
      <w:bookmarkEnd w:id="23"/>
    </w:p>
    <w:p w14:paraId="5B806A42">
      <w:p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0"/>
        <w:rPr>
          <w:rFonts w:hint="eastAsia" w:ascii="Times New Roman" w:hAnsi="Times New Roman" w:eastAsia="楷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24" w:name="_Toc28919"/>
      <w:bookmarkStart w:id="25" w:name="_Toc6947"/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楷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</w:t>
      </w:r>
      <w:bookmarkEnd w:id="24"/>
      <w:bookmarkEnd w:id="25"/>
    </w:p>
    <w:p w14:paraId="2F687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26" w:name="_Toc26191"/>
      <w:bookmarkStart w:id="27" w:name="_Toc277"/>
      <w:r>
        <w:rPr>
          <w:rFonts w:hint="eastAsia" w:ascii="Times New Roman" w:hAnsi="Times New Roman" w:eastAsia="楷体" w:cs="Times New Roman"/>
          <w:b/>
          <w:bCs/>
          <w:color w:val="4874CB" w:themeColor="accent1"/>
          <w:lang w:val="en-US" w:eastAsia="zh-CN"/>
          <w14:textFill>
            <w14:solidFill>
              <w14:schemeClr w14:val="accent1"/>
            </w14:solidFill>
          </w14:textFill>
        </w:rPr>
        <w:t>二、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判断题</w:t>
      </w:r>
      <w:bookmarkEnd w:id="26"/>
      <w:bookmarkEnd w:id="27"/>
    </w:p>
    <w:p w14:paraId="11370DDF">
      <w:p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1.√    2.√    4.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×</w:t>
      </w:r>
    </w:p>
    <w:p w14:paraId="2018FD9A">
      <w:p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项目六</w:t>
      </w:r>
    </w:p>
    <w:p w14:paraId="710AD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28" w:name="_Toc25885"/>
      <w:bookmarkStart w:id="29" w:name="_Toc20847"/>
      <w:r>
        <w:rPr>
          <w:rFonts w:hint="eastAsia" w:ascii="Times New Roman" w:hAnsi="Times New Roman" w:eastAsia="楷体" w:cs="Times New Roman"/>
          <w:b/>
          <w:bCs/>
          <w:color w:val="4874CB" w:themeColor="accent1"/>
          <w:lang w:val="en-US" w:eastAsia="zh-CN"/>
          <w14:textFill>
            <w14:solidFill>
              <w14:schemeClr w14:val="accent1"/>
            </w14:solidFill>
          </w14:textFill>
        </w:rPr>
        <w:t>一、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选择题</w:t>
      </w:r>
      <w:bookmarkEnd w:id="28"/>
      <w:bookmarkEnd w:id="29"/>
    </w:p>
    <w:p w14:paraId="0BEFBA9F">
      <w:pPr>
        <w:tabs>
          <w:tab w:val="left" w:pos="5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0"/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30" w:name="_Toc5385"/>
      <w:bookmarkStart w:id="31" w:name="_Toc7773"/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楷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Times New Roman" w:hAnsi="Times New Roman" w:eastAsia="楷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</w:t>
      </w:r>
      <w:bookmarkEnd w:id="30"/>
      <w:bookmarkEnd w:id="31"/>
    </w:p>
    <w:p w14:paraId="27BC2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32" w:name="_Toc18424"/>
      <w:bookmarkStart w:id="33" w:name="_Toc19601"/>
      <w:r>
        <w:rPr>
          <w:rFonts w:hint="eastAsia" w:ascii="Times New Roman" w:hAnsi="Times New Roman" w:eastAsia="楷体" w:cs="Times New Roman"/>
          <w:b/>
          <w:bCs/>
          <w:color w:val="4874CB" w:themeColor="accent1"/>
          <w:lang w:val="en-US" w:eastAsia="zh-CN"/>
          <w14:textFill>
            <w14:solidFill>
              <w14:schemeClr w14:val="accent1"/>
            </w14:solidFill>
          </w14:textFill>
        </w:rPr>
        <w:t>二、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判断题</w:t>
      </w:r>
      <w:bookmarkEnd w:id="32"/>
      <w:bookmarkEnd w:id="33"/>
    </w:p>
    <w:p w14:paraId="758BB1CC">
      <w:pPr>
        <w:tabs>
          <w:tab w:val="left" w:pos="5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3.√</w:t>
      </w:r>
    </w:p>
    <w:p w14:paraId="44988F60">
      <w:p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</w:t>
      </w:r>
      <w:bookmarkStart w:id="34" w:name="hmcheck_d7c637ccbc404010977890588e0a94c8"/>
      <w:bookmarkStart w:id="35" w:name="hmcheck_d913aeda3361412fb5435196bddc6548"/>
      <w:bookmarkStart w:id="36" w:name="hmcheck_e109e714662b44c7a04fb0e9e2f04198"/>
      <w:bookmarkStart w:id="37" w:name="hmcheck_3f9dde4c834a42babed6a8d14d49d50f"/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七</w:t>
      </w:r>
      <w:bookmarkEnd w:id="34"/>
      <w:bookmarkEnd w:id="35"/>
      <w:bookmarkEnd w:id="36"/>
      <w:bookmarkEnd w:id="37"/>
    </w:p>
    <w:p w14:paraId="27B62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38" w:name="_Toc20452"/>
      <w:bookmarkStart w:id="39" w:name="_Toc3540"/>
      <w:r>
        <w:rPr>
          <w:rFonts w:hint="eastAsia" w:ascii="Times New Roman" w:hAnsi="Times New Roman" w:eastAsia="楷体" w:cs="Times New Roman"/>
          <w:b/>
          <w:bCs/>
          <w:color w:val="4874CB" w:themeColor="accent1"/>
          <w:lang w:val="en-US" w:eastAsia="zh-CN"/>
          <w14:textFill>
            <w14:solidFill>
              <w14:schemeClr w14:val="accent1"/>
            </w14:solidFill>
          </w14:textFill>
        </w:rPr>
        <w:t>一、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选择题</w:t>
      </w:r>
      <w:bookmarkEnd w:id="38"/>
      <w:bookmarkEnd w:id="39"/>
    </w:p>
    <w:p w14:paraId="058B1966">
      <w:pPr>
        <w:tabs>
          <w:tab w:val="left" w:pos="5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0"/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40" w:name="_Toc18475"/>
      <w:bookmarkStart w:id="41" w:name="_Toc8952"/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楷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Times New Roman" w:hAnsi="Times New Roman" w:eastAsia="楷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楷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Times New Roman" w:hAnsi="Times New Roman" w:eastAsia="楷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3.</w:t>
      </w:r>
      <w:r>
        <w:rPr>
          <w:rFonts w:hint="eastAsia" w:ascii="Times New Roman" w:hAnsi="Times New Roman" w:eastAsia="楷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</w:t>
      </w:r>
      <w:bookmarkEnd w:id="40"/>
      <w:bookmarkEnd w:id="41"/>
    </w:p>
    <w:p w14:paraId="7C436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42" w:name="_Toc6305"/>
      <w:bookmarkStart w:id="43" w:name="_Toc8949"/>
      <w:r>
        <w:rPr>
          <w:rFonts w:hint="eastAsia" w:ascii="Times New Roman" w:hAnsi="Times New Roman" w:eastAsia="楷体" w:cs="Times New Roman"/>
          <w:b/>
          <w:bCs/>
          <w:color w:val="4874CB" w:themeColor="accent1"/>
          <w:lang w:val="en-US" w:eastAsia="zh-CN"/>
          <w14:textFill>
            <w14:solidFill>
              <w14:schemeClr w14:val="accent1"/>
            </w14:solidFill>
          </w14:textFill>
        </w:rPr>
        <w:t>二、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判断题</w:t>
      </w:r>
      <w:bookmarkEnd w:id="42"/>
      <w:bookmarkEnd w:id="43"/>
    </w:p>
    <w:p w14:paraId="24B4ED91">
      <w:pPr>
        <w:tabs>
          <w:tab w:val="left" w:pos="5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1.√    2.√     4</w:t>
      </w:r>
      <w:r>
        <w:rPr>
          <w:rFonts w:hint="eastAsia" w:ascii="Times New Roman" w:hAnsi="Times New Roman" w:eastAsia="楷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×</w:t>
      </w:r>
    </w:p>
    <w:p w14:paraId="5221F754">
      <w:p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项目八</w:t>
      </w:r>
    </w:p>
    <w:p w14:paraId="695E7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44" w:name="_Toc32520"/>
      <w:bookmarkStart w:id="45" w:name="_Toc17969"/>
      <w:r>
        <w:rPr>
          <w:rFonts w:hint="eastAsia" w:ascii="Times New Roman" w:hAnsi="Times New Roman" w:eastAsia="楷体" w:cs="Times New Roman"/>
          <w:b/>
          <w:bCs/>
          <w:color w:val="4874CB" w:themeColor="accent1"/>
          <w:lang w:val="en-US" w:eastAsia="zh-CN"/>
          <w14:textFill>
            <w14:solidFill>
              <w14:schemeClr w14:val="accent1"/>
            </w14:solidFill>
          </w14:textFill>
        </w:rPr>
        <w:t>一、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选择题</w:t>
      </w:r>
      <w:bookmarkEnd w:id="44"/>
      <w:bookmarkEnd w:id="45"/>
    </w:p>
    <w:p w14:paraId="6CC58D9E">
      <w:pPr>
        <w:tabs>
          <w:tab w:val="left" w:pos="5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0"/>
        <w:rPr>
          <w:rFonts w:hint="eastAsia" w:ascii="Times New Roman" w:hAnsi="Times New Roman" w:eastAsia="楷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46" w:name="_Toc31083"/>
      <w:bookmarkStart w:id="47" w:name="_Toc3731"/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楷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Times New Roman" w:hAnsi="Times New Roman" w:eastAsia="楷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楷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Times New Roman" w:hAnsi="Times New Roman" w:eastAsia="楷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3.</w:t>
      </w:r>
      <w:r>
        <w:rPr>
          <w:rFonts w:hint="eastAsia" w:ascii="Times New Roman" w:hAnsi="Times New Roman" w:eastAsia="楷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</w:t>
      </w:r>
      <w:bookmarkEnd w:id="46"/>
      <w:bookmarkEnd w:id="47"/>
    </w:p>
    <w:p w14:paraId="45022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48" w:name="_Toc8878"/>
      <w:bookmarkStart w:id="49" w:name="_Toc3098"/>
      <w:r>
        <w:rPr>
          <w:rFonts w:hint="eastAsia" w:ascii="Times New Roman" w:hAnsi="Times New Roman" w:eastAsia="楷体" w:cs="Times New Roman"/>
          <w:b/>
          <w:bCs/>
          <w:color w:val="4874CB" w:themeColor="accent1"/>
          <w:lang w:val="en-US" w:eastAsia="zh-CN"/>
          <w14:textFill>
            <w14:solidFill>
              <w14:schemeClr w14:val="accent1"/>
            </w14:solidFill>
          </w14:textFill>
        </w:rPr>
        <w:t>二、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判断题</w:t>
      </w:r>
      <w:bookmarkEnd w:id="48"/>
      <w:bookmarkEnd w:id="49"/>
    </w:p>
    <w:p w14:paraId="5589DA3B">
      <w:pPr>
        <w:tabs>
          <w:tab w:val="left" w:pos="5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0"/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50" w:name="_Toc2223"/>
      <w:bookmarkStart w:id="51" w:name="_Toc14864"/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1.√    2.√     4</w:t>
      </w:r>
      <w:r>
        <w:rPr>
          <w:rFonts w:hint="eastAsia" w:ascii="Times New Roman" w:hAnsi="Times New Roman" w:eastAsia="楷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×</w:t>
      </w:r>
      <w:bookmarkEnd w:id="50"/>
      <w:bookmarkEnd w:id="51"/>
    </w:p>
    <w:p w14:paraId="119C8A2B">
      <w:bookmarkStart w:id="52" w:name="_GoBack"/>
      <w:bookmarkEnd w:id="5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673E8"/>
    <w:rsid w:val="0B96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2025-03-10T01:09:00Z</dcterms:created>
  <dc:creator>user</dc:creator>
  <cp:lastModifiedBy>user</cp:lastModifiedBy>
  <dcterms:modified xsi:type="dcterms:W3CDTF">2025-03-10T01:10:49Z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44A5D6244A1F4334835BDE3BE47EABC2_11</vt:lpwstr>
  </property>
  <property fmtid="{D5CDD505-2E9C-101B-9397-08002B2CF9AE}" pid="4" name="KSOTemplateDocerSaveRecord">
    <vt:lpwstr>eyJoZGlkIjoiNGUwMTg0MTBkMjZiNzRkMzU1ODVlMGMwNjNkYzZmOGUifQ==</vt:lpwstr>
  </property>
</Properties>
</file>