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r>
        <w:rPr>
          <w:rFonts w:hint="eastAsia" w:ascii="Times New Roman" w:hAnsi="Times New Roman"/>
          <w:b/>
          <w:bCs/>
          <w:color w:val="0000FF"/>
          <w:sz w:val="44"/>
          <w:szCs w:val="44"/>
          <w:lang w:eastAsia="zh-CN"/>
          <w14:textFill>
            <w14:gradFill>
              <w14:gsLst>
                <w14:gs w14:pos="0">
                  <w14:srgbClr w14:val="D9717D"/>
                </w14:gs>
                <w14:gs w14:pos="100000">
                  <w14:srgbClr w14:val="E32E37"/>
                </w14:gs>
              </w14:gsLst>
              <w14:lin w14:scaled="1"/>
            </w14:gradFill>
          </w14:textFill>
        </w:rPr>
        <w:t>《学前教育简笔画教程（第二版）》教案</w:t>
      </w:r>
    </w:p>
    <w:p>
      <w:pPr>
        <w:keepNext/>
        <w:keepLines/>
        <w:spacing w:before="260" w:after="260" w:line="416" w:lineRule="atLeast"/>
        <w:jc w:val="center"/>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r>
        <w:rPr>
          <w:rFonts w:hint="eastAsia" w:ascii="黑体" w:hAnsi="黑体" w:eastAsia="黑体" w:cs="黑体"/>
          <w:b/>
          <w:bCs/>
          <w:color w:val="000000" w:themeColor="text1"/>
          <w:sz w:val="32"/>
          <w:szCs w:val="32"/>
          <w:lang w:eastAsia="zh-CN"/>
          <w14:textFill>
            <w14:solidFill>
              <w14:schemeClr w14:val="tx1"/>
            </w14:solidFill>
          </w14:textFill>
        </w:rPr>
        <w:t>课时分配表</w:t>
      </w:r>
    </w:p>
    <w:tbl>
      <w:tblPr>
        <w:tblStyle w:val="10"/>
        <w:tblW w:w="80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0"/>
        <w:gridCol w:w="4166"/>
        <w:gridCol w:w="1372"/>
        <w:gridCol w:w="1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章序</w:t>
            </w:r>
          </w:p>
        </w:tc>
        <w:tc>
          <w:tcPr>
            <w:tcW w:w="4166" w:type="dxa"/>
            <w:tcBorders>
              <w:top w:val="single" w:color="C0504D" w:sz="8" w:space="0"/>
              <w:left w:val="dotted" w:color="auto" w:sz="4" w:space="0"/>
              <w:bottom w:val="single" w:color="C0504D" w:sz="8" w:space="0"/>
              <w:right w:val="dotted" w:color="auto" w:sz="4"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课程内容</w:t>
            </w:r>
          </w:p>
        </w:tc>
        <w:tc>
          <w:tcPr>
            <w:tcW w:w="1372" w:type="dxa"/>
            <w:tcBorders>
              <w:top w:val="single" w:color="C0504D" w:sz="8" w:space="0"/>
              <w:left w:val="dotted" w:color="auto" w:sz="4" w:space="0"/>
              <w:bottom w:val="single" w:color="C0504D" w:sz="8" w:space="0"/>
              <w:right w:val="dotted" w:color="auto" w:sz="4"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课时</w:t>
            </w:r>
          </w:p>
        </w:tc>
        <w:tc>
          <w:tcPr>
            <w:tcW w:w="1600" w:type="dxa"/>
            <w:tcBorders>
              <w:top w:val="single" w:color="C0504D" w:sz="8" w:space="0"/>
              <w:left w:val="dotted" w:color="auto" w:sz="4" w:space="0"/>
              <w:bottom w:val="single" w:color="C0504D" w:sz="8" w:space="0"/>
              <w:right w:val="single" w:color="C0504D" w:sz="8"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cs="宋体"/>
                <w:b/>
                <w:bCs/>
                <w:color w:val="000000" w:themeColor="text1"/>
                <w:sz w:val="24"/>
                <w:szCs w:val="24"/>
                <w:vertAlign w:val="baseline"/>
                <w:lang w:eastAsia="zh-CN"/>
                <w14:textFill>
                  <w14:solidFill>
                    <w14:schemeClr w14:val="tx1"/>
                  </w14:solidFill>
                </w14:textFill>
              </w:rPr>
              <w:t>简笔画概述</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2</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生活用品简笔画</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2</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植物简笔画</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景物简笔画</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动物简笔画</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8</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人物简笔画</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简笔画创编</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总计</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40</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bl>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both"/>
        <w:outlineLvl w:val="1"/>
        <w:rPr>
          <w:rFonts w:hint="eastAsia" w:ascii="Times New Roman" w:hAnsi="Times New Roman"/>
          <w:b/>
          <w:bCs/>
          <w:sz w:val="28"/>
          <w:szCs w:val="28"/>
          <w:lang w:eastAsia="zh-CN"/>
        </w:rPr>
      </w:pPr>
    </w:p>
    <w:p>
      <w:pPr>
        <w:keepNext/>
        <w:keepLines/>
        <w:spacing w:before="260" w:after="260" w:line="416" w:lineRule="atLeast"/>
        <w:jc w:val="both"/>
        <w:outlineLvl w:val="1"/>
        <w:rPr>
          <w:rFonts w:hint="eastAsia" w:ascii="Times New Roman" w:hAnsi="Times New Roman"/>
          <w:b/>
          <w:bCs/>
          <w:sz w:val="28"/>
          <w:szCs w:val="28"/>
          <w:lang w:eastAsia="zh-CN"/>
        </w:rPr>
      </w:pPr>
    </w:p>
    <w:p>
      <w:pPr>
        <w:keepNext/>
        <w:keepLines/>
        <w:spacing w:before="260" w:after="260" w:line="416" w:lineRule="atLeast"/>
        <w:jc w:val="both"/>
        <w:outlineLvl w:val="1"/>
        <w:rPr>
          <w:rFonts w:hint="eastAsia" w:ascii="Times New Roman" w:hAnsi="Times New Roman"/>
          <w:b/>
          <w:bCs/>
          <w:sz w:val="28"/>
          <w:szCs w:val="28"/>
          <w:lang w:eastAsia="zh-CN"/>
        </w:rPr>
      </w:pPr>
    </w:p>
    <w:p>
      <w:pPr>
        <w:keepNext/>
        <w:keepLines/>
        <w:spacing w:before="260" w:after="260" w:line="416" w:lineRule="atLeast"/>
        <w:jc w:val="both"/>
        <w:outlineLvl w:val="1"/>
        <w:rPr>
          <w:rFonts w:hint="eastAsia" w:ascii="Times New Roman" w:hAnsi="Times New Roman"/>
          <w:b/>
          <w:bCs/>
          <w:sz w:val="28"/>
          <w:szCs w:val="28"/>
          <w:lang w:eastAsia="zh-CN"/>
        </w:rPr>
      </w:pPr>
    </w:p>
    <w:p>
      <w:pPr>
        <w:keepNext/>
        <w:keepLines/>
        <w:spacing w:before="260" w:after="260" w:line="416" w:lineRule="atLeast"/>
        <w:jc w:val="center"/>
        <w:outlineLvl w:val="1"/>
        <w:rPr>
          <w:rFonts w:hint="eastAsia" w:ascii="Times New Roman" w:hAnsi="Times New Roman" w:eastAsia="宋体"/>
          <w:b/>
          <w:bCs/>
          <w:sz w:val="28"/>
          <w:szCs w:val="28"/>
          <w:lang w:eastAsia="zh-CN"/>
        </w:rPr>
      </w:pPr>
      <w:r>
        <w:rPr>
          <w:rFonts w:hint="eastAsia" w:ascii="Times New Roman" w:hAnsi="Times New Roman"/>
          <w:b/>
          <w:bCs/>
          <w:sz w:val="28"/>
          <w:szCs w:val="28"/>
        </w:rPr>
        <w:t>第</w:t>
      </w:r>
      <w:r>
        <w:rPr>
          <w:rFonts w:hint="eastAsia" w:ascii="Times New Roman" w:hAnsi="Times New Roman"/>
          <w:b/>
          <w:bCs/>
          <w:sz w:val="28"/>
          <w:szCs w:val="28"/>
          <w:lang w:val="en-US" w:eastAsia="zh-CN"/>
        </w:rPr>
        <w:t>1</w:t>
      </w:r>
      <w:r>
        <w:rPr>
          <w:rFonts w:hint="eastAsia" w:ascii="Times New Roman" w:hAnsi="Times New Roman"/>
          <w:b/>
          <w:bCs/>
          <w:sz w:val="28"/>
          <w:szCs w:val="28"/>
        </w:rPr>
        <w:t>课</w:t>
      </w:r>
      <w:r>
        <w:rPr>
          <w:rFonts w:hint="eastAsia" w:ascii="Times New Roman" w:hAnsi="Times New Roman"/>
          <w:b/>
          <w:bCs/>
          <w:sz w:val="28"/>
          <w:szCs w:val="28"/>
          <w:lang w:eastAsia="zh-CN"/>
        </w:rPr>
        <w:t>简笔画概述</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宋体"/>
                <w:szCs w:val="20"/>
                <w:lang w:eastAsia="zh-CN"/>
              </w:rPr>
              <w:t>简笔画概述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szCs w:val="20"/>
                <w:lang w:val="en-US" w:eastAsia="zh-CN"/>
              </w:rPr>
              <w:t>6</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270</w:t>
            </w:r>
            <w:r>
              <w:rPr>
                <w:rFonts w:hint="eastAsia" w:ascii="Times New Roman" w:hAnsi="宋体"/>
                <w:szCs w:val="20"/>
              </w:rPr>
              <w:t>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hanging="8"/>
              <w:rPr>
                <w:rFonts w:hint="default"/>
                <w:b/>
              </w:rPr>
            </w:pPr>
            <w:r>
              <w:rPr>
                <w:rFonts w:hint="default" w:hAnsi="宋体"/>
                <w:b/>
              </w:rPr>
              <w:t>知识</w:t>
            </w:r>
            <w:r>
              <w:rPr>
                <w:rFonts w:hint="eastAsia" w:hAnsi="宋体"/>
                <w:b/>
              </w:rPr>
              <w:t>技能</w:t>
            </w:r>
            <w:r>
              <w:rPr>
                <w:rFonts w:hint="default" w:hAnsi="宋体"/>
                <w:b/>
              </w:rPr>
              <w:t>目标：</w:t>
            </w:r>
          </w:p>
          <w:p>
            <w:pPr>
              <w:keepNext w:val="0"/>
              <w:keepLines w:val="0"/>
              <w:suppressLineNumbers w:val="0"/>
              <w:spacing w:before="0" w:beforeAutospacing="0" w:after="0" w:afterAutospacing="0" w:line="264" w:lineRule="auto"/>
              <w:ind w:left="0" w:right="0" w:hanging="8"/>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了解简笔画在幼儿教育教学中所发挥的作用。</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掌握简笔画的变现形式、表现内容以及简笔画的造型要素。</w:t>
            </w:r>
          </w:p>
          <w:p>
            <w:pPr>
              <w:keepNext w:val="0"/>
              <w:keepLines w:val="0"/>
              <w:suppressLineNumbers w:val="0"/>
              <w:spacing w:before="0" w:beforeAutospacing="0" w:after="0" w:afterAutospacing="0" w:line="264" w:lineRule="auto"/>
              <w:ind w:left="0" w:right="0" w:hanging="8"/>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简笔画概述</w:t>
            </w:r>
            <w:r>
              <w:rPr>
                <w:rFonts w:hint="eastAsia" w:ascii="Times New Roman" w:hAnsi="宋体"/>
                <w:bCs/>
                <w:szCs w:val="20"/>
              </w:rPr>
              <w:t>，明白简笔画是幼儿教师在各科教学中广为应用的形象化语言</w:t>
            </w:r>
            <w:r>
              <w:rPr>
                <w:rFonts w:hint="eastAsia" w:ascii="Times New Roman" w:hAnsi="宋体"/>
                <w:bCs/>
                <w:szCs w:val="20"/>
                <w:lang w:eastAsia="zh-CN"/>
              </w:rPr>
              <w:t>，</w:t>
            </w:r>
            <w:r>
              <w:rPr>
                <w:rFonts w:hint="eastAsia" w:ascii="Times New Roman" w:hAnsi="宋体"/>
                <w:bCs/>
                <w:szCs w:val="20"/>
              </w:rPr>
              <w:t>初步提高学生的审美素养。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汽车构件静力分析</w:t>
            </w:r>
          </w:p>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构件承载能力分析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讲授法、问答法、讨论法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suppressLineNumbers w:val="0"/>
              <w:spacing w:before="0" w:beforeAutospacing="0" w:after="0" w:afterAutospacing="0" w:line="264" w:lineRule="auto"/>
              <w:ind w:left="0" w:right="0" w:hanging="8"/>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eastAsia" w:ascii="Times New Roman" w:hAnsi="Times New Roman"/>
                <w:b/>
                <w:bCs w:val="0"/>
                <w:color w:val="C00000"/>
                <w:szCs w:val="24"/>
              </w:rPr>
              <w:t>主要教学内容及步骤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imes New Roman" w:hAnsi="Times New Roman"/>
                <w:b w:val="0"/>
                <w:bCs/>
                <w:color w:val="C00000"/>
                <w:lang w:val="en-US" w:eastAsia="zh-CN"/>
              </w:rPr>
            </w:pPr>
            <w:r>
              <w:rPr>
                <w:rFonts w:hint="eastAsia" w:ascii="Times New Roman" w:hAnsi="Times New Roman"/>
                <w:b/>
                <w:color w:val="C00000"/>
              </w:rPr>
              <w:t>【教师】</w:t>
            </w:r>
            <w:r>
              <w:rPr>
                <w:rFonts w:hint="eastAsia" w:ascii="宋体" w:hAnsi="宋体" w:eastAsia="宋体" w:cs="宋体"/>
                <w:b w:val="0"/>
                <w:bCs/>
                <w:color w:val="C00000"/>
                <w:kern w:val="2"/>
                <w:sz w:val="21"/>
                <w:szCs w:val="21"/>
                <w:lang w:val="en-US" w:eastAsia="zh-CN" w:bidi="ar"/>
              </w:rPr>
              <w:t>展示简笔画的概念（</w:t>
            </w:r>
            <w:r>
              <w:rPr>
                <w:rFonts w:hint="eastAsia" w:ascii="Times New Roman" w:hAnsi="Times New Roman"/>
                <w:b w:val="0"/>
                <w:bCs/>
                <w:color w:val="C00000"/>
                <w:lang w:val="en-US" w:eastAsia="zh-CN"/>
              </w:rPr>
              <w:t>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一、简笔画的概念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简笔画是运用最简单的点、线、面等艺术语言来表现物体基本形状和主要特征的一种绘画形式。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简笔画是从儿童画发展而来的，儿童画可以分为两种：一种是儿童自己画的画；一种是成人为儿童画的画。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简笔画就是一种成人为儿童画的儿童画。但儿童所画的画通常也可称为简笔画。比如，低龄幼儿的简笔画，其画法与书法相同，都是一笔定性，不必事先打稿。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幼儿教师在教学中用简笔画迅速而准确地画出教学所需的形象物体，可以使课堂教学生动活泼，激发学生的兴趣，较容易使学生的注意力集中在教师引导的问题上。同时，教师运用教学简笔画可以使学生获得丰富的感性认识，从而加深对问题的理解和记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二、简笔画的特点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简笔画的特点是笔画简单、生动活泼，只取形似、不计细节，简而实用、简单易学。概括地讲就是简、像、快。</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简：包括两个方面的要求。一方面要求简笔画的形象简洁、精炼；另一方面要求简笔画的线条简练、流畅和富有弹性。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像：就是抓住物体的最基本特征，准确地表现出物体的特征、比例和结构。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快：简笔画作画速度要求快速，但同时还要做到形象生动。</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0"/>
              </w:rPr>
            </w:pPr>
            <w:r>
              <w:rPr>
                <w:rFonts w:hint="eastAsia" w:ascii="Times New Roman" w:hAnsi="Times New Roman"/>
                <w:b/>
                <w:szCs w:val="24"/>
                <w:lang w:val="en-US" w:eastAsia="zh-CN"/>
              </w:rPr>
              <w:t>展示简笔画的概（一）</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suppressLineNumbers w:val="0"/>
              <w:spacing w:before="0" w:beforeAutospacing="0" w:after="0" w:afterAutospacing="0" w:line="264" w:lineRule="auto"/>
              <w:ind w:left="0" w:right="0" w:firstLine="420" w:firstLineChars="200"/>
              <w:rPr>
                <w:rFonts w:hint="eastAsia" w:hAnsi="宋体" w:eastAsia="宋体"/>
                <w:bCs/>
                <w:lang w:eastAsia="zh-CN"/>
              </w:rPr>
            </w:pPr>
            <w:r>
              <w:rPr>
                <w:rFonts w:hint="eastAsia" w:hAnsi="宋体"/>
                <w:bCs/>
                <w:lang w:val="en-US" w:eastAsia="zh-CN"/>
              </w:rPr>
              <w:t>简述</w:t>
            </w:r>
            <w:r>
              <w:rPr>
                <w:rFonts w:hint="eastAsia" w:hAnsi="宋体"/>
                <w:bCs/>
                <w:lang w:eastAsia="zh-CN"/>
              </w:rPr>
              <w:t>简笔画的特点。</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宋体" w:hAnsi="宋体" w:cs="宋体"/>
                <w:b/>
                <w:bCs w:val="0"/>
                <w:color w:val="0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展示简笔画的概念（</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三、简笔画的教学意义</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教学简笔画是一种运用形象直观教学法进行的形象化教学，经长期实践证明，它是公认的有效教学法。因为有研究表明：人的大脑有一定的分工，左半球负责逻辑思维，右半球负责形象思维。</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通过简笔画这一形象的方式在教学活动中的运用，可以调动人们的形象思维能力，把大脑充分地利用起来，这对于提高教学质量很有意义。其意义如下。</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bCs w:val="0"/>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（一）简笔画有利于培养学前幼儿及小学生的想象力</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想象力是发现、发明等一切创造活动的源泉。”由于学前儿童及小学生主要是以形象思维为主，离开了一定的直观形象的观看，思维也就常常停止或者转移。教师可以充分发挥简笔画容易操作等方面的优点，在黑板上只画出事物的局部或大概模样让学生接着画，这样可激发学生的学习激情，也调动了学生的想象力。</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（二）简笔画有利于培养学前儿童和小学生的观察能力与记忆力</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观察是认识事物的基础。记忆是个体对客观事物的认识、保持到再认识的过程。记忆力影响学生对认识事物的掌握程度。心理学研究表明，视觉听觉同时使用，其记忆的保持率为 65%。著名教育家苏霍姆林斯基说过，“绘画的直观手段是一种发展儿童的观察力和发展思维的力量”。由于看、听、动手同时进行，在儿童的意识里形成了一种在心理学上被称为情绪记忆的东西。因此，图片的使用对学生认知起着非常积极的作用。简笔画能调动儿童多种感官的协调活动，从而提高儿童的记忆力。</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bCs w:val="0"/>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（三）简笔画具有简单明了、形象生动、丰富课堂教学内涵的优势</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bCs/>
                <w:color w:val="538135"/>
                <w:kern w:val="2"/>
                <w:sz w:val="21"/>
                <w:szCs w:val="21"/>
                <w:lang w:val="en-US" w:eastAsia="zh-CN" w:bidi="ar"/>
              </w:rPr>
            </w:pPr>
            <w:r>
              <w:rPr>
                <w:rFonts w:hint="default" w:ascii="宋体" w:hAnsi="宋体" w:eastAsia="宋体" w:cs="宋体"/>
                <w:b w:val="0"/>
                <w:bCs/>
                <w:color w:val="000000"/>
                <w:kern w:val="2"/>
                <w:sz w:val="21"/>
                <w:szCs w:val="21"/>
                <w:lang w:val="en-US" w:eastAsia="zh-CN" w:bidi="ar"/>
              </w:rPr>
              <w:t>简笔画是用粉笔直接画在黑板上，它是一种最简便的绘画种类，最快速的画法，它的好处是不占用过多的教学时间，使教师在规定的时间内完成课时教学任务，使学生处于艺术的游戏中，更具生动性、趣味性；又因为简笔画是介于具体和抽象之间的意象绘画，形象简练夸张，使学生一目了然，它甚至比挂图更直观，另外，它使教学更具连续性，在各科教学中具有鲜明的教学优势。</w:t>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w:t>
            </w:r>
            <w:r>
              <w:rPr>
                <w:rFonts w:hint="eastAsia" w:ascii="Times New Roman" w:hAnsi="Times New Roman"/>
                <w:b/>
                <w:szCs w:val="24"/>
                <w:lang w:val="en-US" w:eastAsia="zh-CN"/>
              </w:rPr>
              <w:t>简笔画的概念（二）的基本理论知</w:t>
            </w:r>
            <w:r>
              <w:rPr>
                <w:rFonts w:hint="eastAsia" w:ascii="Times New Roman" w:hAnsi="Times New Roman"/>
                <w:b/>
                <w:szCs w:val="24"/>
              </w:rPr>
              <w:t>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6"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展示简笔画的概念</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，让学生知道教学简笔画是一种运用形象直观教学法进行的形象化教学</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简述简笔画的教学意义。</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展示简笔画的工具材料及使用方法（一</w:t>
            </w:r>
            <w:r>
              <w:rPr>
                <w:rFonts w:hint="eastAsia" w:ascii="宋体" w:hAnsi="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简笔画是一种简单的绘画表现形式，对绘画工具和材料的要求是比较低的，凡是能画出流畅线条的画笔都可以作为简笔绘画的用笔和涂色工具，如铅笔、钢笔、记号笔、油画棒等，画纸的选择可根据画笔和画法的特点来决定。在教学中，幼儿园及学校所使用的黑板和粉笔也经常用作简笔画的工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使用不同的工具材料，会产生不同的画面效果。如签字笔画出来的线条纤细流畅；马克笔画出来的线条较粗；粉笔和油画棒画出来的线条充满了质朴、童趣的感觉。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下面详细讲解几种常见的简笔画用笔及其表现特点。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一、彩色铅笔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（一）主要特点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（1）彩色铅笔的外形与铅笔相同，其笔芯是用彩铅做成的，绘画时握笔的方法灵活，可选用写字的方法，也可选用素描执笔笔法。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（2）彩色铅笔由于笔头尖细，可以细腻地表现对象，还可以用橡皮修改错处或画出白印，幼儿使用起来很方便。简笔画初学者可选用铅笔作画，其优点是便于修改，修改时也不会影响画纸的美观程度。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（3）线条的轻重，色块的深浅，取决于用力的大小，彩色铅笔能够很好地表现色彩的深浅变化。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（二）表现方法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（1）平涂画法：平涂画法如素描调子的方法，即沿着同一方向一笔接一笔地涂成色块，用力要均匀。初学者要反复练习，将颜色涂均匀。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渐变画法：涂色时先用力压笔重画，再逐渐抬笔轻画，这种涂色方法所产生的是较立体的有空间感的渐变色彩效果。在现实生活中，有许多物象所呈现的色彩就是一种渐变的色彩现象。在涂色中可以采用单色渐变，也可以采用多色渐变。渐变能给画面带来更为丰富的色彩效果，但是要注意用笔时力度的掌握要恰到好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（3）混合画法：混合画法是两种或两种以上的色彩重叠相加所涂出来的一种色彩效果，它会使画面产生丰富、微妙的色彩变化，但是如果不注意色与色的合理搭配，会出现灰暗的感觉。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总之，在绘画过程中，针对所描绘的对象，尝试着用各种各样的手法去表现，还可以创造出更加新颖、独特的画法。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展示简笔画的工具材料及使用方法（一）展示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w:t>
            </w:r>
            <w:r>
              <w:rPr>
                <w:rFonts w:hint="eastAsia" w:ascii="Times New Roman" w:hAnsi="Times New Roman"/>
                <w:b/>
                <w:szCs w:val="24"/>
                <w:lang w:eastAsia="zh-CN"/>
              </w:rPr>
              <w:t>简笔画的工具材料及使用方法</w:t>
            </w:r>
            <w:r>
              <w:rPr>
                <w:rFonts w:hint="eastAsia" w:ascii="Times New Roman" w:hAnsi="Times New Roman"/>
                <w:b/>
                <w:szCs w:val="24"/>
              </w:rPr>
              <w:t>（一）的基本理论知识。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展示简笔画的工具材料及使用方法</w:t>
            </w:r>
            <w:r>
              <w:rPr>
                <w:rFonts w:hint="eastAsia" w:ascii="宋体" w:hAnsi="宋体" w:eastAsia="宋体" w:cs="宋体"/>
                <w:b/>
                <w:bCs w:val="0"/>
                <w:kern w:val="0"/>
                <w:sz w:val="21"/>
                <w:szCs w:val="21"/>
                <w:lang w:val="en-US" w:eastAsia="zh-CN" w:bidi="ar"/>
              </w:rPr>
              <w:t>（一）</w:t>
            </w:r>
            <w:r>
              <w:rPr>
                <w:rFonts w:hint="eastAsia" w:ascii="宋体" w:hAnsi="宋体" w:cs="宋体"/>
                <w:b/>
                <w:bCs w:val="0"/>
                <w:kern w:val="0"/>
                <w:sz w:val="21"/>
                <w:szCs w:val="21"/>
                <w:lang w:val="en-US" w:eastAsia="zh-CN" w:bidi="ar"/>
              </w:rPr>
              <w:t>，幼儿园及学校所使用的黑板和粉笔也经常用作简笔画的工具。</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简述彩色铅笔的主要特点</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展示简笔画的工具材料及使用方法（</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二、彩色马克笔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（一）主要特点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彩色马克笔的色彩艳丽，色度纯度较高，容易产生色彩对比强烈的效果；执笔方式较灵活，可选用写字式；彩色马克笔的单色勾线物象明确，涂色一般采用平涂法。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（二）表现方法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（1）单线勾线法：这是一种常见的幼儿喜欢选用的表现方法，所表现的形象轮廓清楚，既可选用黑色也可选用其他色彩。幼儿表现的画面多是五颜六色的，在用单色勾线时，更应注意线条的流畅，运笔的力度。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（2）勾线平涂法：这是在单色勾线的基础上进行的一种色块表现方法，可先勾线再涂色，最好用黑色勾线，其他色平涂在轮廓线之内，注意涂色时线条的方向要统一，用力要均匀。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（3）勾线添色法：用黑色或较深色的画笔勾出物体的轮廓线，再用水粉色、水彩色或彩色马克笔等不同的色彩添画在轮廓内，使画面色彩丰富，具有浓厚的装饰效果。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三、黑板简笔画的特点及表现方法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黑板简笔画是幼儿教师在教学中常用的绘画形式之一，一名教师能够运用粉笔，面对幼儿画出他们喜爱的形象来，这对增强幼儿的学习兴趣，提高教学效果，促进幼儿的形象思维发展等多方面都有重要的作用。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（一）主要特点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（1）工具简便，技法单纯。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（2）表现力强，运用范围广。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（二）表现方法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（1）单线画法：用粉笔画出单线去表现形象。此画法要求形象简练、概括，运笔肯定，主次分明，一笔是一笔。作画时，一般先画主线、大轮廓线，再画敷、副线和形体结构线，最后是局部刻画。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色块画法：在黑板上用白粉笔表现物象，画面易呈协调感，除要求造型准确，用笔肯定外，还必须处理好色彩的明暗度对比。作画时，先用淡淡的粉笔画出大的形体结构，再平涂大色块，处理好色彩的深浅冷暖对比关系，最后刻画局部。可用毛笔或抹布进行画面修整，使其达到统一完美的画面效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（3）线、面结合画法：单线画法和色块画法在具体要求应用中，经常是结合为一体的，一幅完整的黑板画，常常以两种方法相结合。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简笔画的工具材料及使用方法（二）展示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w:t>
            </w:r>
            <w:r>
              <w:rPr>
                <w:rFonts w:hint="eastAsia" w:ascii="Times New Roman" w:hAnsi="Times New Roman"/>
                <w:b/>
                <w:szCs w:val="24"/>
                <w:lang w:eastAsia="zh-CN"/>
              </w:rPr>
              <w:t>简笔画的工具材料及使用方法</w:t>
            </w:r>
            <w:r>
              <w:rPr>
                <w:rFonts w:hint="eastAsia" w:ascii="Times New Roman" w:hAnsi="Times New Roman"/>
                <w:b/>
                <w:szCs w:val="24"/>
              </w:rPr>
              <w:t>（</w:t>
            </w:r>
            <w:r>
              <w:rPr>
                <w:rFonts w:hint="eastAsia" w:ascii="Times New Roman" w:hAnsi="Times New Roman"/>
                <w:b/>
                <w:szCs w:val="24"/>
                <w:lang w:eastAsia="zh-CN"/>
              </w:rPr>
              <w:t>二</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展示简笔画的工具材料及使用方法</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，让学生了解彩色马克笔和黑板简笔画</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简述黑板简笔画的特点及表现方法</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展示简笔画的造型原理及其基本元素（</w:t>
            </w:r>
            <w:r>
              <w:rPr>
                <w:rFonts w:hint="eastAsia" w:ascii="宋体" w:hAnsi="宋体" w:cs="宋体"/>
                <w:b w:val="0"/>
                <w:bCs/>
                <w:color w:val="C00000"/>
                <w:kern w:val="2"/>
                <w:sz w:val="21"/>
                <w:szCs w:val="21"/>
                <w:lang w:val="en-US" w:eastAsia="zh-CN" w:bidi="ar"/>
              </w:rPr>
              <w:t>一</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一、简笔画的造型原理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世界上各种类型的自然物的形状几乎都是不规则的，但为了把握物体的基本特征，在绘画过程中，我们通常都是从整体出发，对所观察的对象进行基本形分析，并用平面形中的各种几何形（如方形、圆形、三角形、梯形等）及各种动态的线条进行概括与表现，这便是艺术中的造型提炼。简笔画就是运用这一形体构成的基本原理，创造出平面化、几何化、概括简略的一切形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要学会使用基本形概括物象，就要学会简化物象。要简化物象就要整体把握物象的基本形，去掉物象的一些细节，也就是基本形的提炼。</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二、简笔画的基本元素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点、线、面是简笔画造型的基本元素，自然万物都可以用点、线、面来表现。下面分别从这些基本元素的形态与特征方面进行分析。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点是一种最小的基本形态，包括原点、方点、三角点以及不规则的形状点。点是确定实物所在位置的基本单位。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点的基本属性是注目性，点能形成视图中心。也就是说，当画面有一个点时，人们的视线就集中在这个点上，因为单独的点本身没有上、下、左、右的连续性，所以它能够产生视觉中心的视觉效果。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从几何学的角度而言，点只能代表位置，不能代表面积，它没有大小和形状。在平面构成中，点是一个相对概念，在对比中存在，不但有大小还有形状， 就大小而言，越小的点作为点的感觉越强烈。一般认为点是小的、圆的，但在平面构成中，点各式各样，整体分为规则点和不规则点。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规则点的图形如水点、雨点、米粒、五谷等，不规则点的图形如蚂蚁、雪花、飞散的蒲公英、河边的鹅卵石等。这些物体在排列时，一定都是非整齐的、没有规律的，并且大小略有不一，之间的空隙也是时松时紧，三五成群。疏密排列时应该是为了刻意地模仿自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线的定义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在几何学中，由两个不同位置的点互相连接起来，由“点”连续移动所产生的轨迹便是线。线不具有宽度和厚度，它具有空间方向性，线是一切面的边缘和面与面的交界。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造型对“线”的概念是：线与点有同样的性质，是可见的视觉形象。因此，线不但有位置，而且有一定的长度和宽度。我们平时画的虚线就是点的移动而成的线。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线的分类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（1）直线。直线有朝纵向走的垂直线、朝横向走的水平线、方向性很强的各个角度的倾斜线。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①不相交的线——平行线。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②相交的线——折线、包格线、集中的线。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③交叉线——直交格子、斜交格子等。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（2）曲线。曲线有弯曲、回转、波浪式流向等方向性。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①开放的曲线——弧、漩涡线、抛物线、双曲线等。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②封闭的曲线——圆、椭圆、心形等。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展示简笔画的造型原理及其基本元素（</w:t>
            </w:r>
            <w:r>
              <w:rPr>
                <w:rFonts w:hint="eastAsia" w:ascii="Times New Roman" w:hAnsi="Times New Roman"/>
                <w:b/>
                <w:szCs w:val="24"/>
                <w:lang w:val="en-US" w:eastAsia="zh-CN"/>
              </w:rPr>
              <w:t>一</w:t>
            </w:r>
            <w:r>
              <w:rPr>
                <w:rFonts w:hint="eastAsia" w:ascii="Times New Roman" w:hAnsi="Times New Roman"/>
                <w:b/>
                <w:szCs w:val="24"/>
                <w:lang w:eastAsia="zh-CN"/>
              </w:rPr>
              <w:t>）展示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w:t>
            </w:r>
            <w:r>
              <w:rPr>
                <w:rFonts w:hint="eastAsia" w:ascii="Times New Roman" w:hAnsi="Times New Roman"/>
                <w:b/>
                <w:szCs w:val="24"/>
                <w:lang w:eastAsia="zh-CN"/>
              </w:rPr>
              <w:t>简笔画的造型原理及其基本元素</w:t>
            </w:r>
            <w:r>
              <w:rPr>
                <w:rFonts w:hint="eastAsia" w:ascii="Times New Roman" w:hAnsi="Times New Roman"/>
                <w:b/>
                <w:szCs w:val="24"/>
              </w:rPr>
              <w:t>（</w:t>
            </w:r>
            <w:r>
              <w:rPr>
                <w:rFonts w:hint="eastAsia" w:ascii="Times New Roman" w:hAnsi="Times New Roman"/>
                <w:b/>
                <w:szCs w:val="24"/>
                <w:lang w:val="en-US" w:eastAsia="zh-CN"/>
              </w:rPr>
              <w:t>一</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简笔画的造型原理及其基本元素</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一</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，让学生了解简笔画就是运用这一形体构成的基本原理，创造出平面化、几何化、概括简略的一切形象。</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简述线的分类</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展示简笔画的造型原理及其基本元素（</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（三）面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面是点和线的扩大。点扩大可以成为面，线的宽度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增加也能成为面。面有长度、宽度，但没有厚度。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面总是以一定的形态出现。它的形态是多种多样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的，不同形态的面，在视觉上有着不同的作用和特征。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面的特征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（1）直线形的面具有直线所表现的心理特征，如安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定、秩序感、直板、僵硬等。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（2）曲线形的面具有柔软、轻松、饱满的特征。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（3）偶然形的面，如水和油墨，混合墨洒产生的偶然形等，自然生动，比较有人情味。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pPr>
            <w:r>
              <w:drawing>
                <wp:inline distT="0" distB="0" distL="114300" distR="114300">
                  <wp:extent cx="1767840" cy="2226945"/>
                  <wp:effectExtent l="0" t="0" r="381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1767840" cy="222694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2. 面的种类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（1）几何形的面，表现规则、平稳，具有较为理性的视觉效果。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（2）自然形的面，会给人以更为生动的视觉效果。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（3）徒手的面，给人以随意、亲切的感性特征。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（4）有机形的面，具有柔和、自然、抽象的形态。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（5）偶然形的面，具有自由、活泼而富有哲理性的特点。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（6）人造型的面，具有较为理性的人文特点。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eastAsia"/>
                <w:lang w:val="en-US" w:eastAsia="zh-CN"/>
              </w:rPr>
            </w:pPr>
            <w:r>
              <w:rPr>
                <w:rFonts w:hint="eastAsia"/>
                <w:b/>
                <w:bCs/>
                <w:lang w:val="en-US" w:eastAsia="zh-CN"/>
              </w:rPr>
              <w:t>课堂作业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1. 点的原理应用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要求：寻找不同的绘画、设计、自然现象的摄影作品 3～5 幅，进行分析和理解。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2. 点的构成练习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（1）不同大小、疏密的混合排列，成为一种散点式的构成形式。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（2）将大小一致的点按一定的方向进行有规律的排列，给人的视觉留下一种由点的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移动而产生线化的感觉。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（3）把点以大小不同的形式，既密集、又分散地进行有目的的排列，产生点的面化感觉。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3. 画线的练习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drawing>
                <wp:inline distT="0" distB="0" distL="114300" distR="114300">
                  <wp:extent cx="2832100" cy="805180"/>
                  <wp:effectExtent l="0" t="0" r="6350" b="139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2832100" cy="805180"/>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要求：用力均匀，力度从轻到重，线条排列整齐，长度尽量一致，线条笔直。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4．线的原理应用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eastAsia"/>
                <w:lang w:val="en-US" w:eastAsia="zh-CN"/>
              </w:rPr>
            </w:pPr>
            <w:r>
              <w:rPr>
                <w:rFonts w:hint="eastAsia"/>
                <w:lang w:val="en-US" w:eastAsia="zh-CN"/>
              </w:rPr>
              <w:t>要求：寻找不同的绘画、设计、自然现象的摄影作品 3～5 幅，进行分析和理解。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简笔画的造型原理及其基本元素（二）展示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w:t>
            </w:r>
            <w:r>
              <w:rPr>
                <w:rFonts w:hint="eastAsia" w:ascii="Times New Roman" w:hAnsi="Times New Roman"/>
                <w:b/>
                <w:szCs w:val="24"/>
                <w:lang w:eastAsia="zh-CN"/>
              </w:rPr>
              <w:t>简笔画的造型原理及其基本元素</w:t>
            </w:r>
            <w:r>
              <w:rPr>
                <w:rFonts w:hint="eastAsia" w:ascii="Times New Roman" w:hAnsi="Times New Roman"/>
                <w:b/>
                <w:szCs w:val="24"/>
              </w:rPr>
              <w:t>（</w:t>
            </w:r>
            <w:r>
              <w:rPr>
                <w:rFonts w:hint="eastAsia" w:ascii="Times New Roman" w:hAnsi="Times New Roman"/>
                <w:b/>
                <w:szCs w:val="24"/>
                <w:lang w:eastAsia="zh-CN"/>
              </w:rPr>
              <w:t>二</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简笔画的造型原理及其基本元素</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，让学生了解简笔画的面</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寻找不同的绘画、设计、自然现象的摄影作品 3～5</w:t>
            </w:r>
            <w:bookmarkStart w:id="0" w:name="_GoBack"/>
            <w:bookmarkEnd w:id="0"/>
            <w:r>
              <w:rPr>
                <w:rFonts w:hint="eastAsia" w:ascii="宋体" w:hAnsi="宋体" w:cs="宋体"/>
                <w:b/>
                <w:bCs w:val="0"/>
                <w:kern w:val="2"/>
                <w:sz w:val="21"/>
                <w:szCs w:val="21"/>
                <w:lang w:val="en-US" w:eastAsia="zh-CN" w:bidi="ar"/>
              </w:rPr>
              <w:t>幅，进行分析和理解。</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default" w:ascii="Times New Roman" w:hAnsi="Times New Roman"/>
              </w:rPr>
            </w:pPr>
            <w:r>
              <w:rPr>
                <w:rFonts w:hint="default" w:ascii="Times New Roman" w:hAnsi="Times New Roman"/>
              </w:rPr>
              <w:t>课堂教学中，教师课上得好不好，先要看学生动手、动口、动脑的学生多不多，要看有没有被遗忘的</w:t>
            </w:r>
            <w:r>
              <w:rPr>
                <w:rFonts w:hint="eastAsia" w:ascii="Times New Roman" w:hAnsi="Times New Roman"/>
                <w:lang w:eastAsia="zh-CN"/>
              </w:rPr>
              <w:t>“</w:t>
            </w:r>
            <w:r>
              <w:rPr>
                <w:rFonts w:hint="default" w:ascii="Times New Roman" w:hAnsi="Times New Roman"/>
              </w:rPr>
              <w:t>角落</w:t>
            </w:r>
            <w:r>
              <w:rPr>
                <w:rFonts w:hint="eastAsia" w:ascii="Times New Roman" w:hAnsi="Times New Roman"/>
                <w:lang w:eastAsia="zh-CN"/>
              </w:rPr>
              <w:t>”</w:t>
            </w:r>
            <w:r>
              <w:rPr>
                <w:rFonts w:hint="default" w:ascii="Times New Roman" w:hAnsi="Times New Roman"/>
              </w:rPr>
              <w:t>，有没有</w:t>
            </w:r>
            <w:r>
              <w:rPr>
                <w:rFonts w:hint="eastAsia" w:ascii="Times New Roman" w:hAnsi="Times New Roman"/>
                <w:lang w:eastAsia="zh-CN"/>
              </w:rPr>
              <w:t>“</w:t>
            </w:r>
            <w:r>
              <w:rPr>
                <w:rFonts w:hint="default" w:ascii="Times New Roman" w:hAnsi="Times New Roman"/>
              </w:rPr>
              <w:t>差生</w:t>
            </w:r>
            <w:r>
              <w:rPr>
                <w:rFonts w:hint="eastAsia" w:ascii="Times New Roman" w:hAnsi="Times New Roman"/>
                <w:lang w:eastAsia="zh-CN"/>
              </w:rPr>
              <w:t>”</w:t>
            </w:r>
            <w:r>
              <w:rPr>
                <w:rFonts w:hint="default" w:ascii="Times New Roman" w:hAnsi="Times New Roman"/>
              </w:rPr>
              <w:t>发言和参与教学活动。</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宋黑_GBK">
    <w:altName w:val="宋体"/>
    <w:panose1 w:val="03000509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UwZDJhYjUyNWMyYTM4YmY1YzczYWE4MTIwOWE1NDY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27B08F2"/>
    <w:rsid w:val="0AC91BFE"/>
    <w:rsid w:val="1FB84519"/>
    <w:rsid w:val="24B477DD"/>
    <w:rsid w:val="28B578A7"/>
    <w:rsid w:val="322A12C5"/>
    <w:rsid w:val="34AD60CD"/>
    <w:rsid w:val="34B67F89"/>
    <w:rsid w:val="368D542E"/>
    <w:rsid w:val="388B134B"/>
    <w:rsid w:val="436C72A2"/>
    <w:rsid w:val="43CD7F64"/>
    <w:rsid w:val="44B33A23"/>
    <w:rsid w:val="45C91BBA"/>
    <w:rsid w:val="4C7F0E23"/>
    <w:rsid w:val="5A7C6694"/>
    <w:rsid w:val="622A303A"/>
    <w:rsid w:val="7E1F5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qFormat/>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42</TotalTime>
  <ScaleCrop>false</ScaleCrop>
  <LinksUpToDate>false</LinksUpToDate>
  <CharactersWithSpaces>13995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无谓</cp:lastModifiedBy>
  <dcterms:modified xsi:type="dcterms:W3CDTF">2023-10-20T07:40:53Z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20501070ED1842CB8FBFF097C6A5EA96_13</vt:lpwstr>
  </property>
</Properties>
</file>