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26611F">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8" name="文本框 8"/>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&#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L84ZN3AAAAAsBAAAPAAAAAAAAAAEAIAAAACIAAABk&#10;cnMvZG93bnJldi54bWxQSwECFAAUAAAACACHTuJAXNAqmjsCAABmBAAADgAAAAAAAAABACAAAAAr&#10;AQAAZHJzL2Uyb0RvYy54bWxQSwUGAAAAAAYABgBZAQAA2AU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2760980</wp:posOffset>
                </wp:positionV>
                <wp:extent cx="6480175" cy="1670685"/>
                <wp:effectExtent l="0" t="0" r="0" b="0"/>
                <wp:wrapNone/>
                <wp:docPr id="9" name="文本框 9"/>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17.4pt;height:131.55pt;width:510.25pt;z-index:251662336;v-text-anchor:middle;mso-width-relative:page;mso-height-relative:page;" filled="f" stroked="f" coordsize="21600,21600" o:gfxdata="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eVQdXbAAAACwEAAA8AAAAAAAAAAQAgAAAAIgAA&#10;AGRycy9kb3ducmV2LnhtbFBLAQIUABQAAAAIAIdO4kAFVVQVPgIAAGkEAAAOAAAAAAAAAAEAIAAA&#10;ACoBAABkcnMvZTJvRG9jLnhtbFBLBQYAAAAABgAGAFkBAADaBQAAAAA=&#10;">
                <v:fill on="f" focussize="0,0"/>
                <v:stroke on="f" weight="0.5pt"/>
                <v:imagedata o:title=""/>
                <o:lock v:ext="edit" aspectratio="f"/>
                <v:textbo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031AE676">
      <w:pPr>
        <w:pStyle w:val="2"/>
        <w:bidi w:val="0"/>
        <w:jc w:val="center"/>
        <w:rPr>
          <w:rFonts w:hint="eastAsia"/>
          <w:color w:val="5B9BD5" w:themeColor="accent1"/>
          <w14:textFill>
            <w14:solidFill>
              <w14:schemeClr w14:val="accent1"/>
            </w14:solidFill>
          </w14:textFill>
        </w:rPr>
      </w:pPr>
    </w:p>
    <w:p w14:paraId="391475EF">
      <w:pPr>
        <w:jc w:val="center"/>
        <w:rPr>
          <w:rFonts w:hint="eastAsia" w:eastAsiaTheme="minorEastAsia"/>
          <w:lang w:eastAsia="zh-CN"/>
        </w:r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4"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02387865">
      <w:pPr>
        <w:tabs>
          <w:tab w:val="left" w:pos="3934"/>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bookmarkStart w:id="0" w:name="_GoBack"/>
      <w:bookmarkEnd w:id="0"/>
    </w:p>
    <w:p w14:paraId="467CCC38">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单元四 信息检索</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5591478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E800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5F6F4A5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信息检索</w:t>
            </w:r>
          </w:p>
        </w:tc>
      </w:tr>
      <w:tr w14:paraId="031CFA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37A9F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5ACAD39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min）。</w:t>
            </w:r>
          </w:p>
        </w:tc>
      </w:tr>
      <w:tr w14:paraId="1A99B4A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72C1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51945CD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A6672EA">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理解信息检索的基本概念，了解信息检索的基本流程。</w:t>
            </w:r>
          </w:p>
          <w:p w14:paraId="514428E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掌握通过网页、社交媒体等不同信息平台进行信息检索的方法。</w:t>
            </w:r>
          </w:p>
          <w:p w14:paraId="48934BB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65E2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信息检索</w:t>
            </w:r>
            <w:r>
              <w:rPr>
                <w:rFonts w:hint="eastAsia" w:ascii="Times New Roman" w:hAnsi="宋体"/>
                <w:bCs/>
                <w:szCs w:val="20"/>
              </w:rPr>
              <w:t>，</w:t>
            </w:r>
            <w:r>
              <w:rPr>
                <w:rFonts w:hint="eastAsia" w:ascii="Times New Roman" w:hAnsi="宋体"/>
                <w:bCs/>
                <w:szCs w:val="20"/>
                <w:lang w:eastAsia="zh-CN"/>
              </w:rPr>
              <w:t>让学生明白</w:t>
            </w:r>
            <w:r>
              <w:rPr>
                <w:rFonts w:hint="eastAsia" w:ascii="Times New Roman" w:hAnsi="宋体"/>
                <w:bCs/>
                <w:szCs w:val="20"/>
              </w:rPr>
              <w:t>信息检索就是可以帮助我们在信息的海洋里自由遨游的重要工具。</w:t>
            </w:r>
          </w:p>
        </w:tc>
      </w:tr>
      <w:tr w14:paraId="75E272B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5E5F9F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4B55F35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了解信息检索基础知识</w:t>
            </w:r>
            <w:r>
              <w:rPr>
                <w:rFonts w:hint="eastAsia" w:ascii="宋体" w:hAnsi="宋体" w:cs="宋体"/>
                <w:kern w:val="0"/>
                <w:lang w:eastAsia="zh-CN"/>
              </w:rPr>
              <w:t>、使用搜索引擎</w:t>
            </w:r>
          </w:p>
          <w:p w14:paraId="3D30BB5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利用专业平台检索信息</w:t>
            </w:r>
          </w:p>
        </w:tc>
      </w:tr>
      <w:tr w14:paraId="2D4A3DE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4AB21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0DB7809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BA98BC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7BDE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37BD0E8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B92B01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19F7F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7FE85148">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1558D1C3">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4CEB1491">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6CEDAE6B">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3FAD0C9C">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5</w:t>
            </w:r>
            <w:r>
              <w:rPr>
                <w:rFonts w:hint="default" w:ascii="Times New Roman" w:hAnsi="宋体"/>
                <w:kern w:val="0"/>
                <w:szCs w:val="20"/>
              </w:rPr>
              <w:t>节课：知识讲解（</w:t>
            </w:r>
            <w:r>
              <w:rPr>
                <w:rFonts w:hint="eastAsia" w:ascii="Times New Roman" w:hAnsi="宋体"/>
                <w:kern w:val="0"/>
                <w:szCs w:val="20"/>
                <w:lang w:val="en-US" w:eastAsia="zh-CN"/>
              </w:rPr>
              <w:t>40</w:t>
            </w:r>
            <w:r>
              <w:rPr>
                <w:rFonts w:hint="default" w:ascii="Times New Roman" w:hAnsi="宋体"/>
                <w:kern w:val="0"/>
                <w:szCs w:val="20"/>
              </w:rPr>
              <w:t>min）--课堂小结（</w:t>
            </w:r>
            <w:r>
              <w:rPr>
                <w:rFonts w:hint="eastAsia" w:ascii="Times New Roman" w:hAnsi="宋体"/>
                <w:kern w:val="0"/>
                <w:szCs w:val="20"/>
                <w:lang w:val="en-US" w:eastAsia="zh-CN"/>
              </w:rPr>
              <w:t>3</w:t>
            </w:r>
            <w:r>
              <w:rPr>
                <w:rFonts w:hint="default" w:ascii="Times New Roman" w:hAnsi="宋体"/>
                <w:kern w:val="0"/>
                <w:szCs w:val="20"/>
              </w:rPr>
              <w:t>min）--作业布置（</w:t>
            </w:r>
            <w:r>
              <w:rPr>
                <w:rFonts w:hint="eastAsia" w:ascii="Times New Roman" w:hAnsi="宋体"/>
                <w:kern w:val="0"/>
                <w:szCs w:val="20"/>
                <w:lang w:val="en-US" w:eastAsia="zh-CN"/>
              </w:rPr>
              <w:t>2</w:t>
            </w:r>
            <w:r>
              <w:rPr>
                <w:rFonts w:hint="default" w:ascii="Times New Roman" w:hAnsi="宋体"/>
                <w:kern w:val="0"/>
                <w:szCs w:val="20"/>
              </w:rPr>
              <w:t>min）</w:t>
            </w:r>
          </w:p>
          <w:p w14:paraId="4F4EB06B">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default" w:ascii="Times New Roman" w:hAnsi="宋体"/>
                <w:kern w:val="0"/>
                <w:szCs w:val="20"/>
              </w:rPr>
              <w:t>第</w:t>
            </w:r>
            <w:r>
              <w:rPr>
                <w:rFonts w:hint="eastAsia" w:ascii="Times New Roman" w:hAnsi="宋体"/>
                <w:kern w:val="0"/>
                <w:szCs w:val="20"/>
                <w:lang w:val="en-US" w:eastAsia="zh-CN"/>
              </w:rPr>
              <w:t>6</w:t>
            </w:r>
            <w:r>
              <w:rPr>
                <w:rFonts w:hint="default" w:ascii="Times New Roman" w:hAnsi="宋体"/>
                <w:kern w:val="0"/>
                <w:szCs w:val="20"/>
              </w:rPr>
              <w:t>节课：知识讲解（</w:t>
            </w:r>
            <w:r>
              <w:rPr>
                <w:rFonts w:hint="eastAsia" w:ascii="Times New Roman" w:hAnsi="宋体"/>
                <w:kern w:val="0"/>
                <w:szCs w:val="20"/>
                <w:lang w:val="en-US" w:eastAsia="zh-CN"/>
              </w:rPr>
              <w:t>40</w:t>
            </w:r>
            <w:r>
              <w:rPr>
                <w:rFonts w:hint="default" w:ascii="Times New Roman" w:hAnsi="宋体"/>
                <w:kern w:val="0"/>
                <w:szCs w:val="20"/>
              </w:rPr>
              <w:t>min）--作业布置（</w:t>
            </w:r>
            <w:r>
              <w:rPr>
                <w:rFonts w:hint="eastAsia" w:ascii="Times New Roman" w:hAnsi="宋体"/>
                <w:kern w:val="0"/>
                <w:szCs w:val="20"/>
                <w:lang w:val="en-US" w:eastAsia="zh-CN"/>
              </w:rPr>
              <w:t>5</w:t>
            </w:r>
            <w:r>
              <w:rPr>
                <w:rFonts w:hint="default" w:ascii="Times New Roman" w:hAnsi="宋体"/>
                <w:kern w:val="0"/>
                <w:szCs w:val="20"/>
              </w:rPr>
              <w:t>min）</w:t>
            </w:r>
          </w:p>
        </w:tc>
      </w:tr>
      <w:tr w14:paraId="4024F22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62A6A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15F7CD2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2D5E7DD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C38909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2E7E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7F363C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39608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A05E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E66941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98CA10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B56C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259CA9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5FC5014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了解信息检索基础知识</w:t>
            </w:r>
          </w:p>
          <w:p w14:paraId="7FE3D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一、信息的基本概念</w:t>
            </w:r>
          </w:p>
          <w:p w14:paraId="6C5948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信息作为科学术语，最早出现在哈特莱（R.V. L. Hartley）于 1928 年撰写的《信息传输》一文中。20 世纪 40 年代，信息论的奠基人香农（C.E. Shannon）给出了信息的明确定义，他认为“信息是用来消除随机不确定性的东西”，这一定义被人们看作经典性定义并加以引用。我国著名的信息学专家钟义信教授认为“信息是事物存在方式或运动状态，以这种方式或状态直接或间接的表述”。</w:t>
            </w:r>
          </w:p>
          <w:p w14:paraId="4087B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我们人类的认知过程其实就是不断地从外界获取信息和加工信息的过程。同物质、能量一样，信息也是一种资源。物质提供材料，能量提供动力，信息则提供知识、智慧和情报。</w:t>
            </w:r>
          </w:p>
          <w:p w14:paraId="33E07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二、信息检索的定义</w:t>
            </w:r>
          </w:p>
          <w:p w14:paraId="30C2FC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信息检索（Information Retrieval，IR）是指将信息按一定的方式组织起来，并根据用户的需要找出有关信息的过程和技术。信息检索有狭义和广义之分。</w:t>
            </w:r>
          </w:p>
          <w:p w14:paraId="4A619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狭义的信息检索</w:t>
            </w:r>
          </w:p>
          <w:p w14:paraId="7D416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狭义的信息检索是指信息查询（Information Search），即用户根据需要，采用一定的方法，借助检索工具，从信息集合中找出所需信息的查找过程。</w:t>
            </w:r>
          </w:p>
          <w:p w14:paraId="01605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广义的信息检索</w:t>
            </w:r>
          </w:p>
          <w:p w14:paraId="4805B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广义的信息检索是指将信息按一定的方式进行加工、整理、组织并存储起来，再根据信息用户特定的需要将相关信息准确地查找出来的过程，又称为信息的存储与检索。一般情况下，信息检索指的是广义的信息检索。</w:t>
            </w:r>
          </w:p>
          <w:p w14:paraId="4162D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三、信息检索的基本原理</w:t>
            </w:r>
          </w:p>
          <w:p w14:paraId="17FD8C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信息的存储是实现信息检索的基础。存储的信息不仅包括原始文档数据，还包括图片、视频、音频等。信息检索的基本原理如下。</w:t>
            </w:r>
          </w:p>
          <w:p w14:paraId="192BC5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（1）将原始信息进行计算机语言的转换，并将其存储在数据库中，以方便进行机器识别。</w:t>
            </w:r>
          </w:p>
          <w:p w14:paraId="317B5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（2）用户根据意图输入查询请求。</w:t>
            </w:r>
          </w:p>
          <w:p w14:paraId="522F4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（3）检索系统根据用户的查询请求在数据库中搜索与查询相关的信息，通过一定的匹配机制计算出信息的相似度大小，并按从大到小的顺序将信息转换输出。</w:t>
            </w:r>
          </w:p>
          <w:p w14:paraId="6069D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四、信息检索的分类</w:t>
            </w:r>
          </w:p>
          <w:p w14:paraId="21C8D8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按存储与检索对象划分</w:t>
            </w:r>
          </w:p>
          <w:p w14:paraId="1F207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按存储与检索对象划分，信息检索可以分为文献检索、数据检索和事实检索。三者的主要区别在于：数据检索和事实检索是要检索出包含在文献中的信息本身，而文献检索只需检索出包含所需要信息的文献即可。</w:t>
            </w:r>
          </w:p>
          <w:p w14:paraId="7E45C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按存储的载体和实现查找的技术手段划分</w:t>
            </w:r>
          </w:p>
          <w:p w14:paraId="79EC9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按存储的载体和实现查找的技术手段划分，信息检索可以分为手工检索和计算机检索。</w:t>
            </w:r>
          </w:p>
          <w:p w14:paraId="2350A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（1）手工检索。手工检索是一种传统的检索方法，即以手工翻检的方式，利用工具书（包括图书、期刊、目录卡片等）来检索信息。</w:t>
            </w:r>
          </w:p>
          <w:p w14:paraId="5FEE97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手工检索不需要特殊的设备，用户根据所检索的对象，利用相关的检索工具就可以进行。手工检索的方法比较简单、灵活，容易掌握，但是费时、费力。特别是进行专题检索和回溯性检索时，需要翻检大量的检索工具反复查询，花费大量的人力和时间，而且很容易造成误检和漏检。</w:t>
            </w:r>
          </w:p>
          <w:p w14:paraId="39C7CC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计算机检索。计算机检索是指人们在计算机或计算机检索网络的终端机上，使用特定的检索指令、检索词和检索策略，从计算机检索系统的数据库中检索出所需要的信息，继而再由终端设备显示或打印的过程。计算机检索具有检索方便快捷、检索功能强大、获得信息类型多、检索范围广泛等优点。</w:t>
            </w:r>
          </w:p>
          <w:p w14:paraId="33CC14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五、常用的信息检索技术</w:t>
            </w:r>
          </w:p>
          <w:p w14:paraId="7C4BB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在信息检索的过程中，检索系统最需要给用户提供的保证就是检索结果的准确性、全面性、高效性。常用的信息检索技术有布尔逻辑检索、截词检索、位置检索、限制检索等。</w:t>
            </w:r>
          </w:p>
          <w:p w14:paraId="70F11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六、布尔逻辑检索</w:t>
            </w:r>
          </w:p>
          <w:p w14:paraId="3CC4E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布尔逻辑检索（Boolean Logic Retrieval），也称布尔逻辑搜索，其命名来源于 19 世纪的英国数学家乔治·布尔（George Boole）。</w:t>
            </w:r>
          </w:p>
          <w:p w14:paraId="17B66D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布尔逻辑检索在电子、计算机软硬件上的应用相当广泛，是目前涉及面最广、使用频率最高的检索技术。严格意义上的布尔逻辑检索是指利用布尔运算符把各个检索词连接在一起，组成一个逻辑检索式，再由计算机进行相应逻辑运算，从而找出所需要信息的方法。</w:t>
            </w:r>
          </w:p>
          <w:p w14:paraId="34E52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在具体检索时，检索功能是通过三个布尔逻辑运算符——逻辑与（AND）、逻辑或（OR）、逻辑非（NOT）——来实现的。</w:t>
            </w:r>
          </w:p>
          <w:p w14:paraId="0050E1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（1）逻辑与。用符号“AND”表示，其逻辑表达式为“A AND B”，表示两个概念的交叉部分，只有同时含有这两个概念才算有效搜索信息，也就是检索记录中必须同时含有检索词 A 和检索词B，才算有效搜索结果。逻辑与用于缩小检索范围，提高查准率。</w:t>
            </w:r>
          </w:p>
          <w:p w14:paraId="39269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（2）逻辑或。用符号“OR”表示，其逻辑表达式为“A OR B”，表示检索记录中凡含有检索词 A 或检索词 B 或同时含有检索词 A 和 B 的，均为命中文献。逻辑或用于扩大检索范围，提高查全率。</w:t>
            </w:r>
          </w:p>
          <w:p w14:paraId="3D46CD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（3）逻辑非。用符号“NOT”表示，其逻辑表达式为“A NOT B”，表示检索记录中含有检索词 A 但不能含有检索词 B 的文献，才算命中文献。逻辑非用于缩小检索范围，提高查准率。</w:t>
            </w:r>
          </w:p>
          <w:p w14:paraId="63227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七、截词检索</w:t>
            </w:r>
          </w:p>
          <w:p w14:paraId="6F7747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截词检索是一种常用的防止漏检从而提高查全率的检索技术。所谓截词，就是指在合适位置截断检索词，再使用截词符处理。这样，既能减少字符数目，也可以提高检索的查全率。截词检索是一种相当常用的检索技术，广泛使用在西文检索中。最常用的截词符号有“?”“*”“$”。</w:t>
            </w:r>
          </w:p>
          <w:p w14:paraId="5AA94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截词检索的类型主要有前截断、后截断、中间截断。</w:t>
            </w:r>
          </w:p>
          <w:p w14:paraId="262DC7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（1）前截断。前截断指在词根前边放置截词符号，表示在词根前方有有限个或无限个字符，后方一致。</w:t>
            </w:r>
          </w:p>
          <w:p w14:paraId="4E2DDC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（2）后截断。后截断指在词根后边放置截词符号，表示在词根后方有有限个或无限个字符，前方一致。</w:t>
            </w:r>
          </w:p>
          <w:p w14:paraId="0EF07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（3）中间截断。中间截断指将截词符号放在词的中间，词的前、后方一致。</w:t>
            </w:r>
          </w:p>
          <w:p w14:paraId="2407F5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八、位置检索</w:t>
            </w:r>
          </w:p>
          <w:p w14:paraId="409F45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位置检索是限定检索词之间相对位置的检索技术。词语的相对次序或者相对位置不同时，表达出的意思有可能不同，换句话说，同样的一个检索表达式，词语的相对次序不同，那么表达的检索意图也不一样。位置检索就限定了检索词的相邻关系，包括位置关系和前后次序，很好地解决了上述问题。</w:t>
            </w:r>
          </w:p>
          <w:p w14:paraId="4B903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检索系统不同，位置检索采用的表达符号也可能不同，常用的有：相邻位置算符（W）、（nW）、（N）、（nN），字段算符（F），句子位置算符（S），等等。</w:t>
            </w:r>
          </w:p>
          <w:p w14:paraId="38F4C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（1）（W）算符。（W）是 with 的缩写，表示该算符两侧的检索词必须按此前后顺序相邻排列，不可改变词序，而且两词之间除空格和标点符号之外不许有其他的词或字母。</w:t>
            </w:r>
          </w:p>
          <w:p w14:paraId="78335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（2）（nW）算符。（nW）是指“n Words”。（nW）算符与（W）算符类似，也对算符两侧的检索词前后顺序进行限定，只是（nW）算法允许插词，插词量小于或等于 n 个。</w:t>
            </w:r>
          </w:p>
          <w:p w14:paraId="34110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（3）（N）算符。（N）表示“Near”，表示该算符两侧的检索词必须紧密连接，检索词的词序可变，除空格和标点符号外，检索词间不允许插入其他的词或字母。</w:t>
            </w:r>
          </w:p>
          <w:p w14:paraId="79F088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（4）（nN）算符。（nN）是（N）算符的变形，不同之处为（nN）算符允许两词间插入最多 n 个其他词。</w:t>
            </w:r>
          </w:p>
          <w:p w14:paraId="65AEB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F）算符。（F）的含义为“Field”，表示其两侧的检索词必须在同一字段（如同在题目字段或文摘字段）中出现，词序不限，中间可插入任意检索词。（F）算符与布尔逻辑（AND）组配主要区别在于：（F）算符使两个检索项在同一字段，布尔逻辑（AND）组配中两个检索词会发生在不同字段中。</w:t>
            </w:r>
          </w:p>
          <w:p w14:paraId="0E448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（6）（S）算符。（S）的含义为“Sentence”，表示其两侧的检索词必须在同一句子（子字段）中出现，两词的词序可以颠倒。</w:t>
            </w:r>
          </w:p>
          <w:p w14:paraId="4C7C6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以上介绍的各种位置算符，按照限制程度的大小顺序是，（W）、（nW）最强，（N）、（nN）次之，（S）再次之，（F）的最弱。当（nN）的 n ≥10 时，其作用已经相当于（S）。</w:t>
            </w:r>
          </w:p>
          <w:p w14:paraId="278134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九、限制检索</w:t>
            </w:r>
          </w:p>
          <w:p w14:paraId="30EFE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限制检索泛指检索系统中提供的缩小或约束检索结果的检索方法，主要有以下方式。</w:t>
            </w:r>
          </w:p>
          <w:p w14:paraId="4E5A9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（1）字段检索。字段检索指利用字段进行限制，如题名、摘要、全文等。通常的字段限制范围的大小顺序是：题名＜关键词＜摘要＜全文。</w:t>
            </w:r>
          </w:p>
          <w:p w14:paraId="7FBD5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（2）二次检索。二次检索指在前一次检索的结果中进行另一概念的检索。</w:t>
            </w:r>
          </w:p>
          <w:p w14:paraId="305D1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64F6E6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展示了解信息检索基础知识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4CFAABC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7FFD35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3</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33EC5B9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8846FE">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上网查询布尔逻辑检索的概念和使用技巧。</w:t>
            </w:r>
          </w:p>
        </w:tc>
        <w:tc>
          <w:tcPr>
            <w:tcW w:w="1366" w:type="dxa"/>
            <w:tcBorders>
              <w:tl2br w:val="nil"/>
              <w:tr2bl w:val="nil"/>
            </w:tcBorders>
            <w:vAlign w:val="center"/>
          </w:tcPr>
          <w:p w14:paraId="20AF6E2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E218FA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753AB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5CE7B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A4F35A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769F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上网查询信息检索技术的有关知识，结合自己的学习和生活讲讲信息检索的作用与意义。</w:t>
            </w:r>
          </w:p>
          <w:p w14:paraId="5FAF0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3310890" cy="1276985"/>
                  <wp:effectExtent l="0" t="0" r="381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310890" cy="1276985"/>
                          </a:xfrm>
                          <a:prstGeom prst="rect">
                            <a:avLst/>
                          </a:prstGeom>
                          <a:noFill/>
                          <a:ln>
                            <a:noFill/>
                          </a:ln>
                        </pic:spPr>
                      </pic:pic>
                    </a:graphicData>
                  </a:graphic>
                </wp:inline>
              </w:drawing>
            </w:r>
          </w:p>
          <w:p w14:paraId="72AAD8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前期准备</w:t>
            </w:r>
          </w:p>
          <w:p w14:paraId="218F0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1：上网查询信息检索技术的有关知识。</w:t>
            </w:r>
          </w:p>
          <w:p w14:paraId="7D4AF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2：上网搜索有关信息检索技术的视频，进行学习，加深理解。</w:t>
            </w:r>
          </w:p>
          <w:p w14:paraId="3ECF0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3：组长召集组员，相互检查信息获取的完成情况。</w:t>
            </w:r>
          </w:p>
          <w:p w14:paraId="7F25D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4：每个组员结合自己的学习和生活讲讲信息检索的作用与意义。</w:t>
            </w:r>
          </w:p>
          <w:p w14:paraId="206DD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5：小组内讨论每个同学对信息检索的作用与意义的理解，吸取有益的意见和建议。</w:t>
            </w:r>
          </w:p>
          <w:p w14:paraId="012F4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工作实施</w:t>
            </w:r>
          </w:p>
          <w:p w14:paraId="1DC9B3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引导操作：每个同学列举出三个以上的信息检索示例。</w:t>
            </w:r>
          </w:p>
          <w:p w14:paraId="6EEA7B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评价反馈</w:t>
            </w:r>
          </w:p>
          <w:p w14:paraId="5E666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4E81F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53613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33FC8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562A6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F63444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EC88E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067C1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1BDC064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5E6827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上网查询位置检索的概念和使用技巧。</w:t>
            </w:r>
          </w:p>
        </w:tc>
        <w:tc>
          <w:tcPr>
            <w:tcW w:w="1366" w:type="dxa"/>
            <w:tcBorders>
              <w:tl2br w:val="nil"/>
              <w:tr2bl w:val="nil"/>
            </w:tcBorders>
            <w:vAlign w:val="center"/>
          </w:tcPr>
          <w:p w14:paraId="5F8E96C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96DBF6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14E4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67385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p>
        </w:tc>
        <w:tc>
          <w:tcPr>
            <w:tcW w:w="5807" w:type="dxa"/>
            <w:tcBorders>
              <w:tl2br w:val="nil"/>
              <w:tr2bl w:val="nil"/>
            </w:tcBorders>
            <w:vAlign w:val="center"/>
          </w:tcPr>
          <w:p w14:paraId="7328FF4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编排复杂文档</w:t>
            </w:r>
          </w:p>
          <w:p w14:paraId="65F98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一、搜索引擎的定义</w:t>
            </w:r>
          </w:p>
          <w:p w14:paraId="184E4B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搜索引擎是指根据一定的策略、运用特定的计算机程序从互联网上采集信息，在对信息进行组织和处理后，为用户提供检索服务，将检索的相关信息展示给用户的系统。</w:t>
            </w:r>
          </w:p>
          <w:p w14:paraId="6F9AD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搜索引擎是工作于互联网上的一门检索技术，其作用是提高人们搜集获取信息的速度，为人们提供更好的网络使用环境。目前，国内常用的搜索引擎有百度、360、搜狗等。</w:t>
            </w:r>
          </w:p>
          <w:p w14:paraId="58508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二、搜索引擎的主要特点</w:t>
            </w:r>
          </w:p>
          <w:p w14:paraId="3BB16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信息抓取迅速</w:t>
            </w:r>
          </w:p>
          <w:p w14:paraId="0593B3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在大数据时代，网络产生的信息浩如烟海，令人无所适从，难以得到自己需要的信息资源。在搜索引擎技术的帮助下，利用关键词、高级语法等检索方式可以快速地捕捉到相关度极高的匹配信息。</w:t>
            </w:r>
          </w:p>
          <w:p w14:paraId="76429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深入开展信息挖掘</w:t>
            </w:r>
          </w:p>
          <w:p w14:paraId="1421F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搜索引擎在捕获用户需求的信息的同时，还能对检索的信息加以一定维度的分析，以引导其对信息的使用与认识。例如：可以根据检索到的信息条目判断检索对象的热度；可以根据检索到的信息分布给出高相关性的同类对象；还可以利用检索到的信息智能化地给出用户解决方案；等等。</w:t>
            </w:r>
          </w:p>
          <w:p w14:paraId="179EC6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检索内容多样化和广泛性</w:t>
            </w:r>
          </w:p>
          <w:p w14:paraId="32411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搜索引擎技术的日益成熟，当代搜索引擎技术几乎可以支持各种数据类型的检索，如自然语言、智能语言、机器语言等各种语言的检索。目前，不但视频、音频、图像可以被检索到，而且人类面部特征、指纹、特定动作等也可以被检索到。</w:t>
            </w:r>
          </w:p>
          <w:p w14:paraId="0EFB1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三、搜索引擎的工作过程</w:t>
            </w:r>
          </w:p>
          <w:p w14:paraId="66F3C9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搜索引擎的整个工作过程可分为三个部分。</w:t>
            </w:r>
          </w:p>
          <w:p w14:paraId="1CAD2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（1）在互联网上爬行和抓取网页信息，并存入原始网页数据库。</w:t>
            </w:r>
          </w:p>
          <w:p w14:paraId="5C9B72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（2）对原始网页数据库中的信息进行提取和组织，建立索引库。</w:t>
            </w:r>
          </w:p>
          <w:p w14:paraId="5EB4D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（3）根据用户输入的关键词，快速找到相关文档，并对找到的结果进行排序，将查询结果返回给用户。</w:t>
            </w:r>
          </w:p>
          <w:p w14:paraId="70ECF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四、搜索引擎的分类</w:t>
            </w:r>
          </w:p>
          <w:p w14:paraId="17726B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搜索引擎从功能和原理上大致可分为全文搜索引擎、元搜索引擎、垂直搜索引擎和目录搜索引擎。它们各有特点并适用于不同的搜索环境。所以，灵活选用搜索方式是提高搜索引擎性能的重要途径。</w:t>
            </w:r>
          </w:p>
          <w:p w14:paraId="4D056E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全文搜索引擎</w:t>
            </w:r>
          </w:p>
          <w:p w14:paraId="058A5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全文搜索引擎，通过从互联网上提取的各个网站的信息（以网页文字为主）而建立的数据库中，检索与用户查询条件匹配的相关记录，然后按一定的排列顺序将结果返回给用户。</w:t>
            </w:r>
          </w:p>
          <w:p w14:paraId="79C61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搜索结果来源的角度，全文搜索引擎又可细分为两种。一种是拥有自己的检索程序，俗称“蜘蛛”（Spider）程序或“机器人”（Robot）程序，并自建网页数据库，搜索结果直接从自身的数据库中调用的搜索引擎，如 Google、百度等；另一种则是租用其他引擎的数据库，并按自定的格式排列搜索结果的搜索引擎。</w:t>
            </w:r>
          </w:p>
          <w:p w14:paraId="15A6C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网络用户适用于全文搜索引擎，尤其是在用户没有明确检索意图的情况下，这种搜索方式非常有效。这种搜索方式方便、简捷，并容易获得所有相关信息，但搜索到的信息过于庞杂，因此，需要用户逐一浏览并甄别出所需信息。</w:t>
            </w:r>
          </w:p>
          <w:p w14:paraId="1C6DC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元搜索引擎</w:t>
            </w:r>
          </w:p>
          <w:p w14:paraId="35180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元搜索引擎，通过一个统一的用户界面，帮助用户在多个搜索引擎中选择和利用合适的（甚至是同时利用若干个）搜索引擎来实现检索操作，是对分布于网络的多种检索工具的全局控制。</w:t>
            </w:r>
          </w:p>
          <w:p w14:paraId="7F2B85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元搜索引擎适用于广泛、准确地搜集信息。不同的全文搜索引擎由于其性能和信息反馈能力的差异，导致其各有利弊。元搜索引擎的出现恰恰解决了这个问题，有利于各全文搜索引擎间的优势互补。而且元搜索引擎还有利于对基本搜索方式进行全局控制，引导全文搜索引擎的持续改善。</w:t>
            </w:r>
          </w:p>
          <w:p w14:paraId="41CFC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垂直搜索引擎</w:t>
            </w:r>
          </w:p>
          <w:p w14:paraId="6BDE50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垂直搜索引擎是对某一特定行业内的数据进行快速检索的一种专业搜索方式。它会根据特定用户的特定搜索请求，对网站（页）库中的某类专门信息进行深度挖掘与整合后，再以某种形式将结果返回给用户。</w:t>
            </w:r>
          </w:p>
          <w:p w14:paraId="773DA7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垂直搜索引擎适用于在有明确搜索意图情况下进行检索。例如，用户购买机票、火车票、汽车票或想要浏览网络视频资源时，都可以直接选用行业内专用搜索引擎进行搜索，以准确、迅速获得相关信息。</w:t>
            </w:r>
          </w:p>
          <w:p w14:paraId="1E1C48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目录搜索引擎</w:t>
            </w:r>
          </w:p>
          <w:p w14:paraId="0856D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目录搜索引擎是依赖于人工收集处理数据并置于分类目录链接下的搜索方式，是网站内部常用的检索方式之一。它会对网站内信息整合处理并分目录呈现给用户。</w:t>
            </w:r>
          </w:p>
          <w:p w14:paraId="2EBD9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严格意义上说，目录搜索引擎不能称为真正的搜索引擎，只是按目录分类的网站链接列表。用户完全可以按照分类目录找到所需要的信息。该类搜索引擎因为加入了人的智能，所以信息准确、导航质量高，缺点是需要人工介入、维护量大、信息量少、信息更新不及时。</w:t>
            </w:r>
          </w:p>
          <w:p w14:paraId="602F9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五、百度搜索引擎</w:t>
            </w:r>
          </w:p>
          <w:p w14:paraId="69DA8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百度是全球领先的中文搜索引擎，2000 年 1 月由李彦宏、徐勇两人创立于北京中关村，致力于为用户提供“简单、可依赖”的信息获取方式。“百度”二字源于南宋词人辛弃疾的《青玉案·元夕》——“众里寻他千百度”，象征着百度对中文信息检索技术的执着追求。在浏览器地址栏中输入百度网址后，即进入其工作窗口</w:t>
            </w:r>
            <w:r>
              <w:rPr>
                <w:rFonts w:hint="eastAsia" w:ascii="宋体" w:hAnsi="宋体" w:cs="宋体"/>
                <w:b w:val="0"/>
                <w:bCs/>
                <w:color w:val="000000"/>
                <w:kern w:val="2"/>
                <w:sz w:val="21"/>
                <w:szCs w:val="21"/>
                <w:lang w:val="en-US" w:eastAsia="zh-CN" w:bidi="ar"/>
              </w:rPr>
              <w:t>。</w:t>
            </w:r>
          </w:p>
          <w:p w14:paraId="7780D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六、360 搜索引擎</w:t>
            </w:r>
          </w:p>
          <w:p w14:paraId="39294A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360 综合搜索</w:t>
            </w:r>
          </w:p>
          <w:p w14:paraId="07C48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360 综合搜索属于元搜索引擎，通过一个统一的用户界面帮助用户在多个搜索引擎中选择和利用合适的（甚至是同时利用若干个）搜索引擎来实现检索操作，是对分布于网络的多种检索工具的全局控制机制。</w:t>
            </w:r>
          </w:p>
          <w:p w14:paraId="632694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360 搜索</w:t>
            </w:r>
          </w:p>
          <w:p w14:paraId="304E94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360 搜索属于全文搜索引擎，是奇虎 360 公司开发的基于机器学习技术的第三代搜索引擎，具备“自学习、自进化”能力和发现用户最需要的搜索结果的能力。</w:t>
            </w:r>
          </w:p>
          <w:p w14:paraId="212FB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360 搜索也是目前广泛应用的主流搜索引擎，包括资讯、网页、问答、视频、图片、文库、地图、百科、良医、采购、软件、翻译等条目。</w:t>
            </w:r>
          </w:p>
          <w:p w14:paraId="4303D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七、搜狗搜索引擎</w:t>
            </w:r>
          </w:p>
          <w:p w14:paraId="1EFD3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搜狗搜索引擎是搜狐公司打造的第三代互动式搜索引擎。凭借搜狐公司强大的技术实力，搜狗搜索引擎可使用户不离开网站就可以体验到一流的全球互联网搜索结果，借助智能的“搜狗搜索”找到需要的信息。搜狗搜索引擎既方便用户使用，提升了用户体验，又提高了网站的粘度。</w:t>
            </w:r>
          </w:p>
          <w:p w14:paraId="7A3F5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p>
          <w:p w14:paraId="349DB0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FDD6BE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通过教师讲解，了解使用搜索引擎的基本理论知识。</w:t>
            </w:r>
          </w:p>
        </w:tc>
      </w:tr>
      <w:tr w14:paraId="4B42EB3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ABB9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2D8CF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3</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234AE0E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A0286A6">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使用搜索引擎</w:t>
            </w:r>
            <w:r>
              <w:rPr>
                <w:rFonts w:hint="eastAsia" w:ascii="宋体" w:hAnsi="宋体" w:cs="宋体"/>
                <w:b/>
                <w:bCs w:val="0"/>
                <w:kern w:val="0"/>
                <w:sz w:val="21"/>
                <w:szCs w:val="21"/>
                <w:lang w:val="en-US" w:eastAsia="zh-CN" w:bidi="ar"/>
              </w:rPr>
              <w:t>，让学生学习搜索引擎的概念和分类，并学习国内常用搜索引擎的使用方法。</w:t>
            </w:r>
          </w:p>
        </w:tc>
        <w:tc>
          <w:tcPr>
            <w:tcW w:w="1366" w:type="dxa"/>
            <w:tcBorders>
              <w:tl2br w:val="nil"/>
              <w:tr2bl w:val="nil"/>
            </w:tcBorders>
            <w:vAlign w:val="center"/>
          </w:tcPr>
          <w:p w14:paraId="61BC95E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92FF41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C420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b w:val="0"/>
                <w:bCs w:val="0"/>
                <w:color w:val="5B9BD5" w:themeColor="accent1"/>
                <w:kern w:val="2"/>
                <w:sz w:val="21"/>
                <w:szCs w:val="21"/>
                <w:lang w:val="en-US" w:eastAsia="zh-CN" w:bidi="ar"/>
                <w14:textFill>
                  <w14:solidFill>
                    <w14:schemeClr w14:val="accent1"/>
                  </w14:solidFill>
                </w14:textFill>
              </w:rPr>
              <w:t>2</w:t>
            </w:r>
            <w:r>
              <w:rPr>
                <w:rFonts w:hint="default" w:ascii="Times New Roman" w:hAnsi="Times New Roman" w:eastAsia="宋体" w:cs="Times New Roman"/>
                <w:b w:val="0"/>
                <w:bCs w:val="0"/>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4BAFB0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2CD1FA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使用某一搜索引擎查询“全国职业院校技能大赛”中与信息技术相关的赛项、比赛时间及赛项规程等。</w:t>
            </w:r>
          </w:p>
        </w:tc>
        <w:tc>
          <w:tcPr>
            <w:tcW w:w="1366" w:type="dxa"/>
            <w:tcBorders>
              <w:tl2br w:val="nil"/>
              <w:tr2bl w:val="nil"/>
            </w:tcBorders>
            <w:vAlign w:val="center"/>
          </w:tcPr>
          <w:p w14:paraId="20B78AB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27096C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96C2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263FA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32E0F471">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2AC4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0E43B5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使用某一搜索引擎（如百度、360、搜狗等），查询新一代信息技术的相关知识，或自己感兴趣的知识。</w:t>
            </w:r>
          </w:p>
          <w:p w14:paraId="564FB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任务分组</w:t>
            </w:r>
          </w:p>
          <w:p w14:paraId="383B6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61945" cy="651510"/>
                  <wp:effectExtent l="0" t="0" r="1460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861945" cy="651510"/>
                          </a:xfrm>
                          <a:prstGeom prst="rect">
                            <a:avLst/>
                          </a:prstGeom>
                          <a:noFill/>
                          <a:ln>
                            <a:noFill/>
                          </a:ln>
                        </pic:spPr>
                      </pic:pic>
                    </a:graphicData>
                  </a:graphic>
                </wp:inline>
              </w:drawing>
            </w:r>
          </w:p>
          <w:p w14:paraId="0EAD5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前期准备</w:t>
            </w:r>
          </w:p>
          <w:p w14:paraId="61CB4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1：使用搜索引擎，查询有关新一代信息技术的网页内容。</w:t>
            </w:r>
          </w:p>
          <w:p w14:paraId="425C78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2：使用搜索引擎，查询有关新一代信息技术的图片。</w:t>
            </w:r>
          </w:p>
          <w:p w14:paraId="367E4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3：使用搜索引擎，查询学校所在城市的地图。</w:t>
            </w:r>
          </w:p>
          <w:p w14:paraId="42A0A9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4：组长召集组员，相互检查任务的完成情况。</w:t>
            </w:r>
          </w:p>
          <w:p w14:paraId="26C767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5：每个组员说出自己使用搜索引擎的体会。</w:t>
            </w:r>
          </w:p>
          <w:p w14:paraId="76F43F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工作实施</w:t>
            </w:r>
          </w:p>
          <w:p w14:paraId="6615E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引导问题：小组内每个同学分别使用不同的搜索引擎搜索相同的内容，比较它们的区别。</w:t>
            </w:r>
          </w:p>
          <w:p w14:paraId="296EA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评价反馈</w:t>
            </w:r>
          </w:p>
          <w:p w14:paraId="6DF32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63798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5E1704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15A64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407AF8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8A1949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AFF659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5AB0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28B57BE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3C33E6">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在网易、新浪等网站上按目录查询教育类信息。</w:t>
            </w:r>
          </w:p>
        </w:tc>
        <w:tc>
          <w:tcPr>
            <w:tcW w:w="1366" w:type="dxa"/>
            <w:tcBorders>
              <w:tl2br w:val="nil"/>
              <w:tr2bl w:val="nil"/>
            </w:tcBorders>
            <w:vAlign w:val="center"/>
          </w:tcPr>
          <w:p w14:paraId="760AD75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F58EE6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6ECF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r>
              <w:rPr>
                <w:rFonts w:hint="default" w:ascii="Times New Roman" w:hAnsi="Times New Roman"/>
                <w:color w:val="5B9BD5" w:themeColor="accent1"/>
                <w:szCs w:val="24"/>
                <w14:textFill>
                  <w14:solidFill>
                    <w14:schemeClr w14:val="accent1"/>
                  </w14:solidFill>
                </w14:textFill>
              </w:rPr>
              <w:t>（45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736BFDA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利用专业平台检索信息</w:t>
            </w:r>
          </w:p>
          <w:p w14:paraId="5C4C6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一、了解中国知网</w:t>
            </w:r>
          </w:p>
          <w:p w14:paraId="780F3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中国知网（China National Knowledge Infrastructure，CNKI）是一个数字化学术平台，为用户提供专业的知识服务，目前可以提供中国学术文献、外文文献、学位论文、报纸、会议、年鉴、工具书等各类资源统一检索、统一导航、在线阅读和下载等服务。</w:t>
            </w:r>
          </w:p>
          <w:p w14:paraId="47EC4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中国知网建设工程来源于国家知识基础设施（National Knowledge Infrastructure，NKI）的概念，此概念由世界银行于 1998 年提出。</w:t>
            </w:r>
          </w:p>
          <w:p w14:paraId="28B5A0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中国知网是以实现全社会知识资源传播共享与增值利用为目标的信息化建设项目，由清华大学、清华同方发起，始建于 1999 年 6 月。中国知网采用自主开发并具有国际领先水平的数字图书馆技术，建成了世界上全文信息量规模最大的“CNKI 数字图书馆”，以及“中国知识资源总库”和“CNKI 网格资源共享平台”，为全社会知识资源高效共享提供了丰富的知识信息资源和有效的知识传播与数字化学习平台。</w:t>
            </w:r>
          </w:p>
          <w:p w14:paraId="6F436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二、进入中国知网</w:t>
            </w:r>
          </w:p>
          <w:p w14:paraId="3B8A3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在浏览器地址栏中输入中国知网网址即可打开中国知网首页，如图 4-3-1 所示。</w:t>
            </w:r>
          </w:p>
          <w:p w14:paraId="21F222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76220" cy="1539240"/>
                  <wp:effectExtent l="0" t="0" r="5080" b="381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1"/>
                          <a:stretch>
                            <a:fillRect/>
                          </a:stretch>
                        </pic:blipFill>
                        <pic:spPr>
                          <a:xfrm>
                            <a:off x="0" y="0"/>
                            <a:ext cx="2776220" cy="1539240"/>
                          </a:xfrm>
                          <a:prstGeom prst="rect">
                            <a:avLst/>
                          </a:prstGeom>
                          <a:noFill/>
                          <a:ln>
                            <a:noFill/>
                          </a:ln>
                        </pic:spPr>
                      </pic:pic>
                    </a:graphicData>
                  </a:graphic>
                </wp:inline>
              </w:drawing>
            </w:r>
          </w:p>
          <w:p w14:paraId="7C196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首页的上半部分是搜索功能的主要检索区，分别单击“文献检索”“知识元检索”“引文检索”选项卡，即可进行相关类别的检索。首页的下半部分又分为三个区域，分别是“行业知识服务与知识管理平台”“研究学习平台”“专题知识库”，用户可以根据需要点击浏览。</w:t>
            </w:r>
          </w:p>
          <w:p w14:paraId="45AAED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三、快速检索</w:t>
            </w:r>
          </w:p>
          <w:p w14:paraId="72CB5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（1）单击搜索框中的下拉按钮，在下拉列表中选择“主题”“关键字”“篇名”“作者”等检索字段，如图 4-3-2 所示。</w:t>
            </w:r>
          </w:p>
          <w:p w14:paraId="1A04B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21255" cy="1497965"/>
                  <wp:effectExtent l="0" t="0" r="17145" b="698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2"/>
                          <a:stretch>
                            <a:fillRect/>
                          </a:stretch>
                        </pic:blipFill>
                        <pic:spPr>
                          <a:xfrm>
                            <a:off x="0" y="0"/>
                            <a:ext cx="2421255" cy="1497965"/>
                          </a:xfrm>
                          <a:prstGeom prst="rect">
                            <a:avLst/>
                          </a:prstGeom>
                          <a:noFill/>
                          <a:ln>
                            <a:noFill/>
                          </a:ln>
                        </pic:spPr>
                      </pic:pic>
                    </a:graphicData>
                  </a:graphic>
                </wp:inline>
              </w:drawing>
            </w:r>
          </w:p>
          <w:p w14:paraId="30FD7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（2）在输入框中输入对应的内容，如“人工智能算法”。</w:t>
            </w:r>
          </w:p>
          <w:p w14:paraId="4B1921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（3）勾选“学术期刊”“学位论文”“报纸”等一个或多个复选框。</w:t>
            </w:r>
          </w:p>
          <w:p w14:paraId="798DE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（4）单击“搜索”按钮，即可开始搜索，系统弹出检索结果列表。</w:t>
            </w:r>
          </w:p>
          <w:p w14:paraId="260D5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（5）单击“排序”右侧的“相关度”“发表时间”“被引”“下载”等选项卡，可以对检索结果列表进行排序。</w:t>
            </w:r>
          </w:p>
          <w:p w14:paraId="58439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（6）单击窗口左侧的“主题”“发表年度”“学科”“作者”等选项卡，可以进行分组浏览。</w:t>
            </w:r>
          </w:p>
          <w:p w14:paraId="73AB2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（7）单击某个文献标题，将进入文献介绍页面。</w:t>
            </w:r>
          </w:p>
          <w:p w14:paraId="09650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（8）如果是中国知网的注册用户，可以下载和浏览文献全文。中国知网提供了 CAJ 和 PDF 两种格式，可以单击“CAJ 下载”或“PDF 下载”按钮进行下载并阅读，也可以单击“HTML 阅读”按钮进行在线阅读。</w:t>
            </w:r>
          </w:p>
          <w:p w14:paraId="2D5744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四、高级检索</w:t>
            </w:r>
          </w:p>
          <w:p w14:paraId="1B53B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（1）单击搜索框右侧的“高级检索”按钮，将进入“高级检索”窗口，如图 4-3-5 所示。</w:t>
            </w:r>
          </w:p>
          <w:p w14:paraId="0BFD2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67330" cy="1647825"/>
                  <wp:effectExtent l="0" t="0" r="13970" b="952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3"/>
                          <a:stretch>
                            <a:fillRect/>
                          </a:stretch>
                        </pic:blipFill>
                        <pic:spPr>
                          <a:xfrm>
                            <a:off x="0" y="0"/>
                            <a:ext cx="2767330" cy="1647825"/>
                          </a:xfrm>
                          <a:prstGeom prst="rect">
                            <a:avLst/>
                          </a:prstGeom>
                          <a:noFill/>
                          <a:ln>
                            <a:noFill/>
                          </a:ln>
                        </pic:spPr>
                      </pic:pic>
                    </a:graphicData>
                  </a:graphic>
                </wp:inline>
              </w:drawing>
            </w:r>
          </w:p>
          <w:p w14:paraId="7B2263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（2）高级检索包含内容检索条件和检索控制条件。内容检索条件主要是通过主题、作者、作者单位等条件进行限制；检索控制条件主要通过发表时间、文献来源、支持基金等条件进行限制。</w:t>
            </w:r>
          </w:p>
          <w:p w14:paraId="3CC1D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（3）检索时，还可以对匹配方式、检索词的中英文扩展等条件进行限定。</w:t>
            </w:r>
          </w:p>
          <w:p w14:paraId="467D20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五、专业检索</w:t>
            </w:r>
          </w:p>
          <w:p w14:paraId="494B7C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单击“专业检索”项，将进入“专业检索”窗口。专业检索需要使用检索算符编制检索式，适合进行查询或供信息分析人员使用。</w:t>
            </w:r>
          </w:p>
          <w:p w14:paraId="2CB08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六、作者发文检索</w:t>
            </w:r>
          </w:p>
          <w:p w14:paraId="69523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（1）单击“作者发文检索”项，将进入“作者发文检索”窗口。</w:t>
            </w:r>
          </w:p>
          <w:p w14:paraId="3A7B0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（2）输入作者姓名。</w:t>
            </w:r>
          </w:p>
          <w:p w14:paraId="7AAD6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（3）在右侧引导列表中根据机构名称进行勾选，以便精准定位。</w:t>
            </w:r>
          </w:p>
          <w:p w14:paraId="788DD31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D836A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利用专业平台检索信息展示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学生了解利用专业平台检索信息的基本理论知识。</w:t>
            </w:r>
          </w:p>
        </w:tc>
      </w:tr>
      <w:tr w14:paraId="2041E64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9A4E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33A1F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3min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FD8B79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A59B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利用专业平台检索信息</w:t>
            </w:r>
            <w:r>
              <w:rPr>
                <w:rFonts w:hint="eastAsia" w:ascii="宋体" w:hAnsi="宋体" w:cs="宋体"/>
                <w:b/>
                <w:bCs w:val="0"/>
                <w:kern w:val="0"/>
                <w:sz w:val="21"/>
                <w:szCs w:val="21"/>
                <w:lang w:val="en-US" w:eastAsia="zh-CN" w:bidi="ar"/>
              </w:rPr>
              <w:t>，当我们写论文或研究报告时，首先应了解该领域的现状和研究基础，了解他人已有的研究成果，此时，就需要利用专业的期刊、论文检索平台查阅已经发表的相关研究。</w:t>
            </w:r>
          </w:p>
        </w:tc>
        <w:tc>
          <w:tcPr>
            <w:tcW w:w="1366" w:type="dxa"/>
            <w:tcBorders>
              <w:tl2br w:val="nil"/>
              <w:tr2bl w:val="nil"/>
            </w:tcBorders>
            <w:vAlign w:val="center"/>
          </w:tcPr>
          <w:p w14:paraId="530A83D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2A3C6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73BFA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2min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4894F16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0C16A2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利用中国知网、万方、维普、超星等平台，查询“产业学院建设”方面的论文，并比较查询结果的相同点和不同点。</w:t>
            </w:r>
          </w:p>
        </w:tc>
        <w:tc>
          <w:tcPr>
            <w:tcW w:w="1366" w:type="dxa"/>
            <w:tcBorders>
              <w:tl2br w:val="nil"/>
              <w:tr2bl w:val="nil"/>
            </w:tcBorders>
            <w:vAlign w:val="center"/>
          </w:tcPr>
          <w:p w14:paraId="27096A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D598A5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0720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5EEBAD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26C8A7AA">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8DB2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336B5A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利用中国知网查询自己发表的论文、专利情况。结合目前自己的研究方向，查询相关文献进行学习和研究。</w:t>
            </w:r>
          </w:p>
          <w:p w14:paraId="396DC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任务分组</w:t>
            </w:r>
          </w:p>
          <w:p w14:paraId="4B7FC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089910" cy="882015"/>
                  <wp:effectExtent l="0" t="0" r="1524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3089910" cy="882015"/>
                          </a:xfrm>
                          <a:prstGeom prst="rect">
                            <a:avLst/>
                          </a:prstGeom>
                          <a:noFill/>
                          <a:ln>
                            <a:noFill/>
                          </a:ln>
                        </pic:spPr>
                      </pic:pic>
                    </a:graphicData>
                  </a:graphic>
                </wp:inline>
              </w:drawing>
            </w:r>
          </w:p>
          <w:p w14:paraId="638387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前期准备</w:t>
            </w:r>
          </w:p>
          <w:p w14:paraId="21BE8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1：进入中国知网，尝试简单检索、高级检索、专业检索、作者发文检索等多种方法。</w:t>
            </w:r>
          </w:p>
          <w:p w14:paraId="293F1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2：思考搜索条件设置的作用。</w:t>
            </w:r>
          </w:p>
          <w:p w14:paraId="75621E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3：组长召集组员，相互检查准备情况。</w:t>
            </w:r>
          </w:p>
          <w:p w14:paraId="09AD3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4：小组内相互交流，说出自己的研究方向和研究计划，相互征询建议。</w:t>
            </w:r>
          </w:p>
          <w:p w14:paraId="16D2C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工作实施</w:t>
            </w:r>
          </w:p>
          <w:p w14:paraId="30590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 1：查询自己发表的论文、专利情况。</w:t>
            </w:r>
          </w:p>
          <w:p w14:paraId="026B52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 2：用多种条件组合查询与自己研究方向相关的文献。</w:t>
            </w:r>
          </w:p>
          <w:p w14:paraId="0A56E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评价反馈</w:t>
            </w:r>
          </w:p>
          <w:p w14:paraId="2CA4EB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2E68F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56F07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5EE71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24159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6CA0C3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F4D209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2EA3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094F0948">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0899678">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利用中国知网、万方、维普或超星等某一种平台，查询“计算思维”方面的论文，进行学习和研究。</w:t>
            </w:r>
          </w:p>
        </w:tc>
        <w:tc>
          <w:tcPr>
            <w:tcW w:w="1366" w:type="dxa"/>
            <w:tcBorders>
              <w:tl2br w:val="nil"/>
              <w:tr2bl w:val="nil"/>
            </w:tcBorders>
            <w:vAlign w:val="center"/>
          </w:tcPr>
          <w:p w14:paraId="66113BE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95C26B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5A75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教学反思</w:t>
            </w:r>
          </w:p>
        </w:tc>
        <w:tc>
          <w:tcPr>
            <w:tcW w:w="7173" w:type="dxa"/>
            <w:gridSpan w:val="2"/>
            <w:tcBorders>
              <w:tl2br w:val="nil"/>
              <w:tr2bl w:val="nil"/>
            </w:tcBorders>
            <w:vAlign w:val="center"/>
          </w:tcPr>
          <w:p w14:paraId="7139228D">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本节课</w:t>
            </w:r>
            <w:r>
              <w:rPr>
                <w:rFonts w:hint="eastAsia" w:ascii="Times New Roman" w:hAnsi="Times New Roman"/>
                <w:lang w:eastAsia="zh-CN"/>
              </w:rPr>
              <w:t>的互动</w:t>
            </w:r>
            <w:r>
              <w:rPr>
                <w:rFonts w:hint="default" w:ascii="Times New Roman" w:hAnsi="Times New Roman"/>
              </w:rPr>
              <w:t>效果不错，小组内的互助，满足了学生多样化的需要，促进了学生的个性发展，为形成一种宽容的文化创造了条件。</w:t>
            </w:r>
          </w:p>
        </w:tc>
      </w:tr>
    </w:tbl>
    <w:p w14:paraId="07767155"/>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87D15">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A84E0">
    <w:pPr>
      <w:pStyle w:val="9"/>
    </w:pPr>
    <w:r>
      <w:rPr>
        <w:sz w:val="18"/>
      </w:rPr>
      <w:drawing>
        <wp:anchor distT="0" distB="0" distL="114300" distR="114300" simplePos="0" relativeHeight="251659264" behindDoc="1" locked="0" layoutInCell="1" allowOverlap="1">
          <wp:simplePos x="0" y="0"/>
          <wp:positionH relativeFrom="margin">
            <wp:posOffset>-368935</wp:posOffset>
          </wp:positionH>
          <wp:positionV relativeFrom="margin">
            <wp:posOffset>-696595</wp:posOffset>
          </wp:positionV>
          <wp:extent cx="7584440" cy="10727690"/>
          <wp:effectExtent l="0" t="0" r="16510" b="1651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917101">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-370205</wp:posOffset>
          </wp:positionH>
          <wp:positionV relativeFrom="paragraph">
            <wp:posOffset>-546735</wp:posOffset>
          </wp:positionV>
          <wp:extent cx="7584440" cy="10727690"/>
          <wp:effectExtent l="0" t="0" r="16510" b="16510"/>
          <wp:wrapNone/>
          <wp:docPr id="7" name="图片 7"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1B2AF">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-368935</wp:posOffset>
          </wp:positionH>
          <wp:positionV relativeFrom="margin">
            <wp:posOffset>-696595</wp:posOffset>
          </wp:positionV>
          <wp:extent cx="7584440" cy="10727690"/>
          <wp:effectExtent l="0" t="0" r="16510" b="16510"/>
          <wp:wrapNone/>
          <wp:docPr id="6"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0DAA"/>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E082628"/>
    <w:rsid w:val="228E6208"/>
    <w:rsid w:val="229E23AB"/>
    <w:rsid w:val="25DD7450"/>
    <w:rsid w:val="2A746724"/>
    <w:rsid w:val="3B497EA1"/>
    <w:rsid w:val="432F5361"/>
    <w:rsid w:val="436C72A2"/>
    <w:rsid w:val="4638448D"/>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8642</Words>
  <Characters>9047</Characters>
  <Lines>1</Lines>
  <Paragraphs>1</Paragraphs>
  <TotalTime>0</TotalTime>
  <ScaleCrop>false</ScaleCrop>
  <LinksUpToDate>false</LinksUpToDate>
  <CharactersWithSpaces>9175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2025-01-20T06:08:03Z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